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7C05F" w14:textId="77777777" w:rsidR="002E6D1C" w:rsidRPr="00F008EC" w:rsidRDefault="002E6D1C">
      <w:pPr>
        <w:jc w:val="center"/>
        <w:rPr>
          <w:rFonts w:asciiTheme="minorHAnsi" w:hAnsiTheme="minorHAnsi" w:cstheme="minorHAnsi"/>
          <w:b/>
          <w:sz w:val="24"/>
          <w:szCs w:val="24"/>
        </w:rPr>
      </w:pPr>
      <w:r w:rsidRPr="00F008EC">
        <w:rPr>
          <w:rFonts w:asciiTheme="minorHAnsi" w:hAnsiTheme="minorHAnsi" w:cstheme="minorHAnsi"/>
          <w:b/>
          <w:sz w:val="24"/>
          <w:szCs w:val="24"/>
        </w:rPr>
        <w:t>SPECYFIKACJA ISTOTNYCH WARUNKÓW ZAMÓWIENIA</w:t>
      </w:r>
    </w:p>
    <w:p w14:paraId="127BA7F9" w14:textId="77777777" w:rsidR="002E6D1C" w:rsidRPr="00F008EC" w:rsidRDefault="00F44FF5">
      <w:pPr>
        <w:jc w:val="center"/>
        <w:rPr>
          <w:rFonts w:asciiTheme="minorHAnsi" w:hAnsiTheme="minorHAnsi" w:cstheme="minorHAnsi"/>
          <w:sz w:val="24"/>
          <w:szCs w:val="24"/>
        </w:rPr>
      </w:pPr>
      <w:r w:rsidRPr="00F008EC">
        <w:rPr>
          <w:rFonts w:asciiTheme="minorHAnsi" w:hAnsiTheme="minorHAnsi" w:cstheme="minorHAnsi"/>
          <w:b/>
          <w:sz w:val="24"/>
          <w:szCs w:val="24"/>
        </w:rPr>
        <w:t>(</w:t>
      </w:r>
      <w:r w:rsidR="002E6D1C" w:rsidRPr="00F008EC">
        <w:rPr>
          <w:rFonts w:asciiTheme="minorHAnsi" w:hAnsiTheme="minorHAnsi" w:cstheme="minorHAnsi"/>
          <w:b/>
          <w:sz w:val="24"/>
          <w:szCs w:val="24"/>
        </w:rPr>
        <w:t>SIWZ</w:t>
      </w:r>
      <w:r w:rsidRPr="00F008EC">
        <w:rPr>
          <w:rFonts w:asciiTheme="minorHAnsi" w:hAnsiTheme="minorHAnsi" w:cstheme="minorHAnsi"/>
          <w:b/>
          <w:sz w:val="24"/>
          <w:szCs w:val="24"/>
        </w:rPr>
        <w:t>)</w:t>
      </w:r>
      <w:r w:rsidR="002E6D1C" w:rsidRPr="00F008EC">
        <w:rPr>
          <w:rFonts w:asciiTheme="minorHAnsi" w:hAnsiTheme="minorHAnsi" w:cstheme="minorHAnsi"/>
          <w:b/>
          <w:sz w:val="24"/>
          <w:szCs w:val="24"/>
        </w:rPr>
        <w:t xml:space="preserve"> </w:t>
      </w:r>
    </w:p>
    <w:p w14:paraId="2CE7BC6C" w14:textId="77777777" w:rsidR="002E6D1C" w:rsidRPr="00F008EC" w:rsidRDefault="002E6D1C">
      <w:pPr>
        <w:rPr>
          <w:rFonts w:asciiTheme="minorHAnsi" w:hAnsiTheme="minorHAnsi" w:cstheme="minorHAnsi"/>
          <w:sz w:val="24"/>
          <w:szCs w:val="24"/>
        </w:rPr>
      </w:pPr>
    </w:p>
    <w:p w14:paraId="51344137" w14:textId="77777777" w:rsidR="002E6D1C" w:rsidRPr="00F008EC" w:rsidRDefault="002E6D1C">
      <w:pPr>
        <w:rPr>
          <w:rFonts w:asciiTheme="minorHAnsi" w:hAnsiTheme="minorHAnsi" w:cstheme="minorHAnsi"/>
          <w:sz w:val="24"/>
          <w:szCs w:val="24"/>
        </w:rPr>
      </w:pPr>
    </w:p>
    <w:p w14:paraId="5CB6CDD8" w14:textId="77777777" w:rsidR="002E6D1C" w:rsidRPr="00F008EC" w:rsidRDefault="002E6D1C">
      <w:pPr>
        <w:jc w:val="center"/>
        <w:rPr>
          <w:rFonts w:asciiTheme="minorHAnsi" w:hAnsiTheme="minorHAnsi" w:cstheme="minorHAnsi"/>
          <w:sz w:val="24"/>
          <w:szCs w:val="24"/>
        </w:rPr>
      </w:pPr>
      <w:r w:rsidRPr="00F008EC">
        <w:rPr>
          <w:rFonts w:asciiTheme="minorHAnsi" w:hAnsiTheme="minorHAnsi" w:cstheme="minorHAnsi"/>
          <w:sz w:val="24"/>
          <w:szCs w:val="24"/>
        </w:rPr>
        <w:t>postępowani</w:t>
      </w:r>
      <w:r w:rsidR="00F44FF5" w:rsidRPr="00F008EC">
        <w:rPr>
          <w:rFonts w:asciiTheme="minorHAnsi" w:hAnsiTheme="minorHAnsi" w:cstheme="minorHAnsi"/>
          <w:sz w:val="24"/>
          <w:szCs w:val="24"/>
        </w:rPr>
        <w:t>a</w:t>
      </w:r>
      <w:r w:rsidRPr="00F008EC">
        <w:rPr>
          <w:rFonts w:asciiTheme="minorHAnsi" w:hAnsiTheme="minorHAnsi" w:cstheme="minorHAnsi"/>
          <w:sz w:val="24"/>
          <w:szCs w:val="24"/>
        </w:rPr>
        <w:t xml:space="preserve"> o udzielenie zamówienia publicznego </w:t>
      </w:r>
    </w:p>
    <w:p w14:paraId="6C03C2C4" w14:textId="77777777" w:rsidR="002E6D1C" w:rsidRPr="00F008EC" w:rsidRDefault="002E6D1C">
      <w:pPr>
        <w:jc w:val="center"/>
        <w:rPr>
          <w:rFonts w:asciiTheme="minorHAnsi" w:hAnsiTheme="minorHAnsi" w:cstheme="minorHAnsi"/>
          <w:sz w:val="24"/>
          <w:szCs w:val="24"/>
        </w:rPr>
      </w:pPr>
      <w:r w:rsidRPr="00F008EC">
        <w:rPr>
          <w:rFonts w:asciiTheme="minorHAnsi" w:hAnsiTheme="minorHAnsi" w:cstheme="minorHAnsi"/>
          <w:sz w:val="24"/>
          <w:szCs w:val="24"/>
        </w:rPr>
        <w:t>prowadzone</w:t>
      </w:r>
      <w:r w:rsidR="00F44FF5" w:rsidRPr="00F008EC">
        <w:rPr>
          <w:rFonts w:asciiTheme="minorHAnsi" w:hAnsiTheme="minorHAnsi" w:cstheme="minorHAnsi"/>
          <w:sz w:val="24"/>
          <w:szCs w:val="24"/>
        </w:rPr>
        <w:t>go</w:t>
      </w:r>
      <w:r w:rsidRPr="00F008EC">
        <w:rPr>
          <w:rFonts w:asciiTheme="minorHAnsi" w:hAnsiTheme="minorHAnsi" w:cstheme="minorHAnsi"/>
          <w:sz w:val="24"/>
          <w:szCs w:val="24"/>
        </w:rPr>
        <w:t xml:space="preserve"> w trybie przetargu nieograniczonego </w:t>
      </w:r>
    </w:p>
    <w:p w14:paraId="6753B73C" w14:textId="77777777" w:rsidR="00F44FF5" w:rsidRPr="00F008EC" w:rsidRDefault="00F44FF5">
      <w:pPr>
        <w:jc w:val="center"/>
        <w:rPr>
          <w:rFonts w:asciiTheme="minorHAnsi" w:hAnsiTheme="minorHAnsi" w:cstheme="minorHAnsi"/>
          <w:sz w:val="24"/>
          <w:szCs w:val="24"/>
        </w:rPr>
      </w:pPr>
    </w:p>
    <w:p w14:paraId="11A97781" w14:textId="77777777" w:rsidR="002E6D1C" w:rsidRPr="00F008EC" w:rsidRDefault="002E6D1C">
      <w:pPr>
        <w:jc w:val="center"/>
        <w:rPr>
          <w:rFonts w:asciiTheme="minorHAnsi" w:hAnsiTheme="minorHAnsi" w:cstheme="minorHAnsi"/>
          <w:sz w:val="24"/>
          <w:szCs w:val="24"/>
        </w:rPr>
      </w:pPr>
      <w:r w:rsidRPr="00F008EC">
        <w:rPr>
          <w:rFonts w:asciiTheme="minorHAnsi" w:hAnsiTheme="minorHAnsi" w:cstheme="minorHAnsi"/>
          <w:sz w:val="24"/>
          <w:szCs w:val="24"/>
        </w:rPr>
        <w:t xml:space="preserve">zgodnie z postanowieniami ustawy z dnia 29 stycznia 2004 r. </w:t>
      </w:r>
    </w:p>
    <w:p w14:paraId="7BB9480F" w14:textId="7C505084" w:rsidR="00F44FF5" w:rsidRPr="00F008EC" w:rsidRDefault="002E6D1C" w:rsidP="00291D0F">
      <w:pPr>
        <w:jc w:val="center"/>
        <w:rPr>
          <w:rFonts w:asciiTheme="minorHAnsi" w:hAnsiTheme="minorHAnsi" w:cstheme="minorHAnsi"/>
          <w:sz w:val="24"/>
          <w:szCs w:val="24"/>
        </w:rPr>
      </w:pPr>
      <w:r w:rsidRPr="00F008EC">
        <w:rPr>
          <w:rFonts w:asciiTheme="minorHAnsi" w:hAnsiTheme="minorHAnsi" w:cstheme="minorHAnsi"/>
          <w:sz w:val="24"/>
          <w:szCs w:val="24"/>
        </w:rPr>
        <w:t>prawo zamówień publicznych</w:t>
      </w:r>
      <w:r w:rsidR="00291D0F" w:rsidRPr="00F008EC">
        <w:rPr>
          <w:rFonts w:asciiTheme="minorHAnsi" w:hAnsiTheme="minorHAnsi" w:cstheme="minorHAnsi"/>
          <w:sz w:val="24"/>
          <w:szCs w:val="24"/>
        </w:rPr>
        <w:t xml:space="preserve">, </w:t>
      </w:r>
      <w:r w:rsidRPr="00F008EC">
        <w:rPr>
          <w:rFonts w:asciiTheme="minorHAnsi" w:hAnsiTheme="minorHAnsi" w:cstheme="minorHAnsi"/>
          <w:sz w:val="24"/>
          <w:szCs w:val="24"/>
        </w:rPr>
        <w:t xml:space="preserve">zwanej w treści SIWZ „PZP”, </w:t>
      </w:r>
      <w:r w:rsidRPr="00F008EC">
        <w:rPr>
          <w:rFonts w:asciiTheme="minorHAnsi" w:hAnsiTheme="minorHAnsi" w:cstheme="minorHAnsi"/>
          <w:sz w:val="24"/>
          <w:szCs w:val="24"/>
        </w:rPr>
        <w:br/>
      </w:r>
    </w:p>
    <w:p w14:paraId="0E0E548C" w14:textId="70630675" w:rsidR="002E6D1C" w:rsidRPr="00F008EC" w:rsidRDefault="002E6D1C">
      <w:pPr>
        <w:jc w:val="center"/>
        <w:rPr>
          <w:rFonts w:asciiTheme="minorHAnsi" w:hAnsiTheme="minorHAnsi" w:cstheme="minorHAnsi"/>
          <w:sz w:val="24"/>
          <w:szCs w:val="24"/>
        </w:rPr>
      </w:pPr>
      <w:r w:rsidRPr="00F008EC">
        <w:rPr>
          <w:rFonts w:asciiTheme="minorHAnsi" w:hAnsiTheme="minorHAnsi" w:cstheme="minorHAnsi"/>
          <w:sz w:val="24"/>
          <w:szCs w:val="24"/>
        </w:rPr>
        <w:t>o wartości p</w:t>
      </w:r>
      <w:r w:rsidR="00B15953">
        <w:rPr>
          <w:rFonts w:asciiTheme="minorHAnsi" w:hAnsiTheme="minorHAnsi" w:cstheme="minorHAnsi"/>
          <w:sz w:val="24"/>
          <w:szCs w:val="24"/>
        </w:rPr>
        <w:t>oni</w:t>
      </w:r>
      <w:r w:rsidRPr="00F008EC">
        <w:rPr>
          <w:rFonts w:asciiTheme="minorHAnsi" w:hAnsiTheme="minorHAnsi" w:cstheme="minorHAnsi"/>
          <w:sz w:val="24"/>
          <w:szCs w:val="24"/>
        </w:rPr>
        <w:t xml:space="preserve">żej kwot określonych w przepisach </w:t>
      </w:r>
    </w:p>
    <w:p w14:paraId="56CE4451" w14:textId="77777777" w:rsidR="002E6D1C" w:rsidRPr="00F008EC" w:rsidRDefault="002E6D1C">
      <w:pPr>
        <w:jc w:val="center"/>
        <w:rPr>
          <w:rFonts w:asciiTheme="minorHAnsi" w:hAnsiTheme="minorHAnsi" w:cstheme="minorHAnsi"/>
          <w:sz w:val="24"/>
          <w:szCs w:val="24"/>
        </w:rPr>
      </w:pPr>
      <w:r w:rsidRPr="00F008EC">
        <w:rPr>
          <w:rFonts w:asciiTheme="minorHAnsi" w:hAnsiTheme="minorHAnsi" w:cstheme="minorHAnsi"/>
          <w:sz w:val="24"/>
          <w:szCs w:val="24"/>
        </w:rPr>
        <w:t xml:space="preserve">wydanych na podstawie art. 11 ust. 8 ustawy </w:t>
      </w:r>
      <w:r w:rsidR="00E6011D" w:rsidRPr="00F008EC">
        <w:rPr>
          <w:rFonts w:asciiTheme="minorHAnsi" w:hAnsiTheme="minorHAnsi" w:cstheme="minorHAnsi"/>
          <w:sz w:val="24"/>
          <w:szCs w:val="24"/>
        </w:rPr>
        <w:t>PZP</w:t>
      </w:r>
    </w:p>
    <w:p w14:paraId="421FBFE0" w14:textId="77777777" w:rsidR="002E6D1C" w:rsidRPr="00F008EC" w:rsidRDefault="002E6D1C">
      <w:pPr>
        <w:spacing w:line="360" w:lineRule="auto"/>
        <w:rPr>
          <w:rFonts w:asciiTheme="minorHAnsi" w:hAnsiTheme="minorHAnsi" w:cstheme="minorHAnsi"/>
          <w:sz w:val="24"/>
          <w:szCs w:val="24"/>
        </w:rPr>
      </w:pPr>
    </w:p>
    <w:p w14:paraId="5710D628" w14:textId="77777777" w:rsidR="00AF5B24" w:rsidRPr="00F008EC" w:rsidRDefault="002E6D1C" w:rsidP="00F44FF5">
      <w:pPr>
        <w:jc w:val="center"/>
        <w:rPr>
          <w:rFonts w:asciiTheme="minorHAnsi" w:hAnsiTheme="minorHAnsi" w:cstheme="minorHAnsi"/>
          <w:bCs/>
          <w:sz w:val="24"/>
          <w:szCs w:val="24"/>
        </w:rPr>
      </w:pPr>
      <w:r w:rsidRPr="00F008EC">
        <w:rPr>
          <w:rFonts w:asciiTheme="minorHAnsi" w:hAnsiTheme="minorHAnsi" w:cstheme="minorHAnsi"/>
          <w:sz w:val="24"/>
          <w:szCs w:val="24"/>
        </w:rPr>
        <w:t>którego przedmiotem jest:</w:t>
      </w:r>
    </w:p>
    <w:p w14:paraId="1330D852" w14:textId="77777777" w:rsidR="00847BC0" w:rsidRPr="00F008EC" w:rsidRDefault="00847BC0" w:rsidP="00CB16DA">
      <w:pPr>
        <w:jc w:val="center"/>
        <w:rPr>
          <w:rFonts w:asciiTheme="minorHAnsi" w:hAnsiTheme="minorHAnsi" w:cstheme="minorHAnsi"/>
          <w:b/>
          <w:i/>
          <w:sz w:val="24"/>
          <w:szCs w:val="24"/>
        </w:rPr>
      </w:pPr>
    </w:p>
    <w:p w14:paraId="70820F45" w14:textId="77777777" w:rsidR="00847BC0" w:rsidRPr="00F008EC" w:rsidRDefault="00847BC0" w:rsidP="00CB16DA">
      <w:pPr>
        <w:jc w:val="center"/>
        <w:rPr>
          <w:rFonts w:asciiTheme="minorHAnsi" w:hAnsiTheme="minorHAnsi" w:cstheme="minorHAnsi"/>
          <w:b/>
          <w:i/>
          <w:sz w:val="24"/>
          <w:szCs w:val="24"/>
        </w:rPr>
      </w:pPr>
    </w:p>
    <w:p w14:paraId="3BF497F2" w14:textId="3702270A" w:rsidR="009E1AF7" w:rsidRPr="00F008EC" w:rsidRDefault="009E1AF7" w:rsidP="00766432">
      <w:pPr>
        <w:jc w:val="center"/>
        <w:rPr>
          <w:rFonts w:asciiTheme="minorHAnsi" w:eastAsia="Calibri" w:hAnsiTheme="minorHAnsi" w:cstheme="minorHAnsi"/>
          <w:b/>
          <w:color w:val="000000"/>
          <w:kern w:val="1"/>
          <w:sz w:val="24"/>
          <w:szCs w:val="24"/>
          <w:lang w:eastAsia="en-US" w:bidi="en-US"/>
        </w:rPr>
      </w:pPr>
      <w:r w:rsidRPr="00F008EC">
        <w:rPr>
          <w:rFonts w:asciiTheme="minorHAnsi" w:hAnsiTheme="minorHAnsi" w:cstheme="minorHAnsi"/>
          <w:b/>
          <w:i/>
          <w:sz w:val="24"/>
          <w:szCs w:val="24"/>
        </w:rPr>
        <w:t>„</w:t>
      </w:r>
      <w:r w:rsidR="00F008EC" w:rsidRPr="00F008EC">
        <w:rPr>
          <w:rFonts w:asciiTheme="minorHAnsi" w:eastAsia="Calibri" w:hAnsiTheme="minorHAnsi" w:cstheme="minorHAnsi"/>
          <w:b/>
          <w:color w:val="000000"/>
          <w:kern w:val="1"/>
          <w:sz w:val="24"/>
          <w:szCs w:val="24"/>
          <w:lang w:eastAsia="en-US" w:bidi="en-US"/>
        </w:rPr>
        <w:t xml:space="preserve">Organizacja 7-dniowego obozu szkoleniowo – rekreacyjnego w górach dla dzieci i młodzieży </w:t>
      </w:r>
      <w:r w:rsidR="00F008EC">
        <w:rPr>
          <w:rFonts w:asciiTheme="minorHAnsi" w:eastAsia="Calibri" w:hAnsiTheme="minorHAnsi" w:cstheme="minorHAnsi"/>
          <w:b/>
          <w:color w:val="000000"/>
          <w:kern w:val="1"/>
          <w:sz w:val="24"/>
          <w:szCs w:val="24"/>
          <w:lang w:eastAsia="en-US" w:bidi="en-US"/>
        </w:rPr>
        <w:br/>
      </w:r>
      <w:r w:rsidR="00F008EC" w:rsidRPr="00F008EC">
        <w:rPr>
          <w:rFonts w:asciiTheme="minorHAnsi" w:eastAsia="Calibri" w:hAnsiTheme="minorHAnsi" w:cstheme="minorHAnsi"/>
          <w:b/>
          <w:color w:val="000000"/>
          <w:kern w:val="1"/>
          <w:sz w:val="24"/>
          <w:szCs w:val="24"/>
          <w:lang w:eastAsia="en-US" w:bidi="en-US"/>
        </w:rPr>
        <w:t>z terenu Gminy Kleszczów w 2021 roku z podziałem na 5 zadań</w:t>
      </w:r>
      <w:r w:rsidRPr="00F008EC">
        <w:rPr>
          <w:rFonts w:asciiTheme="minorHAnsi" w:hAnsiTheme="minorHAnsi" w:cstheme="minorHAnsi"/>
          <w:b/>
          <w:i/>
          <w:sz w:val="24"/>
          <w:szCs w:val="24"/>
        </w:rPr>
        <w:t>”</w:t>
      </w:r>
    </w:p>
    <w:p w14:paraId="5C6CFBAA" w14:textId="77777777" w:rsidR="00D010BC" w:rsidRPr="00F008EC" w:rsidRDefault="00D010BC" w:rsidP="00D010BC">
      <w:pPr>
        <w:widowControl w:val="0"/>
        <w:tabs>
          <w:tab w:val="left" w:pos="708"/>
        </w:tabs>
        <w:rPr>
          <w:rFonts w:asciiTheme="minorHAnsi" w:eastAsia="Calibri" w:hAnsiTheme="minorHAnsi" w:cstheme="minorHAnsi"/>
          <w:b/>
          <w:i/>
          <w:kern w:val="2"/>
          <w:sz w:val="24"/>
          <w:szCs w:val="24"/>
          <w:lang w:eastAsia="en-US" w:bidi="en-US"/>
        </w:rPr>
      </w:pPr>
    </w:p>
    <w:p w14:paraId="138A702C" w14:textId="6D036EF9" w:rsidR="006473F6" w:rsidRPr="00F008EC" w:rsidRDefault="006473F6" w:rsidP="00F44FF5">
      <w:pPr>
        <w:widowControl w:val="0"/>
        <w:tabs>
          <w:tab w:val="left" w:pos="708"/>
        </w:tabs>
        <w:jc w:val="center"/>
        <w:rPr>
          <w:rFonts w:asciiTheme="minorHAnsi" w:eastAsia="Calibri" w:hAnsiTheme="minorHAnsi" w:cstheme="minorHAnsi"/>
          <w:b/>
          <w:i/>
          <w:kern w:val="2"/>
          <w:sz w:val="24"/>
          <w:szCs w:val="24"/>
          <w:lang w:eastAsia="en-US" w:bidi="en-US"/>
        </w:rPr>
      </w:pPr>
      <w:bookmarkStart w:id="0" w:name="_Hlk53399513"/>
      <w:r w:rsidRPr="00F008EC">
        <w:rPr>
          <w:rFonts w:asciiTheme="minorHAnsi" w:eastAsia="Calibri" w:hAnsiTheme="minorHAnsi" w:cstheme="minorHAnsi"/>
          <w:b/>
          <w:i/>
          <w:kern w:val="2"/>
          <w:sz w:val="24"/>
          <w:szCs w:val="24"/>
          <w:lang w:eastAsia="en-US" w:bidi="en-US"/>
        </w:rPr>
        <w:t xml:space="preserve">numer sprawy: </w:t>
      </w:r>
      <w:r w:rsidR="00F008EC" w:rsidRPr="00F008EC">
        <w:rPr>
          <w:rFonts w:asciiTheme="minorHAnsi" w:eastAsia="Calibri" w:hAnsiTheme="minorHAnsi" w:cstheme="minorHAnsi"/>
          <w:b/>
          <w:i/>
          <w:kern w:val="2"/>
          <w:sz w:val="24"/>
          <w:szCs w:val="24"/>
          <w:lang w:eastAsia="en-US" w:bidi="en-US"/>
        </w:rPr>
        <w:t>ZPI.3411.2.2020</w:t>
      </w:r>
    </w:p>
    <w:bookmarkEnd w:id="0"/>
    <w:p w14:paraId="40FDF7B7" w14:textId="77777777" w:rsidR="00022BD0" w:rsidRPr="00F008EC" w:rsidRDefault="00022BD0" w:rsidP="00022BD0">
      <w:pPr>
        <w:widowControl w:val="0"/>
        <w:tabs>
          <w:tab w:val="left" w:pos="708"/>
        </w:tabs>
        <w:jc w:val="center"/>
        <w:rPr>
          <w:rFonts w:asciiTheme="minorHAnsi" w:eastAsia="Calibri" w:hAnsiTheme="minorHAnsi" w:cstheme="minorHAnsi"/>
          <w:b/>
          <w:color w:val="000000"/>
          <w:kern w:val="2"/>
          <w:sz w:val="20"/>
          <w:szCs w:val="20"/>
          <w:highlight w:val="green"/>
          <w:lang w:eastAsia="en-US" w:bidi="en-US"/>
        </w:rPr>
      </w:pPr>
    </w:p>
    <w:p w14:paraId="6A14F601" w14:textId="77777777" w:rsidR="002E6D1C" w:rsidRPr="00F008EC" w:rsidRDefault="002E6D1C">
      <w:pPr>
        <w:jc w:val="center"/>
        <w:rPr>
          <w:rFonts w:asciiTheme="minorHAnsi" w:hAnsiTheme="minorHAnsi" w:cstheme="minorHAnsi"/>
          <w:b/>
          <w:bCs/>
          <w:sz w:val="28"/>
          <w:szCs w:val="28"/>
        </w:rPr>
      </w:pPr>
    </w:p>
    <w:p w14:paraId="412E6BFD" w14:textId="77777777" w:rsidR="002E6D1C" w:rsidRPr="00F008EC" w:rsidRDefault="002E6D1C">
      <w:pPr>
        <w:jc w:val="center"/>
        <w:rPr>
          <w:rFonts w:asciiTheme="minorHAnsi" w:hAnsiTheme="minorHAnsi" w:cstheme="minorHAnsi"/>
          <w:b/>
          <w:bCs/>
          <w:sz w:val="28"/>
          <w:szCs w:val="28"/>
        </w:rPr>
      </w:pPr>
    </w:p>
    <w:p w14:paraId="2CF1AAC5" w14:textId="77777777" w:rsidR="002E6D1C" w:rsidRPr="00F008EC" w:rsidRDefault="002E6D1C">
      <w:pPr>
        <w:jc w:val="center"/>
        <w:rPr>
          <w:rFonts w:asciiTheme="minorHAnsi" w:hAnsiTheme="minorHAnsi" w:cstheme="minorHAnsi"/>
          <w:b/>
          <w:bCs/>
          <w:sz w:val="24"/>
          <w:szCs w:val="24"/>
        </w:rPr>
      </w:pPr>
    </w:p>
    <w:p w14:paraId="4E310395" w14:textId="77777777" w:rsidR="002E6D1C" w:rsidRPr="00F008EC" w:rsidRDefault="002E6D1C">
      <w:pPr>
        <w:jc w:val="center"/>
        <w:rPr>
          <w:rFonts w:asciiTheme="minorHAnsi" w:hAnsiTheme="minorHAnsi" w:cstheme="minorHAnsi"/>
          <w:b/>
          <w:bCs/>
          <w:sz w:val="24"/>
          <w:szCs w:val="24"/>
        </w:rPr>
      </w:pPr>
    </w:p>
    <w:p w14:paraId="496357ED" w14:textId="77777777" w:rsidR="002E6D1C" w:rsidRPr="00F008EC" w:rsidRDefault="002E6D1C">
      <w:pPr>
        <w:jc w:val="center"/>
        <w:rPr>
          <w:rFonts w:asciiTheme="minorHAnsi" w:hAnsiTheme="minorHAnsi" w:cstheme="minorHAnsi"/>
          <w:b/>
          <w:bCs/>
          <w:sz w:val="24"/>
          <w:szCs w:val="24"/>
        </w:rPr>
      </w:pPr>
    </w:p>
    <w:p w14:paraId="0330EF0D" w14:textId="77777777" w:rsidR="002E6D1C" w:rsidRPr="00F008EC" w:rsidRDefault="002E6D1C">
      <w:pPr>
        <w:jc w:val="center"/>
        <w:rPr>
          <w:rFonts w:asciiTheme="minorHAnsi" w:hAnsiTheme="minorHAnsi" w:cstheme="minorHAnsi"/>
          <w:b/>
          <w:bCs/>
          <w:sz w:val="24"/>
          <w:szCs w:val="24"/>
        </w:rPr>
      </w:pPr>
    </w:p>
    <w:p w14:paraId="074F71EF" w14:textId="77777777" w:rsidR="002E6D1C" w:rsidRPr="00F008EC" w:rsidRDefault="002E6D1C">
      <w:pPr>
        <w:jc w:val="both"/>
        <w:rPr>
          <w:rFonts w:asciiTheme="minorHAnsi" w:hAnsiTheme="minorHAnsi" w:cstheme="minorHAnsi"/>
          <w:b/>
          <w:bCs/>
          <w:sz w:val="24"/>
          <w:szCs w:val="24"/>
        </w:rPr>
      </w:pPr>
    </w:p>
    <w:p w14:paraId="0DD297C0" w14:textId="77777777" w:rsidR="002E6D1C" w:rsidRPr="00F008EC" w:rsidRDefault="002E6D1C" w:rsidP="00F94258">
      <w:pPr>
        <w:jc w:val="right"/>
        <w:rPr>
          <w:rFonts w:asciiTheme="minorHAnsi" w:hAnsiTheme="minorHAnsi" w:cstheme="minorHAnsi"/>
          <w:b/>
          <w:bCs/>
          <w:sz w:val="24"/>
          <w:szCs w:val="24"/>
        </w:rPr>
      </w:pPr>
      <w:r w:rsidRPr="00F008EC">
        <w:rPr>
          <w:rFonts w:asciiTheme="minorHAnsi" w:hAnsiTheme="minorHAnsi" w:cstheme="minorHAnsi"/>
          <w:b/>
          <w:bCs/>
          <w:sz w:val="24"/>
          <w:szCs w:val="24"/>
        </w:rPr>
        <w:tab/>
      </w:r>
      <w:r w:rsidRPr="00F008EC">
        <w:rPr>
          <w:rFonts w:asciiTheme="minorHAnsi" w:hAnsiTheme="minorHAnsi" w:cstheme="minorHAnsi"/>
          <w:b/>
          <w:bCs/>
          <w:sz w:val="24"/>
          <w:szCs w:val="24"/>
        </w:rPr>
        <w:tab/>
      </w:r>
      <w:r w:rsidRPr="00F008EC">
        <w:rPr>
          <w:rFonts w:asciiTheme="minorHAnsi" w:hAnsiTheme="minorHAnsi" w:cstheme="minorHAnsi"/>
          <w:b/>
          <w:bCs/>
          <w:sz w:val="24"/>
          <w:szCs w:val="24"/>
        </w:rPr>
        <w:tab/>
      </w:r>
      <w:r w:rsidRPr="00F008EC">
        <w:rPr>
          <w:rFonts w:asciiTheme="minorHAnsi" w:hAnsiTheme="minorHAnsi" w:cstheme="minorHAnsi"/>
          <w:b/>
          <w:bCs/>
          <w:sz w:val="24"/>
          <w:szCs w:val="24"/>
        </w:rPr>
        <w:tab/>
      </w:r>
      <w:r w:rsidRPr="00F008EC">
        <w:rPr>
          <w:rFonts w:asciiTheme="minorHAnsi" w:hAnsiTheme="minorHAnsi" w:cstheme="minorHAnsi"/>
          <w:b/>
          <w:bCs/>
          <w:sz w:val="24"/>
          <w:szCs w:val="24"/>
        </w:rPr>
        <w:tab/>
      </w:r>
      <w:r w:rsidRPr="00F008EC">
        <w:rPr>
          <w:rFonts w:asciiTheme="minorHAnsi" w:hAnsiTheme="minorHAnsi" w:cstheme="minorHAnsi"/>
          <w:b/>
          <w:bCs/>
          <w:sz w:val="24"/>
          <w:szCs w:val="24"/>
        </w:rPr>
        <w:tab/>
        <w:t>ZATWIERDZIŁ:</w:t>
      </w:r>
    </w:p>
    <w:p w14:paraId="63145484" w14:textId="77777777" w:rsidR="002E6D1C" w:rsidRPr="00F008EC" w:rsidRDefault="002E6D1C">
      <w:pPr>
        <w:jc w:val="center"/>
        <w:rPr>
          <w:rFonts w:asciiTheme="minorHAnsi" w:hAnsiTheme="minorHAnsi" w:cstheme="minorHAnsi"/>
          <w:b/>
          <w:bCs/>
          <w:sz w:val="24"/>
          <w:szCs w:val="24"/>
        </w:rPr>
      </w:pPr>
    </w:p>
    <w:p w14:paraId="1DFB2A41" w14:textId="77777777" w:rsidR="002E6D1C" w:rsidRPr="00F008EC" w:rsidRDefault="002E6D1C">
      <w:pPr>
        <w:jc w:val="center"/>
        <w:rPr>
          <w:rFonts w:asciiTheme="minorHAnsi" w:hAnsiTheme="minorHAnsi" w:cstheme="minorHAnsi"/>
          <w:b/>
          <w:bCs/>
          <w:sz w:val="24"/>
          <w:szCs w:val="24"/>
        </w:rPr>
      </w:pPr>
    </w:p>
    <w:p w14:paraId="4790B6C3" w14:textId="77777777" w:rsidR="00E36890" w:rsidRPr="00F008EC" w:rsidRDefault="00E36890" w:rsidP="00003BA4">
      <w:pPr>
        <w:rPr>
          <w:rFonts w:asciiTheme="minorHAnsi" w:hAnsiTheme="minorHAnsi" w:cstheme="minorHAnsi"/>
          <w:b/>
          <w:bCs/>
          <w:smallCaps/>
          <w:sz w:val="24"/>
          <w:szCs w:val="24"/>
        </w:rPr>
      </w:pPr>
    </w:p>
    <w:p w14:paraId="15C024B1" w14:textId="77777777" w:rsidR="00E36890" w:rsidRPr="00F008EC" w:rsidRDefault="00E36890">
      <w:pPr>
        <w:jc w:val="center"/>
        <w:rPr>
          <w:rFonts w:asciiTheme="minorHAnsi" w:hAnsiTheme="minorHAnsi" w:cstheme="minorHAnsi"/>
          <w:b/>
          <w:bCs/>
          <w:smallCaps/>
          <w:sz w:val="24"/>
          <w:szCs w:val="24"/>
        </w:rPr>
      </w:pPr>
    </w:p>
    <w:p w14:paraId="074C6994" w14:textId="77777777" w:rsidR="00E36890" w:rsidRPr="00F008EC" w:rsidRDefault="00E36890">
      <w:pPr>
        <w:jc w:val="center"/>
        <w:rPr>
          <w:rFonts w:asciiTheme="minorHAnsi" w:hAnsiTheme="minorHAnsi" w:cstheme="minorHAnsi"/>
          <w:b/>
          <w:bCs/>
          <w:smallCaps/>
          <w:sz w:val="24"/>
          <w:szCs w:val="24"/>
        </w:rPr>
      </w:pPr>
    </w:p>
    <w:p w14:paraId="197B0CFD" w14:textId="77777777" w:rsidR="00F94258" w:rsidRPr="00F008EC" w:rsidRDefault="00F94258">
      <w:pPr>
        <w:jc w:val="center"/>
        <w:rPr>
          <w:rFonts w:asciiTheme="minorHAnsi" w:hAnsiTheme="minorHAnsi" w:cstheme="minorHAnsi"/>
          <w:b/>
          <w:bCs/>
          <w:smallCaps/>
          <w:sz w:val="24"/>
          <w:szCs w:val="24"/>
        </w:rPr>
      </w:pPr>
    </w:p>
    <w:p w14:paraId="20ADFE8F" w14:textId="77777777" w:rsidR="00F94258" w:rsidRPr="00F008EC" w:rsidRDefault="00F94258">
      <w:pPr>
        <w:jc w:val="center"/>
        <w:rPr>
          <w:rFonts w:asciiTheme="minorHAnsi" w:hAnsiTheme="minorHAnsi" w:cstheme="minorHAnsi"/>
          <w:b/>
          <w:bCs/>
          <w:smallCaps/>
          <w:sz w:val="24"/>
          <w:szCs w:val="24"/>
        </w:rPr>
      </w:pPr>
    </w:p>
    <w:p w14:paraId="4E0B73B6" w14:textId="77777777" w:rsidR="00F94258" w:rsidRPr="00F008EC" w:rsidRDefault="00F94258">
      <w:pPr>
        <w:jc w:val="center"/>
        <w:rPr>
          <w:rFonts w:asciiTheme="minorHAnsi" w:hAnsiTheme="minorHAnsi" w:cstheme="minorHAnsi"/>
          <w:b/>
          <w:bCs/>
          <w:smallCaps/>
          <w:sz w:val="24"/>
          <w:szCs w:val="24"/>
        </w:rPr>
      </w:pPr>
    </w:p>
    <w:p w14:paraId="3CEDC9FC" w14:textId="189075D2" w:rsidR="00F94258" w:rsidRPr="00F008EC" w:rsidRDefault="00F94258" w:rsidP="009116E4">
      <w:pPr>
        <w:rPr>
          <w:rFonts w:asciiTheme="minorHAnsi" w:hAnsiTheme="minorHAnsi" w:cstheme="minorHAnsi"/>
          <w:b/>
          <w:bCs/>
          <w:smallCaps/>
          <w:sz w:val="24"/>
          <w:szCs w:val="24"/>
        </w:rPr>
      </w:pPr>
    </w:p>
    <w:p w14:paraId="7904B6CD" w14:textId="44E5DB8C" w:rsidR="009116E4" w:rsidRPr="00F008EC" w:rsidRDefault="009116E4" w:rsidP="009116E4">
      <w:pPr>
        <w:rPr>
          <w:rFonts w:asciiTheme="minorHAnsi" w:hAnsiTheme="minorHAnsi" w:cstheme="minorHAnsi"/>
          <w:b/>
          <w:bCs/>
          <w:smallCaps/>
          <w:sz w:val="24"/>
          <w:szCs w:val="24"/>
        </w:rPr>
      </w:pPr>
    </w:p>
    <w:p w14:paraId="4124541D" w14:textId="29BBB69A" w:rsidR="009116E4" w:rsidRPr="00F008EC" w:rsidRDefault="009116E4" w:rsidP="009116E4">
      <w:pPr>
        <w:rPr>
          <w:rFonts w:asciiTheme="minorHAnsi" w:hAnsiTheme="minorHAnsi" w:cstheme="minorHAnsi"/>
          <w:b/>
          <w:bCs/>
          <w:smallCaps/>
          <w:sz w:val="24"/>
          <w:szCs w:val="24"/>
        </w:rPr>
      </w:pPr>
    </w:p>
    <w:p w14:paraId="2158F229" w14:textId="77777777" w:rsidR="009116E4" w:rsidRPr="00F008EC" w:rsidRDefault="009116E4" w:rsidP="009116E4">
      <w:pPr>
        <w:rPr>
          <w:rFonts w:asciiTheme="minorHAnsi" w:hAnsiTheme="minorHAnsi" w:cstheme="minorHAnsi"/>
          <w:b/>
          <w:bCs/>
          <w:smallCaps/>
          <w:sz w:val="24"/>
          <w:szCs w:val="24"/>
        </w:rPr>
      </w:pPr>
    </w:p>
    <w:p w14:paraId="138416D0" w14:textId="77777777" w:rsidR="009116E4" w:rsidRPr="00F008EC" w:rsidRDefault="009116E4" w:rsidP="009116E4">
      <w:pPr>
        <w:jc w:val="both"/>
        <w:rPr>
          <w:rFonts w:asciiTheme="minorHAnsi" w:eastAsia="Calibri" w:hAnsiTheme="minorHAnsi" w:cstheme="minorHAnsi"/>
          <w:bCs/>
          <w:i/>
          <w:sz w:val="18"/>
          <w:szCs w:val="18"/>
        </w:rPr>
      </w:pPr>
      <w:r w:rsidRPr="00F008EC">
        <w:rPr>
          <w:rFonts w:asciiTheme="minorHAnsi" w:eastAsia="Calibri" w:hAnsiTheme="minorHAnsi" w:cstheme="minorHAnsi"/>
          <w:bCs/>
          <w:i/>
          <w:sz w:val="18"/>
          <w:szCs w:val="18"/>
        </w:rPr>
        <w:t>Ilekroć w treści niniejszej SIWZ wskazano akty prawne należy przyjąć, że zostały one przywołane w brzmieniu aktualnym na dzień wszczęcia przedmiotowego postępowania</w:t>
      </w:r>
    </w:p>
    <w:p w14:paraId="096A9234" w14:textId="77777777" w:rsidR="00F94258" w:rsidRPr="00F008EC" w:rsidRDefault="00F94258">
      <w:pPr>
        <w:jc w:val="center"/>
        <w:rPr>
          <w:rFonts w:asciiTheme="minorHAnsi" w:hAnsiTheme="minorHAnsi" w:cstheme="minorHAnsi"/>
          <w:b/>
          <w:bCs/>
          <w:smallCaps/>
          <w:sz w:val="24"/>
          <w:szCs w:val="24"/>
        </w:rPr>
      </w:pPr>
    </w:p>
    <w:p w14:paraId="58779D92" w14:textId="77777777" w:rsidR="00F94258" w:rsidRPr="00F008EC" w:rsidRDefault="00F94258">
      <w:pPr>
        <w:jc w:val="center"/>
        <w:rPr>
          <w:rFonts w:asciiTheme="minorHAnsi" w:hAnsiTheme="minorHAnsi" w:cstheme="minorHAnsi"/>
          <w:b/>
          <w:bCs/>
          <w:smallCaps/>
          <w:sz w:val="24"/>
          <w:szCs w:val="24"/>
        </w:rPr>
      </w:pPr>
    </w:p>
    <w:p w14:paraId="7FE4CB38" w14:textId="77777777" w:rsidR="00F94258" w:rsidRPr="00F008EC" w:rsidRDefault="00F94258">
      <w:pPr>
        <w:jc w:val="center"/>
        <w:rPr>
          <w:rFonts w:asciiTheme="minorHAnsi" w:hAnsiTheme="minorHAnsi" w:cstheme="minorHAnsi"/>
          <w:b/>
          <w:bCs/>
          <w:smallCaps/>
          <w:sz w:val="24"/>
          <w:szCs w:val="24"/>
        </w:rPr>
      </w:pPr>
    </w:p>
    <w:p w14:paraId="075513BD" w14:textId="42990346" w:rsidR="00A23C99" w:rsidRPr="00F008EC" w:rsidRDefault="00F008EC" w:rsidP="00A23C99">
      <w:pPr>
        <w:jc w:val="center"/>
        <w:rPr>
          <w:rFonts w:asciiTheme="minorHAnsi" w:hAnsiTheme="minorHAnsi" w:cstheme="minorHAnsi"/>
          <w:b/>
          <w:sz w:val="24"/>
          <w:szCs w:val="24"/>
        </w:rPr>
      </w:pPr>
      <w:r>
        <w:rPr>
          <w:rFonts w:asciiTheme="minorHAnsi" w:hAnsiTheme="minorHAnsi" w:cstheme="minorHAnsi"/>
          <w:b/>
          <w:bCs/>
          <w:sz w:val="24"/>
          <w:szCs w:val="24"/>
        </w:rPr>
        <w:t xml:space="preserve">Październik </w:t>
      </w:r>
      <w:r w:rsidR="00A23C99" w:rsidRPr="00F008EC">
        <w:rPr>
          <w:rFonts w:asciiTheme="minorHAnsi" w:hAnsiTheme="minorHAnsi" w:cstheme="minorHAnsi"/>
          <w:b/>
          <w:bCs/>
          <w:sz w:val="24"/>
          <w:szCs w:val="24"/>
        </w:rPr>
        <w:t>20</w:t>
      </w:r>
      <w:r w:rsidR="006771B8" w:rsidRPr="00F008EC">
        <w:rPr>
          <w:rFonts w:asciiTheme="minorHAnsi" w:hAnsiTheme="minorHAnsi" w:cstheme="minorHAnsi"/>
          <w:b/>
          <w:bCs/>
          <w:sz w:val="24"/>
          <w:szCs w:val="24"/>
        </w:rPr>
        <w:t>20</w:t>
      </w:r>
      <w:r w:rsidR="00A23C99" w:rsidRPr="00F008EC">
        <w:rPr>
          <w:rFonts w:asciiTheme="minorHAnsi" w:hAnsiTheme="minorHAnsi" w:cstheme="minorHAnsi"/>
          <w:b/>
          <w:bCs/>
          <w:sz w:val="24"/>
          <w:szCs w:val="24"/>
        </w:rPr>
        <w:t xml:space="preserve"> r.</w:t>
      </w:r>
    </w:p>
    <w:p w14:paraId="65E2FED1" w14:textId="77777777" w:rsidR="00A23C99" w:rsidRPr="00F008EC" w:rsidRDefault="00A23C99" w:rsidP="00003BA4">
      <w:pPr>
        <w:rPr>
          <w:rFonts w:asciiTheme="minorHAnsi" w:hAnsiTheme="minorHAnsi" w:cstheme="minorHAnsi"/>
          <w:b/>
          <w:sz w:val="24"/>
          <w:szCs w:val="24"/>
        </w:rPr>
      </w:pPr>
    </w:p>
    <w:p w14:paraId="50568ADD" w14:textId="0416285E" w:rsidR="002E6D1C" w:rsidRPr="00F008EC" w:rsidRDefault="002E6D1C">
      <w:pPr>
        <w:pageBreakBefore/>
        <w:numPr>
          <w:ilvl w:val="0"/>
          <w:numId w:val="2"/>
        </w:numPr>
        <w:spacing w:line="360" w:lineRule="auto"/>
        <w:ind w:left="426" w:hanging="426"/>
        <w:rPr>
          <w:rFonts w:asciiTheme="minorHAnsi" w:hAnsiTheme="minorHAnsi" w:cstheme="minorHAnsi"/>
          <w:b/>
          <w:bCs/>
          <w:sz w:val="24"/>
          <w:szCs w:val="24"/>
        </w:rPr>
      </w:pPr>
      <w:r w:rsidRPr="00F008EC">
        <w:rPr>
          <w:rFonts w:asciiTheme="minorHAnsi" w:hAnsiTheme="minorHAnsi" w:cstheme="minorHAnsi"/>
          <w:b/>
          <w:sz w:val="24"/>
          <w:szCs w:val="24"/>
        </w:rPr>
        <w:lastRenderedPageBreak/>
        <w:t>Nazwa i adres Zamawiającego</w:t>
      </w:r>
    </w:p>
    <w:p w14:paraId="231A328E" w14:textId="77777777" w:rsidR="00E36890" w:rsidRPr="00F008EC" w:rsidRDefault="00454E11" w:rsidP="005B5C49">
      <w:pPr>
        <w:widowControl w:val="0"/>
        <w:numPr>
          <w:ilvl w:val="1"/>
          <w:numId w:val="2"/>
        </w:numPr>
        <w:spacing w:line="360" w:lineRule="auto"/>
        <w:ind w:left="1134" w:hanging="708"/>
        <w:rPr>
          <w:rFonts w:asciiTheme="minorHAnsi" w:hAnsiTheme="minorHAnsi" w:cstheme="minorHAnsi"/>
          <w:b/>
          <w:sz w:val="24"/>
          <w:szCs w:val="24"/>
        </w:rPr>
      </w:pPr>
      <w:r w:rsidRPr="00F008EC">
        <w:rPr>
          <w:rFonts w:asciiTheme="minorHAnsi" w:hAnsiTheme="minorHAnsi" w:cstheme="minorHAnsi"/>
          <w:b/>
          <w:sz w:val="24"/>
          <w:szCs w:val="24"/>
        </w:rPr>
        <w:t>Gminny Ośrodek Kultury w Kleszczowie</w:t>
      </w:r>
      <w:r w:rsidR="00E36890" w:rsidRPr="00F008EC">
        <w:rPr>
          <w:rFonts w:asciiTheme="minorHAnsi" w:hAnsiTheme="minorHAnsi" w:cstheme="minorHAnsi"/>
          <w:b/>
          <w:sz w:val="24"/>
          <w:szCs w:val="24"/>
        </w:rPr>
        <w:t xml:space="preserve">, ul. </w:t>
      </w:r>
      <w:r w:rsidR="00262AE2" w:rsidRPr="00F008EC">
        <w:rPr>
          <w:rFonts w:asciiTheme="minorHAnsi" w:hAnsiTheme="minorHAnsi" w:cstheme="minorHAnsi"/>
          <w:b/>
          <w:sz w:val="24"/>
          <w:szCs w:val="24"/>
        </w:rPr>
        <w:t>Głó</w:t>
      </w:r>
      <w:r w:rsidRPr="00F008EC">
        <w:rPr>
          <w:rFonts w:asciiTheme="minorHAnsi" w:hAnsiTheme="minorHAnsi" w:cstheme="minorHAnsi"/>
          <w:b/>
          <w:sz w:val="24"/>
          <w:szCs w:val="24"/>
        </w:rPr>
        <w:t>wna 74</w:t>
      </w:r>
      <w:r w:rsidR="00E36890" w:rsidRPr="00F008EC">
        <w:rPr>
          <w:rFonts w:asciiTheme="minorHAnsi" w:hAnsiTheme="minorHAnsi" w:cstheme="minorHAnsi"/>
          <w:b/>
          <w:sz w:val="24"/>
          <w:szCs w:val="24"/>
        </w:rPr>
        <w:t xml:space="preserve">, </w:t>
      </w:r>
      <w:r w:rsidRPr="00F008EC">
        <w:rPr>
          <w:rFonts w:asciiTheme="minorHAnsi" w:hAnsiTheme="minorHAnsi" w:cstheme="minorHAnsi"/>
          <w:b/>
          <w:sz w:val="24"/>
          <w:szCs w:val="24"/>
        </w:rPr>
        <w:t>97-410 Kleszczów</w:t>
      </w:r>
    </w:p>
    <w:p w14:paraId="2AEE1922" w14:textId="77777777" w:rsidR="00B15953" w:rsidRDefault="00E36890" w:rsidP="00B15953">
      <w:pPr>
        <w:widowControl w:val="0"/>
        <w:numPr>
          <w:ilvl w:val="1"/>
          <w:numId w:val="2"/>
        </w:numPr>
        <w:spacing w:line="360" w:lineRule="auto"/>
        <w:ind w:left="1134" w:hanging="708"/>
        <w:rPr>
          <w:rFonts w:asciiTheme="minorHAnsi" w:hAnsiTheme="minorHAnsi" w:cstheme="minorHAnsi"/>
          <w:sz w:val="24"/>
          <w:szCs w:val="24"/>
        </w:rPr>
      </w:pPr>
      <w:r w:rsidRPr="00F008EC">
        <w:rPr>
          <w:rFonts w:asciiTheme="minorHAnsi" w:hAnsiTheme="minorHAnsi" w:cstheme="minorHAnsi"/>
          <w:sz w:val="24"/>
          <w:szCs w:val="24"/>
        </w:rPr>
        <w:t xml:space="preserve">NIP: </w:t>
      </w:r>
      <w:r w:rsidR="00454E11" w:rsidRPr="00F008EC">
        <w:rPr>
          <w:rFonts w:asciiTheme="minorHAnsi" w:hAnsiTheme="minorHAnsi" w:cstheme="minorHAnsi"/>
          <w:sz w:val="24"/>
          <w:szCs w:val="24"/>
        </w:rPr>
        <w:t>769-21-67-546</w:t>
      </w:r>
      <w:r w:rsidR="00B15953">
        <w:rPr>
          <w:rFonts w:asciiTheme="minorHAnsi" w:hAnsiTheme="minorHAnsi" w:cstheme="minorHAnsi"/>
          <w:sz w:val="24"/>
          <w:szCs w:val="24"/>
        </w:rPr>
        <w:t xml:space="preserve">, </w:t>
      </w:r>
    </w:p>
    <w:p w14:paraId="3627885B" w14:textId="48381799" w:rsidR="002E6D1C" w:rsidRPr="00B15953" w:rsidRDefault="00E36890" w:rsidP="00B15953">
      <w:pPr>
        <w:widowControl w:val="0"/>
        <w:numPr>
          <w:ilvl w:val="1"/>
          <w:numId w:val="2"/>
        </w:numPr>
        <w:spacing w:line="360" w:lineRule="auto"/>
        <w:ind w:left="1134" w:hanging="708"/>
        <w:rPr>
          <w:rFonts w:asciiTheme="minorHAnsi" w:hAnsiTheme="minorHAnsi" w:cstheme="minorHAnsi"/>
          <w:sz w:val="24"/>
          <w:szCs w:val="24"/>
        </w:rPr>
      </w:pPr>
      <w:r w:rsidRPr="00B15953">
        <w:rPr>
          <w:rFonts w:asciiTheme="minorHAnsi" w:hAnsiTheme="minorHAnsi" w:cstheme="minorHAnsi"/>
          <w:sz w:val="24"/>
          <w:szCs w:val="24"/>
        </w:rPr>
        <w:t xml:space="preserve">REGON: </w:t>
      </w:r>
      <w:r w:rsidR="00454E11" w:rsidRPr="00B15953">
        <w:rPr>
          <w:rFonts w:asciiTheme="minorHAnsi" w:hAnsiTheme="minorHAnsi" w:cstheme="minorHAnsi"/>
          <w:sz w:val="24"/>
          <w:szCs w:val="24"/>
        </w:rPr>
        <w:t>100623525</w:t>
      </w:r>
    </w:p>
    <w:p w14:paraId="25A6E054" w14:textId="77777777" w:rsidR="006250F3" w:rsidRPr="00F008EC" w:rsidRDefault="006250F3" w:rsidP="006250F3">
      <w:pPr>
        <w:widowControl w:val="0"/>
        <w:numPr>
          <w:ilvl w:val="1"/>
          <w:numId w:val="2"/>
        </w:numPr>
        <w:spacing w:line="360" w:lineRule="auto"/>
        <w:ind w:left="1134" w:hanging="708"/>
        <w:jc w:val="both"/>
        <w:rPr>
          <w:rFonts w:asciiTheme="minorHAnsi" w:hAnsiTheme="minorHAnsi" w:cstheme="minorHAnsi"/>
          <w:sz w:val="24"/>
          <w:szCs w:val="24"/>
        </w:rPr>
      </w:pPr>
      <w:r w:rsidRPr="00F008EC">
        <w:rPr>
          <w:rFonts w:asciiTheme="minorHAnsi" w:hAnsiTheme="minorHAnsi" w:cstheme="minorHAnsi"/>
          <w:sz w:val="24"/>
          <w:szCs w:val="24"/>
        </w:rPr>
        <w:t>Godziny urzędowania: dni robocze - od poniedziałku do piątku, od godziny 7.30 do godziny 15.30 z wyłączeniem dni ustawowo wolnych od pracy.</w:t>
      </w:r>
    </w:p>
    <w:p w14:paraId="45CDCD03" w14:textId="6E0E5E15" w:rsidR="003400D9" w:rsidRPr="00F008EC" w:rsidRDefault="00106AF3" w:rsidP="003400D9">
      <w:pPr>
        <w:widowControl w:val="0"/>
        <w:numPr>
          <w:ilvl w:val="1"/>
          <w:numId w:val="2"/>
        </w:numPr>
        <w:spacing w:line="360" w:lineRule="auto"/>
        <w:jc w:val="both"/>
        <w:rPr>
          <w:rFonts w:asciiTheme="minorHAnsi" w:hAnsiTheme="minorHAnsi" w:cstheme="minorHAnsi"/>
          <w:color w:val="0000FF"/>
          <w:sz w:val="24"/>
          <w:szCs w:val="24"/>
          <w:u w:val="single"/>
        </w:rPr>
      </w:pPr>
      <w:r w:rsidRPr="00F008EC">
        <w:rPr>
          <w:rFonts w:asciiTheme="minorHAnsi" w:hAnsiTheme="minorHAnsi" w:cstheme="minorHAnsi"/>
          <w:sz w:val="24"/>
          <w:szCs w:val="24"/>
        </w:rPr>
        <w:t xml:space="preserve">Strona internetowa Zamawiającego na której dostępne są dokumenty z </w:t>
      </w:r>
      <w:r w:rsidR="001C4169">
        <w:rPr>
          <w:rFonts w:asciiTheme="minorHAnsi" w:hAnsiTheme="minorHAnsi" w:cstheme="minorHAnsi"/>
          <w:sz w:val="24"/>
          <w:szCs w:val="24"/>
        </w:rPr>
        <w:t xml:space="preserve">przedmiotowego </w:t>
      </w:r>
      <w:r w:rsidRPr="00F008EC">
        <w:rPr>
          <w:rFonts w:asciiTheme="minorHAnsi" w:hAnsiTheme="minorHAnsi" w:cstheme="minorHAnsi"/>
          <w:sz w:val="24"/>
          <w:szCs w:val="24"/>
        </w:rPr>
        <w:t xml:space="preserve">postępowania: </w:t>
      </w:r>
      <w:hyperlink r:id="rId8" w:history="1">
        <w:r w:rsidR="00126496" w:rsidRPr="00F008EC">
          <w:rPr>
            <w:rStyle w:val="Hipercze"/>
            <w:rFonts w:asciiTheme="minorHAnsi" w:hAnsiTheme="minorHAnsi" w:cstheme="minorHAnsi"/>
            <w:sz w:val="24"/>
            <w:szCs w:val="24"/>
          </w:rPr>
          <w:t>www.gok.kleszczow.pl</w:t>
        </w:r>
      </w:hyperlink>
    </w:p>
    <w:p w14:paraId="02ECD4A5" w14:textId="5136FE7C" w:rsidR="00CA33FD" w:rsidRPr="00F008EC" w:rsidRDefault="00106AF3" w:rsidP="003400D9">
      <w:pPr>
        <w:widowControl w:val="0"/>
        <w:spacing w:line="360" w:lineRule="auto"/>
        <w:ind w:left="792"/>
        <w:jc w:val="both"/>
        <w:rPr>
          <w:rStyle w:val="Hipercze"/>
          <w:rFonts w:asciiTheme="minorHAnsi" w:hAnsiTheme="minorHAnsi" w:cstheme="minorHAnsi"/>
          <w:sz w:val="24"/>
          <w:szCs w:val="24"/>
        </w:rPr>
      </w:pPr>
      <w:r w:rsidRPr="00F008EC">
        <w:rPr>
          <w:rStyle w:val="Hipercze"/>
          <w:rFonts w:asciiTheme="minorHAnsi" w:hAnsiTheme="minorHAnsi" w:cstheme="minorHAnsi"/>
          <w:color w:val="auto"/>
          <w:sz w:val="24"/>
          <w:szCs w:val="24"/>
        </w:rPr>
        <w:t xml:space="preserve">Informacje dotyczące zamówień publicznych umieszczone są na stronie internetowej Zamawiającego w </w:t>
      </w:r>
      <w:r w:rsidR="00BA16FD" w:rsidRPr="00F008EC">
        <w:rPr>
          <w:rStyle w:val="Hipercze"/>
          <w:rFonts w:asciiTheme="minorHAnsi" w:hAnsiTheme="minorHAnsi" w:cstheme="minorHAnsi"/>
          <w:color w:val="auto"/>
          <w:sz w:val="24"/>
          <w:szCs w:val="24"/>
        </w:rPr>
        <w:t xml:space="preserve">BIP (Biuletyn Informacji Publicznej) w </w:t>
      </w:r>
      <w:r w:rsidRPr="00F008EC">
        <w:rPr>
          <w:rStyle w:val="Hipercze"/>
          <w:rFonts w:asciiTheme="minorHAnsi" w:hAnsiTheme="minorHAnsi" w:cstheme="minorHAnsi"/>
          <w:color w:val="auto"/>
          <w:sz w:val="24"/>
          <w:szCs w:val="24"/>
        </w:rPr>
        <w:t>zakładce „Zamówienia publiczne”.</w:t>
      </w:r>
    </w:p>
    <w:p w14:paraId="0E5640D5" w14:textId="43F85500" w:rsidR="009023CD" w:rsidRPr="00F008EC" w:rsidRDefault="00106AF3" w:rsidP="00BF2E93">
      <w:pPr>
        <w:widowControl w:val="0"/>
        <w:numPr>
          <w:ilvl w:val="1"/>
          <w:numId w:val="2"/>
        </w:numPr>
        <w:spacing w:line="360" w:lineRule="auto"/>
        <w:jc w:val="both"/>
        <w:rPr>
          <w:rFonts w:asciiTheme="minorHAnsi" w:hAnsiTheme="minorHAnsi" w:cstheme="minorHAnsi"/>
          <w:sz w:val="24"/>
          <w:szCs w:val="24"/>
          <w:u w:val="single"/>
        </w:rPr>
      </w:pPr>
      <w:r w:rsidRPr="00F008EC">
        <w:rPr>
          <w:rFonts w:asciiTheme="minorHAnsi" w:hAnsiTheme="minorHAnsi" w:cstheme="minorHAnsi"/>
          <w:sz w:val="24"/>
          <w:szCs w:val="24"/>
        </w:rPr>
        <w:t>Adres poczty elektronicznej:</w:t>
      </w:r>
      <w:r w:rsidRPr="00F008EC">
        <w:rPr>
          <w:rFonts w:asciiTheme="minorHAnsi" w:hAnsiTheme="minorHAnsi" w:cstheme="minorHAnsi"/>
          <w:b/>
          <w:sz w:val="24"/>
          <w:szCs w:val="24"/>
        </w:rPr>
        <w:t xml:space="preserve"> </w:t>
      </w:r>
      <w:hyperlink r:id="rId9" w:history="1">
        <w:r w:rsidR="00CA33FD" w:rsidRPr="00F008EC">
          <w:rPr>
            <w:rStyle w:val="Hipercze"/>
            <w:rFonts w:asciiTheme="minorHAnsi" w:hAnsiTheme="minorHAnsi" w:cstheme="minorHAnsi"/>
            <w:sz w:val="24"/>
            <w:szCs w:val="24"/>
          </w:rPr>
          <w:t>zamowienia@gok.kleszczow.pl</w:t>
        </w:r>
      </w:hyperlink>
      <w:r w:rsidR="00351A4B" w:rsidRPr="00F008EC">
        <w:rPr>
          <w:rStyle w:val="Hipercze"/>
          <w:rFonts w:asciiTheme="minorHAnsi" w:hAnsiTheme="minorHAnsi" w:cstheme="minorHAnsi"/>
          <w:sz w:val="24"/>
          <w:szCs w:val="24"/>
          <w:u w:val="none"/>
        </w:rPr>
        <w:t>.</w:t>
      </w:r>
      <w:r w:rsidR="00CA33FD" w:rsidRPr="00F008EC">
        <w:rPr>
          <w:rFonts w:asciiTheme="minorHAnsi" w:hAnsiTheme="minorHAnsi" w:cstheme="minorHAnsi"/>
          <w:sz w:val="24"/>
          <w:szCs w:val="24"/>
        </w:rPr>
        <w:t xml:space="preserve"> </w:t>
      </w:r>
    </w:p>
    <w:p w14:paraId="5787B9F7" w14:textId="77777777" w:rsidR="00106AF3" w:rsidRPr="00F008EC" w:rsidRDefault="00106AF3" w:rsidP="00BF2E93">
      <w:pPr>
        <w:widowControl w:val="0"/>
        <w:spacing w:line="360" w:lineRule="auto"/>
        <w:rPr>
          <w:rFonts w:asciiTheme="minorHAnsi" w:hAnsiTheme="minorHAnsi" w:cstheme="minorHAnsi"/>
          <w:sz w:val="24"/>
          <w:szCs w:val="24"/>
        </w:rPr>
      </w:pPr>
    </w:p>
    <w:p w14:paraId="0CF61E69" w14:textId="77777777" w:rsidR="005B5C49" w:rsidRPr="00F008EC" w:rsidRDefault="002E6D1C" w:rsidP="00B65D02">
      <w:pPr>
        <w:numPr>
          <w:ilvl w:val="0"/>
          <w:numId w:val="6"/>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 xml:space="preserve">Tryb udzielenia zamówienia </w:t>
      </w:r>
    </w:p>
    <w:p w14:paraId="58F96847" w14:textId="1ADBC074" w:rsidR="002E6D1C" w:rsidRPr="00BA58DB" w:rsidRDefault="002E6D1C" w:rsidP="00BA58DB">
      <w:pPr>
        <w:pStyle w:val="Akapitzlist"/>
        <w:numPr>
          <w:ilvl w:val="1"/>
          <w:numId w:val="6"/>
        </w:numPr>
        <w:spacing w:line="360" w:lineRule="auto"/>
        <w:jc w:val="both"/>
        <w:rPr>
          <w:rFonts w:asciiTheme="minorHAnsi" w:hAnsiTheme="minorHAnsi" w:cstheme="minorHAnsi"/>
          <w:sz w:val="24"/>
          <w:szCs w:val="24"/>
        </w:rPr>
      </w:pPr>
      <w:r w:rsidRPr="00BA58DB">
        <w:rPr>
          <w:rFonts w:asciiTheme="minorHAnsi" w:hAnsiTheme="minorHAnsi" w:cstheme="minorHAnsi"/>
          <w:sz w:val="24"/>
          <w:szCs w:val="24"/>
        </w:rPr>
        <w:t>Przetarg nieograniczony na podstawie art. 39 PZP.</w:t>
      </w:r>
    </w:p>
    <w:p w14:paraId="7322463B" w14:textId="77777777" w:rsidR="002E6D1C" w:rsidRPr="00F008EC" w:rsidRDefault="002E6D1C">
      <w:pPr>
        <w:spacing w:line="360" w:lineRule="auto"/>
        <w:ind w:left="792"/>
        <w:jc w:val="both"/>
        <w:rPr>
          <w:rFonts w:asciiTheme="minorHAnsi" w:hAnsiTheme="minorHAnsi" w:cstheme="minorHAnsi"/>
          <w:sz w:val="24"/>
          <w:szCs w:val="24"/>
        </w:rPr>
      </w:pPr>
    </w:p>
    <w:p w14:paraId="04ED287E" w14:textId="77777777" w:rsidR="005B5C49" w:rsidRPr="00F008EC" w:rsidRDefault="002E6D1C" w:rsidP="00B65D02">
      <w:pPr>
        <w:numPr>
          <w:ilvl w:val="0"/>
          <w:numId w:val="6"/>
        </w:numPr>
        <w:spacing w:line="360" w:lineRule="auto"/>
        <w:ind w:left="426" w:hanging="426"/>
        <w:jc w:val="both"/>
        <w:rPr>
          <w:rFonts w:asciiTheme="minorHAnsi" w:eastAsia="Arial" w:hAnsiTheme="minorHAnsi" w:cstheme="minorHAnsi"/>
          <w:sz w:val="24"/>
          <w:szCs w:val="24"/>
        </w:rPr>
      </w:pPr>
      <w:r w:rsidRPr="00F008EC">
        <w:rPr>
          <w:rFonts w:asciiTheme="minorHAnsi" w:hAnsiTheme="minorHAnsi" w:cstheme="minorHAnsi"/>
          <w:b/>
          <w:sz w:val="24"/>
          <w:szCs w:val="24"/>
        </w:rPr>
        <w:t>Opis przedmiotu zamówienia</w:t>
      </w:r>
    </w:p>
    <w:p w14:paraId="7A362789" w14:textId="4AA3654F" w:rsidR="002E1928" w:rsidRPr="008C6EC5" w:rsidRDefault="009B0B0B" w:rsidP="008C6EC5">
      <w:pPr>
        <w:pStyle w:val="Akapitzlist"/>
        <w:numPr>
          <w:ilvl w:val="1"/>
          <w:numId w:val="6"/>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 xml:space="preserve">Przedmiotem zamówienia są usługi, obejmujące swym zakresem </w:t>
      </w:r>
      <w:r w:rsidR="001C6B0C">
        <w:rPr>
          <w:rFonts w:asciiTheme="minorHAnsi" w:hAnsiTheme="minorHAnsi" w:cstheme="minorHAnsi"/>
          <w:sz w:val="24"/>
          <w:szCs w:val="24"/>
        </w:rPr>
        <w:t>o</w:t>
      </w:r>
      <w:r w:rsidR="001C6B0C" w:rsidRPr="001C6B0C">
        <w:rPr>
          <w:rFonts w:asciiTheme="minorHAnsi" w:hAnsiTheme="minorHAnsi" w:cstheme="minorHAnsi"/>
          <w:sz w:val="24"/>
          <w:szCs w:val="24"/>
        </w:rPr>
        <w:t>rganizacj</w:t>
      </w:r>
      <w:r w:rsidR="001C6B0C">
        <w:rPr>
          <w:rFonts w:asciiTheme="minorHAnsi" w:hAnsiTheme="minorHAnsi" w:cstheme="minorHAnsi"/>
          <w:sz w:val="24"/>
          <w:szCs w:val="24"/>
        </w:rPr>
        <w:t>ę</w:t>
      </w:r>
      <w:r w:rsidR="001C6B0C" w:rsidRPr="001C6B0C">
        <w:rPr>
          <w:rFonts w:asciiTheme="minorHAnsi" w:hAnsiTheme="minorHAnsi" w:cstheme="minorHAnsi"/>
          <w:sz w:val="24"/>
          <w:szCs w:val="24"/>
        </w:rPr>
        <w:t xml:space="preserve"> oboz</w:t>
      </w:r>
      <w:r w:rsidR="001C6B0C">
        <w:rPr>
          <w:rFonts w:asciiTheme="minorHAnsi" w:hAnsiTheme="minorHAnsi" w:cstheme="minorHAnsi"/>
          <w:sz w:val="24"/>
          <w:szCs w:val="24"/>
        </w:rPr>
        <w:t xml:space="preserve">ów </w:t>
      </w:r>
      <w:r w:rsidR="001C6B0C" w:rsidRPr="001C6B0C">
        <w:rPr>
          <w:rFonts w:asciiTheme="minorHAnsi" w:hAnsiTheme="minorHAnsi" w:cstheme="minorHAnsi"/>
          <w:sz w:val="24"/>
          <w:szCs w:val="24"/>
        </w:rPr>
        <w:t>szkoleniowo – rekreacyjn</w:t>
      </w:r>
      <w:r w:rsidR="001C6B0C">
        <w:rPr>
          <w:rFonts w:asciiTheme="minorHAnsi" w:hAnsiTheme="minorHAnsi" w:cstheme="minorHAnsi"/>
          <w:sz w:val="24"/>
          <w:szCs w:val="24"/>
        </w:rPr>
        <w:t>ych</w:t>
      </w:r>
      <w:r w:rsidR="001C6B0C" w:rsidRPr="001C6B0C">
        <w:rPr>
          <w:rFonts w:asciiTheme="minorHAnsi" w:hAnsiTheme="minorHAnsi" w:cstheme="minorHAnsi"/>
          <w:sz w:val="24"/>
          <w:szCs w:val="24"/>
        </w:rPr>
        <w:t xml:space="preserve"> w górach dla dzieci i młodzieży z terenu Gminy Kleszczów w 2021 roku z podziałem na 5 </w:t>
      </w:r>
      <w:r w:rsidR="001C6B0C">
        <w:rPr>
          <w:rFonts w:asciiTheme="minorHAnsi" w:hAnsiTheme="minorHAnsi" w:cstheme="minorHAnsi"/>
          <w:sz w:val="24"/>
          <w:szCs w:val="24"/>
        </w:rPr>
        <w:t>części (</w:t>
      </w:r>
      <w:r w:rsidR="001C6B0C" w:rsidRPr="001C6B0C">
        <w:rPr>
          <w:rFonts w:asciiTheme="minorHAnsi" w:hAnsiTheme="minorHAnsi" w:cstheme="minorHAnsi"/>
          <w:sz w:val="24"/>
          <w:szCs w:val="24"/>
        </w:rPr>
        <w:t>zadań</w:t>
      </w:r>
      <w:r w:rsidR="001C6B0C">
        <w:rPr>
          <w:rFonts w:asciiTheme="minorHAnsi" w:hAnsiTheme="minorHAnsi" w:cstheme="minorHAnsi"/>
          <w:sz w:val="24"/>
          <w:szCs w:val="24"/>
        </w:rPr>
        <w:t>):</w:t>
      </w:r>
    </w:p>
    <w:p w14:paraId="0C471EC2" w14:textId="1535A139" w:rsidR="006D7D8A" w:rsidRPr="00230402" w:rsidRDefault="00C250C1" w:rsidP="006D7D8A">
      <w:pPr>
        <w:pStyle w:val="Akapitzlist"/>
        <w:numPr>
          <w:ilvl w:val="2"/>
          <w:numId w:val="6"/>
        </w:numPr>
        <w:suppressAutoHyphens w:val="0"/>
        <w:spacing w:line="360" w:lineRule="auto"/>
        <w:ind w:left="1418" w:hanging="698"/>
        <w:contextualSpacing/>
        <w:jc w:val="both"/>
        <w:rPr>
          <w:rFonts w:asciiTheme="minorHAnsi" w:hAnsiTheme="minorHAnsi" w:cstheme="minorHAnsi"/>
          <w:sz w:val="24"/>
          <w:szCs w:val="24"/>
        </w:rPr>
      </w:pPr>
      <w:r w:rsidRPr="00C823DE">
        <w:rPr>
          <w:rFonts w:asciiTheme="minorHAnsi" w:hAnsiTheme="minorHAnsi" w:cstheme="minorHAnsi"/>
          <w:bCs/>
          <w:sz w:val="24"/>
          <w:szCs w:val="24"/>
          <w:u w:val="single"/>
        </w:rPr>
        <w:t xml:space="preserve">Zadanie </w:t>
      </w:r>
      <w:r w:rsidR="00B55CF3" w:rsidRPr="00C823DE">
        <w:rPr>
          <w:rFonts w:asciiTheme="minorHAnsi" w:hAnsiTheme="minorHAnsi" w:cstheme="minorHAnsi"/>
          <w:bCs/>
          <w:sz w:val="24"/>
          <w:szCs w:val="24"/>
          <w:u w:val="single"/>
        </w:rPr>
        <w:t xml:space="preserve">nr </w:t>
      </w:r>
      <w:r w:rsidRPr="00C823DE">
        <w:rPr>
          <w:rFonts w:asciiTheme="minorHAnsi" w:hAnsiTheme="minorHAnsi" w:cstheme="minorHAnsi"/>
          <w:bCs/>
          <w:sz w:val="24"/>
          <w:szCs w:val="24"/>
          <w:u w:val="single"/>
        </w:rPr>
        <w:t>1</w:t>
      </w:r>
      <w:r w:rsidRPr="00C823DE">
        <w:rPr>
          <w:rFonts w:asciiTheme="minorHAnsi" w:hAnsiTheme="minorHAnsi" w:cstheme="minorHAnsi"/>
          <w:bCs/>
          <w:sz w:val="24"/>
          <w:szCs w:val="24"/>
        </w:rPr>
        <w:t>:</w:t>
      </w:r>
      <w:r w:rsidRPr="00F008EC">
        <w:rPr>
          <w:rFonts w:asciiTheme="minorHAnsi" w:hAnsiTheme="minorHAnsi" w:cstheme="minorHAnsi"/>
          <w:sz w:val="24"/>
          <w:szCs w:val="24"/>
        </w:rPr>
        <w:t xml:space="preserve"> </w:t>
      </w:r>
      <w:bookmarkStart w:id="1" w:name="_Hlk34995672"/>
      <w:bookmarkStart w:id="2" w:name="_Hlk34999107"/>
      <w:bookmarkStart w:id="3" w:name="_Hlk29909752"/>
      <w:r w:rsidR="006D7D8A" w:rsidRPr="006D7D8A">
        <w:rPr>
          <w:rFonts w:asciiTheme="minorHAnsi" w:hAnsiTheme="minorHAnsi" w:cstheme="minorHAnsi"/>
          <w:bCs/>
          <w:sz w:val="24"/>
          <w:szCs w:val="24"/>
        </w:rPr>
        <w:t xml:space="preserve">7-dniowy (6 noclegów) obóz szkoleniowo </w:t>
      </w:r>
      <w:r w:rsidR="006D7D8A">
        <w:rPr>
          <w:rFonts w:asciiTheme="minorHAnsi" w:hAnsiTheme="minorHAnsi" w:cstheme="minorHAnsi"/>
          <w:bCs/>
          <w:sz w:val="24"/>
          <w:szCs w:val="24"/>
        </w:rPr>
        <w:t>-</w:t>
      </w:r>
      <w:r w:rsidR="006D7D8A" w:rsidRPr="006D7D8A">
        <w:rPr>
          <w:rFonts w:asciiTheme="minorHAnsi" w:hAnsiTheme="minorHAnsi" w:cstheme="minorHAnsi"/>
          <w:bCs/>
          <w:sz w:val="24"/>
          <w:szCs w:val="24"/>
        </w:rPr>
        <w:t xml:space="preserve"> rekreacyjny dla uczniów szkół podstawowych z klas I-III, połączony z nauką i doskonaleniem umiejętności jazdy na nartach, dla 4</w:t>
      </w:r>
      <w:r w:rsidR="001234F1">
        <w:rPr>
          <w:rFonts w:asciiTheme="minorHAnsi" w:hAnsiTheme="minorHAnsi" w:cstheme="minorHAnsi"/>
          <w:bCs/>
          <w:sz w:val="24"/>
          <w:szCs w:val="24"/>
        </w:rPr>
        <w:t>5</w:t>
      </w:r>
      <w:r w:rsidR="006D7D8A" w:rsidRPr="006D7D8A">
        <w:rPr>
          <w:rFonts w:asciiTheme="minorHAnsi" w:hAnsiTheme="minorHAnsi" w:cstheme="minorHAnsi"/>
          <w:bCs/>
          <w:sz w:val="24"/>
          <w:szCs w:val="24"/>
        </w:rPr>
        <w:t xml:space="preserve"> osób </w:t>
      </w:r>
      <w:r w:rsidR="006D7D8A" w:rsidRPr="00230402">
        <w:rPr>
          <w:rFonts w:asciiTheme="minorHAnsi" w:hAnsiTheme="minorHAnsi" w:cstheme="minorHAnsi"/>
          <w:bCs/>
          <w:sz w:val="24"/>
          <w:szCs w:val="24"/>
        </w:rPr>
        <w:t xml:space="preserve">w jednym lub dwóch turnusach w okresie między </w:t>
      </w:r>
      <w:r w:rsidR="00225F31">
        <w:rPr>
          <w:rFonts w:asciiTheme="minorHAnsi" w:hAnsiTheme="minorHAnsi" w:cstheme="minorHAnsi"/>
          <w:bCs/>
          <w:sz w:val="24"/>
          <w:szCs w:val="24"/>
        </w:rPr>
        <w:t>30.01</w:t>
      </w:r>
      <w:r w:rsidR="006D7D8A" w:rsidRPr="00230402">
        <w:rPr>
          <w:rFonts w:asciiTheme="minorHAnsi" w:hAnsiTheme="minorHAnsi" w:cstheme="minorHAnsi"/>
          <w:bCs/>
          <w:sz w:val="24"/>
          <w:szCs w:val="24"/>
        </w:rPr>
        <w:t>.2021 r</w:t>
      </w:r>
      <w:r w:rsidR="005A6F0B" w:rsidRPr="00230402">
        <w:rPr>
          <w:rFonts w:asciiTheme="minorHAnsi" w:hAnsiTheme="minorHAnsi" w:cstheme="minorHAnsi"/>
          <w:bCs/>
          <w:sz w:val="24"/>
          <w:szCs w:val="24"/>
        </w:rPr>
        <w:t xml:space="preserve">. </w:t>
      </w:r>
      <w:r w:rsidR="006D7D8A" w:rsidRPr="00230402">
        <w:rPr>
          <w:rFonts w:asciiTheme="minorHAnsi" w:hAnsiTheme="minorHAnsi" w:cstheme="minorHAnsi"/>
          <w:bCs/>
          <w:sz w:val="24"/>
          <w:szCs w:val="24"/>
        </w:rPr>
        <w:t>a 14.02.2021 r</w:t>
      </w:r>
      <w:r w:rsidR="005A6F0B" w:rsidRPr="00230402">
        <w:rPr>
          <w:rFonts w:asciiTheme="minorHAnsi" w:hAnsiTheme="minorHAnsi" w:cstheme="minorHAnsi"/>
          <w:bCs/>
          <w:sz w:val="24"/>
          <w:szCs w:val="24"/>
        </w:rPr>
        <w:t>.</w:t>
      </w:r>
      <w:r w:rsidR="006D7D8A" w:rsidRPr="00230402">
        <w:rPr>
          <w:rFonts w:asciiTheme="minorHAnsi" w:hAnsiTheme="minorHAnsi" w:cstheme="minorHAnsi"/>
          <w:bCs/>
          <w:sz w:val="24"/>
          <w:szCs w:val="24"/>
        </w:rPr>
        <w:t xml:space="preserve"> w górach Polski </w:t>
      </w:r>
      <w:r w:rsidR="005A6F0B" w:rsidRPr="00230402">
        <w:rPr>
          <w:rFonts w:asciiTheme="minorHAnsi" w:hAnsiTheme="minorHAnsi" w:cstheme="minorHAnsi"/>
          <w:bCs/>
          <w:sz w:val="24"/>
          <w:szCs w:val="24"/>
        </w:rPr>
        <w:t>-</w:t>
      </w:r>
      <w:r w:rsidR="006D7D8A" w:rsidRPr="00230402">
        <w:rPr>
          <w:rFonts w:asciiTheme="minorHAnsi" w:hAnsiTheme="minorHAnsi" w:cstheme="minorHAnsi"/>
          <w:bCs/>
          <w:sz w:val="24"/>
          <w:szCs w:val="24"/>
        </w:rPr>
        <w:t xml:space="preserve"> I turnus dla 23 osób, II turnus dla 2</w:t>
      </w:r>
      <w:r w:rsidR="001234F1">
        <w:rPr>
          <w:rFonts w:asciiTheme="minorHAnsi" w:hAnsiTheme="minorHAnsi" w:cstheme="minorHAnsi"/>
          <w:bCs/>
          <w:sz w:val="24"/>
          <w:szCs w:val="24"/>
        </w:rPr>
        <w:t>2</w:t>
      </w:r>
      <w:r w:rsidR="006D7D8A" w:rsidRPr="00230402">
        <w:rPr>
          <w:rFonts w:asciiTheme="minorHAnsi" w:hAnsiTheme="minorHAnsi" w:cstheme="minorHAnsi"/>
          <w:bCs/>
          <w:sz w:val="24"/>
          <w:szCs w:val="24"/>
        </w:rPr>
        <w:t xml:space="preserve"> osób.</w:t>
      </w:r>
    </w:p>
    <w:p w14:paraId="3187991C" w14:textId="4576D316" w:rsidR="006D7D8A" w:rsidRPr="00230402" w:rsidRDefault="006D7D8A" w:rsidP="006D7D8A">
      <w:pPr>
        <w:pStyle w:val="Akapitzlist"/>
        <w:numPr>
          <w:ilvl w:val="2"/>
          <w:numId w:val="6"/>
        </w:numPr>
        <w:suppressAutoHyphens w:val="0"/>
        <w:spacing w:line="360" w:lineRule="auto"/>
        <w:ind w:left="1418" w:hanging="698"/>
        <w:contextualSpacing/>
        <w:jc w:val="both"/>
        <w:rPr>
          <w:rFonts w:asciiTheme="minorHAnsi" w:hAnsiTheme="minorHAnsi" w:cstheme="minorHAnsi"/>
          <w:sz w:val="24"/>
          <w:szCs w:val="24"/>
        </w:rPr>
      </w:pPr>
      <w:r w:rsidRPr="00C823DE">
        <w:rPr>
          <w:rFonts w:asciiTheme="minorHAnsi" w:hAnsiTheme="minorHAnsi" w:cstheme="minorHAnsi"/>
          <w:bCs/>
          <w:sz w:val="24"/>
          <w:szCs w:val="24"/>
          <w:u w:val="single"/>
        </w:rPr>
        <w:t>Zadanie nr 2</w:t>
      </w:r>
      <w:r w:rsidRPr="00230402">
        <w:rPr>
          <w:rFonts w:asciiTheme="minorHAnsi" w:hAnsiTheme="minorHAnsi" w:cstheme="minorHAnsi"/>
          <w:bCs/>
          <w:sz w:val="24"/>
          <w:szCs w:val="24"/>
        </w:rPr>
        <w:t xml:space="preserve">: 7-dniowy (6 noclegów) obóz szkoleniowo - rekreacyjny dla uczniów szkół podstawowych z klas IV-VI, połączony z nauką i doskonaleniem umiejętności jazdy na nartach, dla 49 osób w jednym lub dwóch turnusach w okresie między </w:t>
      </w:r>
      <w:r w:rsidR="00225F31">
        <w:rPr>
          <w:rFonts w:asciiTheme="minorHAnsi" w:hAnsiTheme="minorHAnsi" w:cstheme="minorHAnsi"/>
          <w:bCs/>
          <w:sz w:val="24"/>
          <w:szCs w:val="24"/>
        </w:rPr>
        <w:t>30.01</w:t>
      </w:r>
      <w:r w:rsidRPr="00230402">
        <w:rPr>
          <w:rFonts w:asciiTheme="minorHAnsi" w:hAnsiTheme="minorHAnsi" w:cstheme="minorHAnsi"/>
          <w:bCs/>
          <w:sz w:val="24"/>
          <w:szCs w:val="24"/>
        </w:rPr>
        <w:t>.2021 r</w:t>
      </w:r>
      <w:r w:rsidR="005A6F0B" w:rsidRPr="00230402">
        <w:rPr>
          <w:rFonts w:asciiTheme="minorHAnsi" w:hAnsiTheme="minorHAnsi" w:cstheme="minorHAnsi"/>
          <w:bCs/>
          <w:sz w:val="24"/>
          <w:szCs w:val="24"/>
        </w:rPr>
        <w:t>.</w:t>
      </w:r>
      <w:r w:rsidRPr="00230402">
        <w:rPr>
          <w:rFonts w:asciiTheme="minorHAnsi" w:hAnsiTheme="minorHAnsi" w:cstheme="minorHAnsi"/>
          <w:bCs/>
          <w:sz w:val="24"/>
          <w:szCs w:val="24"/>
        </w:rPr>
        <w:t xml:space="preserve"> a 14.02.2021 r</w:t>
      </w:r>
      <w:r w:rsidR="005A6F0B" w:rsidRPr="00230402">
        <w:rPr>
          <w:rFonts w:asciiTheme="minorHAnsi" w:hAnsiTheme="minorHAnsi" w:cstheme="minorHAnsi"/>
          <w:bCs/>
          <w:sz w:val="24"/>
          <w:szCs w:val="24"/>
        </w:rPr>
        <w:t>.</w:t>
      </w:r>
      <w:r w:rsidRPr="00230402">
        <w:rPr>
          <w:rFonts w:asciiTheme="minorHAnsi" w:hAnsiTheme="minorHAnsi" w:cstheme="minorHAnsi"/>
          <w:bCs/>
          <w:sz w:val="24"/>
          <w:szCs w:val="24"/>
        </w:rPr>
        <w:t xml:space="preserve"> w górach Polski </w:t>
      </w:r>
      <w:r w:rsidR="005A6F0B" w:rsidRPr="00230402">
        <w:rPr>
          <w:rFonts w:asciiTheme="minorHAnsi" w:hAnsiTheme="minorHAnsi" w:cstheme="minorHAnsi"/>
          <w:bCs/>
          <w:sz w:val="24"/>
          <w:szCs w:val="24"/>
        </w:rPr>
        <w:t>-</w:t>
      </w:r>
      <w:r w:rsidRPr="00230402">
        <w:rPr>
          <w:rFonts w:asciiTheme="minorHAnsi" w:hAnsiTheme="minorHAnsi" w:cstheme="minorHAnsi"/>
          <w:bCs/>
          <w:sz w:val="24"/>
          <w:szCs w:val="24"/>
        </w:rPr>
        <w:t xml:space="preserve"> I turnus dla 24 osób, II turnus dla 25 osób.</w:t>
      </w:r>
    </w:p>
    <w:p w14:paraId="1D08920F" w14:textId="7A8CC27D" w:rsidR="006D7D8A" w:rsidRPr="00230402" w:rsidRDefault="006D7D8A" w:rsidP="00230402">
      <w:pPr>
        <w:pStyle w:val="Akapitzlist"/>
        <w:numPr>
          <w:ilvl w:val="2"/>
          <w:numId w:val="6"/>
        </w:numPr>
        <w:suppressAutoHyphens w:val="0"/>
        <w:spacing w:line="360" w:lineRule="auto"/>
        <w:ind w:left="1418" w:hanging="698"/>
        <w:contextualSpacing/>
        <w:jc w:val="both"/>
        <w:rPr>
          <w:rFonts w:asciiTheme="minorHAnsi" w:hAnsiTheme="minorHAnsi" w:cstheme="minorHAnsi"/>
          <w:sz w:val="24"/>
          <w:szCs w:val="24"/>
        </w:rPr>
      </w:pPr>
      <w:r w:rsidRPr="00C823DE">
        <w:rPr>
          <w:rFonts w:asciiTheme="minorHAnsi" w:hAnsiTheme="minorHAnsi" w:cstheme="minorHAnsi"/>
          <w:bCs/>
          <w:sz w:val="24"/>
          <w:szCs w:val="24"/>
          <w:u w:val="single"/>
        </w:rPr>
        <w:t xml:space="preserve">Zadanie </w:t>
      </w:r>
      <w:r w:rsidR="00230402" w:rsidRPr="00C823DE">
        <w:rPr>
          <w:rFonts w:asciiTheme="minorHAnsi" w:hAnsiTheme="minorHAnsi" w:cstheme="minorHAnsi"/>
          <w:bCs/>
          <w:sz w:val="24"/>
          <w:szCs w:val="24"/>
          <w:u w:val="single"/>
        </w:rPr>
        <w:t xml:space="preserve">nr </w:t>
      </w:r>
      <w:r w:rsidRPr="00C823DE">
        <w:rPr>
          <w:rFonts w:asciiTheme="minorHAnsi" w:hAnsiTheme="minorHAnsi" w:cstheme="minorHAnsi"/>
          <w:bCs/>
          <w:sz w:val="24"/>
          <w:szCs w:val="24"/>
          <w:u w:val="single"/>
        </w:rPr>
        <w:t>3</w:t>
      </w:r>
      <w:r w:rsidRPr="00230402">
        <w:rPr>
          <w:rFonts w:asciiTheme="minorHAnsi" w:hAnsiTheme="minorHAnsi" w:cstheme="minorHAnsi"/>
          <w:bCs/>
          <w:sz w:val="24"/>
          <w:szCs w:val="24"/>
        </w:rPr>
        <w:t xml:space="preserve">: 7-dniowy (6 noclegów) obóz szkoleniowo </w:t>
      </w:r>
      <w:r w:rsidR="00230402" w:rsidRPr="00230402">
        <w:rPr>
          <w:rFonts w:asciiTheme="minorHAnsi" w:hAnsiTheme="minorHAnsi" w:cstheme="minorHAnsi"/>
          <w:bCs/>
          <w:sz w:val="24"/>
          <w:szCs w:val="24"/>
        </w:rPr>
        <w:t>-</w:t>
      </w:r>
      <w:r w:rsidRPr="00230402">
        <w:rPr>
          <w:rFonts w:asciiTheme="minorHAnsi" w:hAnsiTheme="minorHAnsi" w:cstheme="minorHAnsi"/>
          <w:bCs/>
          <w:sz w:val="24"/>
          <w:szCs w:val="24"/>
        </w:rPr>
        <w:t xml:space="preserve"> rekreacyjny dla uczniów klas I-VI, połączony z nauką i doskonaleniem umiejętności jazdy na nartach, dla 51 osób w jednym lub dwóch turnusach w okresie między </w:t>
      </w:r>
      <w:r w:rsidR="00225F31">
        <w:rPr>
          <w:rFonts w:asciiTheme="minorHAnsi" w:hAnsiTheme="minorHAnsi" w:cstheme="minorHAnsi"/>
          <w:bCs/>
          <w:sz w:val="24"/>
          <w:szCs w:val="24"/>
        </w:rPr>
        <w:t>30.01</w:t>
      </w:r>
      <w:r w:rsidRPr="00230402">
        <w:rPr>
          <w:rFonts w:asciiTheme="minorHAnsi" w:hAnsiTheme="minorHAnsi" w:cstheme="minorHAnsi"/>
          <w:bCs/>
          <w:sz w:val="24"/>
          <w:szCs w:val="24"/>
        </w:rPr>
        <w:t>.2021 r</w:t>
      </w:r>
      <w:r w:rsidR="00230402">
        <w:rPr>
          <w:rFonts w:asciiTheme="minorHAnsi" w:hAnsiTheme="minorHAnsi" w:cstheme="minorHAnsi"/>
          <w:bCs/>
          <w:sz w:val="24"/>
          <w:szCs w:val="24"/>
        </w:rPr>
        <w:t>.</w:t>
      </w:r>
      <w:r w:rsidRPr="00230402">
        <w:rPr>
          <w:rFonts w:asciiTheme="minorHAnsi" w:hAnsiTheme="minorHAnsi" w:cstheme="minorHAnsi"/>
          <w:bCs/>
          <w:sz w:val="24"/>
          <w:szCs w:val="24"/>
        </w:rPr>
        <w:t xml:space="preserve"> a 14.02.2021 r</w:t>
      </w:r>
      <w:r w:rsidR="00230402">
        <w:rPr>
          <w:rFonts w:asciiTheme="minorHAnsi" w:hAnsiTheme="minorHAnsi" w:cstheme="minorHAnsi"/>
          <w:bCs/>
          <w:sz w:val="24"/>
          <w:szCs w:val="24"/>
        </w:rPr>
        <w:t>.</w:t>
      </w:r>
      <w:r w:rsidRPr="00230402">
        <w:rPr>
          <w:rFonts w:asciiTheme="minorHAnsi" w:hAnsiTheme="minorHAnsi" w:cstheme="minorHAnsi"/>
          <w:bCs/>
          <w:sz w:val="24"/>
          <w:szCs w:val="24"/>
        </w:rPr>
        <w:t xml:space="preserve"> w górach Polski </w:t>
      </w:r>
      <w:r w:rsidR="00230402">
        <w:rPr>
          <w:rFonts w:asciiTheme="minorHAnsi" w:hAnsiTheme="minorHAnsi" w:cstheme="minorHAnsi"/>
          <w:bCs/>
          <w:sz w:val="24"/>
          <w:szCs w:val="24"/>
        </w:rPr>
        <w:t>-</w:t>
      </w:r>
      <w:r w:rsidRPr="00230402">
        <w:rPr>
          <w:rFonts w:asciiTheme="minorHAnsi" w:hAnsiTheme="minorHAnsi" w:cstheme="minorHAnsi"/>
          <w:bCs/>
          <w:sz w:val="24"/>
          <w:szCs w:val="24"/>
        </w:rPr>
        <w:t xml:space="preserve"> I turnus dla 28 osób (klasy I-III), II turnus dla 23 osób (klasy IV-VI).</w:t>
      </w:r>
    </w:p>
    <w:p w14:paraId="38113F1C" w14:textId="050E2AE7" w:rsidR="006D7D8A" w:rsidRPr="009A5DC1" w:rsidRDefault="006D7D8A" w:rsidP="00610476">
      <w:pPr>
        <w:pStyle w:val="Akapitzlist"/>
        <w:numPr>
          <w:ilvl w:val="2"/>
          <w:numId w:val="6"/>
        </w:numPr>
        <w:suppressAutoHyphens w:val="0"/>
        <w:spacing w:line="360" w:lineRule="auto"/>
        <w:ind w:left="1418" w:hanging="698"/>
        <w:contextualSpacing/>
        <w:jc w:val="both"/>
        <w:rPr>
          <w:rFonts w:asciiTheme="minorHAnsi" w:hAnsiTheme="minorHAnsi" w:cstheme="minorHAnsi"/>
          <w:sz w:val="24"/>
          <w:szCs w:val="24"/>
        </w:rPr>
      </w:pPr>
      <w:r w:rsidRPr="00610476">
        <w:rPr>
          <w:rFonts w:asciiTheme="minorHAnsi" w:hAnsiTheme="minorHAnsi" w:cstheme="minorHAnsi"/>
          <w:bCs/>
          <w:sz w:val="24"/>
          <w:szCs w:val="24"/>
          <w:u w:val="single"/>
        </w:rPr>
        <w:t xml:space="preserve">Zadanie </w:t>
      </w:r>
      <w:r w:rsidR="00610476" w:rsidRPr="00610476">
        <w:rPr>
          <w:rFonts w:asciiTheme="minorHAnsi" w:hAnsiTheme="minorHAnsi" w:cstheme="minorHAnsi"/>
          <w:bCs/>
          <w:sz w:val="24"/>
          <w:szCs w:val="24"/>
          <w:u w:val="single"/>
        </w:rPr>
        <w:t xml:space="preserve">nr </w:t>
      </w:r>
      <w:r w:rsidRPr="00610476">
        <w:rPr>
          <w:rFonts w:asciiTheme="minorHAnsi" w:hAnsiTheme="minorHAnsi" w:cstheme="minorHAnsi"/>
          <w:bCs/>
          <w:sz w:val="24"/>
          <w:szCs w:val="24"/>
          <w:u w:val="single"/>
        </w:rPr>
        <w:t>4</w:t>
      </w:r>
      <w:r w:rsidRPr="00610476">
        <w:rPr>
          <w:rFonts w:asciiTheme="minorHAnsi" w:hAnsiTheme="minorHAnsi" w:cstheme="minorHAnsi"/>
          <w:bCs/>
          <w:sz w:val="24"/>
          <w:szCs w:val="24"/>
        </w:rPr>
        <w:t xml:space="preserve">: 7-dniowy (6 noclegów) obóz szkoleniowo </w:t>
      </w:r>
      <w:r w:rsidR="009A5DC1">
        <w:rPr>
          <w:rFonts w:asciiTheme="minorHAnsi" w:hAnsiTheme="minorHAnsi" w:cstheme="minorHAnsi"/>
          <w:bCs/>
          <w:sz w:val="24"/>
          <w:szCs w:val="24"/>
        </w:rPr>
        <w:t>-</w:t>
      </w:r>
      <w:r w:rsidRPr="00610476">
        <w:rPr>
          <w:rFonts w:asciiTheme="minorHAnsi" w:hAnsiTheme="minorHAnsi" w:cstheme="minorHAnsi"/>
          <w:bCs/>
          <w:sz w:val="24"/>
          <w:szCs w:val="24"/>
        </w:rPr>
        <w:t xml:space="preserve"> rekreacyjny dla uczniów klas VII-VIII, połączony z nauką i doskonaleniem umiejętności jazdy na nartach i </w:t>
      </w:r>
      <w:r w:rsidRPr="00610476">
        <w:rPr>
          <w:rFonts w:asciiTheme="minorHAnsi" w:hAnsiTheme="minorHAnsi" w:cstheme="minorHAnsi"/>
          <w:bCs/>
          <w:sz w:val="24"/>
          <w:szCs w:val="24"/>
        </w:rPr>
        <w:lastRenderedPageBreak/>
        <w:t xml:space="preserve">snowboardzie, dla 49 osób w jednym lub dwóch turnusach w okresie między </w:t>
      </w:r>
      <w:r w:rsidR="00225F31">
        <w:rPr>
          <w:rFonts w:asciiTheme="minorHAnsi" w:hAnsiTheme="minorHAnsi" w:cstheme="minorHAnsi"/>
          <w:bCs/>
          <w:sz w:val="24"/>
          <w:szCs w:val="24"/>
        </w:rPr>
        <w:t>30.01</w:t>
      </w:r>
      <w:r w:rsidRPr="00610476">
        <w:rPr>
          <w:rFonts w:asciiTheme="minorHAnsi" w:hAnsiTheme="minorHAnsi" w:cstheme="minorHAnsi"/>
          <w:bCs/>
          <w:sz w:val="24"/>
          <w:szCs w:val="24"/>
        </w:rPr>
        <w:t>.2021 r</w:t>
      </w:r>
      <w:r w:rsidR="009A5DC1">
        <w:rPr>
          <w:rFonts w:asciiTheme="minorHAnsi" w:hAnsiTheme="minorHAnsi" w:cstheme="minorHAnsi"/>
          <w:bCs/>
          <w:sz w:val="24"/>
          <w:szCs w:val="24"/>
        </w:rPr>
        <w:t>.</w:t>
      </w:r>
      <w:r w:rsidRPr="00610476">
        <w:rPr>
          <w:rFonts w:asciiTheme="minorHAnsi" w:hAnsiTheme="minorHAnsi" w:cstheme="minorHAnsi"/>
          <w:bCs/>
          <w:sz w:val="24"/>
          <w:szCs w:val="24"/>
        </w:rPr>
        <w:t xml:space="preserve"> a 14.02.2021 r</w:t>
      </w:r>
      <w:r w:rsidR="009A5DC1">
        <w:rPr>
          <w:rFonts w:asciiTheme="minorHAnsi" w:hAnsiTheme="minorHAnsi" w:cstheme="minorHAnsi"/>
          <w:bCs/>
          <w:sz w:val="24"/>
          <w:szCs w:val="24"/>
        </w:rPr>
        <w:t>.</w:t>
      </w:r>
      <w:r w:rsidRPr="00610476">
        <w:rPr>
          <w:rFonts w:asciiTheme="minorHAnsi" w:hAnsiTheme="minorHAnsi" w:cstheme="minorHAnsi"/>
          <w:bCs/>
          <w:sz w:val="24"/>
          <w:szCs w:val="24"/>
        </w:rPr>
        <w:t xml:space="preserve"> w górach Polski </w:t>
      </w:r>
      <w:r w:rsidR="009A5DC1">
        <w:rPr>
          <w:rFonts w:asciiTheme="minorHAnsi" w:hAnsiTheme="minorHAnsi" w:cstheme="minorHAnsi"/>
          <w:bCs/>
          <w:sz w:val="24"/>
          <w:szCs w:val="24"/>
        </w:rPr>
        <w:t>-</w:t>
      </w:r>
      <w:r w:rsidRPr="00610476">
        <w:rPr>
          <w:rFonts w:asciiTheme="minorHAnsi" w:hAnsiTheme="minorHAnsi" w:cstheme="minorHAnsi"/>
          <w:bCs/>
          <w:sz w:val="24"/>
          <w:szCs w:val="24"/>
        </w:rPr>
        <w:t xml:space="preserve"> I turnus dla 23 osób, II turnus dla 26 osób.</w:t>
      </w:r>
    </w:p>
    <w:p w14:paraId="29F8F557" w14:textId="0B908C34" w:rsidR="008C6EC5" w:rsidRPr="008853DB" w:rsidRDefault="006D7D8A" w:rsidP="008853DB">
      <w:pPr>
        <w:pStyle w:val="Akapitzlist"/>
        <w:numPr>
          <w:ilvl w:val="2"/>
          <w:numId w:val="6"/>
        </w:numPr>
        <w:suppressAutoHyphens w:val="0"/>
        <w:spacing w:line="360" w:lineRule="auto"/>
        <w:ind w:left="1418" w:hanging="698"/>
        <w:contextualSpacing/>
        <w:jc w:val="both"/>
        <w:rPr>
          <w:rFonts w:asciiTheme="minorHAnsi" w:hAnsiTheme="minorHAnsi" w:cstheme="minorHAnsi"/>
          <w:sz w:val="24"/>
          <w:szCs w:val="24"/>
        </w:rPr>
      </w:pPr>
      <w:r w:rsidRPr="009A5DC1">
        <w:rPr>
          <w:rFonts w:asciiTheme="minorHAnsi" w:hAnsiTheme="minorHAnsi" w:cstheme="minorHAnsi"/>
          <w:bCs/>
          <w:sz w:val="24"/>
          <w:szCs w:val="24"/>
          <w:u w:val="single"/>
        </w:rPr>
        <w:t xml:space="preserve">Zadanie </w:t>
      </w:r>
      <w:r w:rsidR="009A5DC1" w:rsidRPr="009A5DC1">
        <w:rPr>
          <w:rFonts w:asciiTheme="minorHAnsi" w:hAnsiTheme="minorHAnsi" w:cstheme="minorHAnsi"/>
          <w:bCs/>
          <w:sz w:val="24"/>
          <w:szCs w:val="24"/>
          <w:u w:val="single"/>
        </w:rPr>
        <w:t xml:space="preserve">nr </w:t>
      </w:r>
      <w:r w:rsidRPr="009A5DC1">
        <w:rPr>
          <w:rFonts w:asciiTheme="minorHAnsi" w:hAnsiTheme="minorHAnsi" w:cstheme="minorHAnsi"/>
          <w:bCs/>
          <w:sz w:val="24"/>
          <w:szCs w:val="24"/>
          <w:u w:val="single"/>
        </w:rPr>
        <w:t>5</w:t>
      </w:r>
      <w:r w:rsidRPr="009A5DC1">
        <w:rPr>
          <w:rFonts w:asciiTheme="minorHAnsi" w:hAnsiTheme="minorHAnsi" w:cstheme="minorHAnsi"/>
          <w:bCs/>
          <w:sz w:val="24"/>
          <w:szCs w:val="24"/>
        </w:rPr>
        <w:t xml:space="preserve">: 7-dniowy (6 noclegów) obóz szkoleniowo </w:t>
      </w:r>
      <w:r w:rsidR="00B01168">
        <w:rPr>
          <w:rFonts w:asciiTheme="minorHAnsi" w:hAnsiTheme="minorHAnsi" w:cstheme="minorHAnsi"/>
          <w:bCs/>
          <w:sz w:val="24"/>
          <w:szCs w:val="24"/>
        </w:rPr>
        <w:t>-</w:t>
      </w:r>
      <w:r w:rsidRPr="009A5DC1">
        <w:rPr>
          <w:rFonts w:asciiTheme="minorHAnsi" w:hAnsiTheme="minorHAnsi" w:cstheme="minorHAnsi"/>
          <w:bCs/>
          <w:sz w:val="24"/>
          <w:szCs w:val="24"/>
        </w:rPr>
        <w:t xml:space="preserve"> rekreacyjny dla uczniów szkół ponadpodstawowych i studentów, połączony z nauką i doskonaleniem umiejętności jazdy na nartach i snowboardzie, dla 47 osób w jednym lub dwóch turnusach w okresie między </w:t>
      </w:r>
      <w:r w:rsidR="00225F31">
        <w:rPr>
          <w:rFonts w:asciiTheme="minorHAnsi" w:hAnsiTheme="minorHAnsi" w:cstheme="minorHAnsi"/>
          <w:bCs/>
          <w:sz w:val="24"/>
          <w:szCs w:val="24"/>
        </w:rPr>
        <w:t>30.01</w:t>
      </w:r>
      <w:r w:rsidRPr="009A5DC1">
        <w:rPr>
          <w:rFonts w:asciiTheme="minorHAnsi" w:hAnsiTheme="minorHAnsi" w:cstheme="minorHAnsi"/>
          <w:bCs/>
          <w:sz w:val="24"/>
          <w:szCs w:val="24"/>
        </w:rPr>
        <w:t>.2021 r</w:t>
      </w:r>
      <w:r w:rsidR="00B01168">
        <w:rPr>
          <w:rFonts w:asciiTheme="minorHAnsi" w:hAnsiTheme="minorHAnsi" w:cstheme="minorHAnsi"/>
          <w:bCs/>
          <w:sz w:val="24"/>
          <w:szCs w:val="24"/>
        </w:rPr>
        <w:t>.</w:t>
      </w:r>
      <w:r w:rsidRPr="009A5DC1">
        <w:rPr>
          <w:rFonts w:asciiTheme="minorHAnsi" w:hAnsiTheme="minorHAnsi" w:cstheme="minorHAnsi"/>
          <w:bCs/>
          <w:sz w:val="24"/>
          <w:szCs w:val="24"/>
        </w:rPr>
        <w:t xml:space="preserve"> a 14.02.2021 r</w:t>
      </w:r>
      <w:r w:rsidR="00B01168">
        <w:rPr>
          <w:rFonts w:asciiTheme="minorHAnsi" w:hAnsiTheme="minorHAnsi" w:cstheme="minorHAnsi"/>
          <w:bCs/>
          <w:sz w:val="24"/>
          <w:szCs w:val="24"/>
        </w:rPr>
        <w:t>.</w:t>
      </w:r>
      <w:r w:rsidRPr="009A5DC1">
        <w:rPr>
          <w:rFonts w:asciiTheme="minorHAnsi" w:hAnsiTheme="minorHAnsi" w:cstheme="minorHAnsi"/>
          <w:bCs/>
          <w:sz w:val="24"/>
          <w:szCs w:val="24"/>
        </w:rPr>
        <w:t xml:space="preserve"> w górach Polski </w:t>
      </w:r>
      <w:r w:rsidR="00B01168">
        <w:rPr>
          <w:rFonts w:asciiTheme="minorHAnsi" w:hAnsiTheme="minorHAnsi" w:cstheme="minorHAnsi"/>
          <w:bCs/>
          <w:sz w:val="24"/>
          <w:szCs w:val="24"/>
        </w:rPr>
        <w:t>-</w:t>
      </w:r>
      <w:r w:rsidRPr="009A5DC1">
        <w:rPr>
          <w:rFonts w:asciiTheme="minorHAnsi" w:hAnsiTheme="minorHAnsi" w:cstheme="minorHAnsi"/>
          <w:bCs/>
          <w:sz w:val="24"/>
          <w:szCs w:val="24"/>
        </w:rPr>
        <w:t xml:space="preserve"> I turnus dla 23 osób, II turnus dla 24 osób.</w:t>
      </w:r>
    </w:p>
    <w:bookmarkEnd w:id="1"/>
    <w:bookmarkEnd w:id="2"/>
    <w:bookmarkEnd w:id="3"/>
    <w:p w14:paraId="6A739712" w14:textId="7D89A36B" w:rsidR="008727E9" w:rsidRPr="008853DB" w:rsidRDefault="00C14929" w:rsidP="008727E9">
      <w:pPr>
        <w:pStyle w:val="Akapitzlist"/>
        <w:numPr>
          <w:ilvl w:val="1"/>
          <w:numId w:val="6"/>
        </w:numPr>
        <w:suppressAutoHyphens w:val="0"/>
        <w:spacing w:line="360" w:lineRule="auto"/>
        <w:ind w:left="1134" w:hanging="708"/>
        <w:contextualSpacing/>
        <w:jc w:val="both"/>
        <w:rPr>
          <w:rFonts w:asciiTheme="minorHAnsi" w:hAnsiTheme="minorHAnsi" w:cstheme="minorHAnsi"/>
          <w:bCs/>
          <w:sz w:val="24"/>
          <w:szCs w:val="24"/>
        </w:rPr>
      </w:pPr>
      <w:r w:rsidRPr="008853DB">
        <w:rPr>
          <w:rFonts w:asciiTheme="minorHAnsi" w:hAnsiTheme="minorHAnsi" w:cstheme="minorHAnsi"/>
          <w:bCs/>
          <w:sz w:val="24"/>
          <w:szCs w:val="24"/>
        </w:rPr>
        <w:t>Szczegółowy</w:t>
      </w:r>
      <w:r w:rsidR="005F5EF1" w:rsidRPr="008853DB">
        <w:rPr>
          <w:rFonts w:asciiTheme="minorHAnsi" w:hAnsiTheme="minorHAnsi" w:cstheme="minorHAnsi"/>
          <w:bCs/>
          <w:sz w:val="24"/>
          <w:szCs w:val="24"/>
        </w:rPr>
        <w:t xml:space="preserve"> opis przedmiotu zamówienia</w:t>
      </w:r>
      <w:r w:rsidR="005F5EF1" w:rsidRPr="008853DB">
        <w:rPr>
          <w:rFonts w:asciiTheme="minorHAnsi" w:eastAsia="Arial" w:hAnsiTheme="minorHAnsi" w:cstheme="minorHAnsi"/>
          <w:bCs/>
          <w:color w:val="000000"/>
          <w:sz w:val="24"/>
          <w:szCs w:val="24"/>
        </w:rPr>
        <w:t xml:space="preserve"> oraz</w:t>
      </w:r>
      <w:r w:rsidR="004A40CF" w:rsidRPr="008853DB">
        <w:rPr>
          <w:rFonts w:asciiTheme="minorHAnsi" w:eastAsia="Arial" w:hAnsiTheme="minorHAnsi" w:cstheme="minorHAnsi"/>
          <w:bCs/>
          <w:color w:val="000000"/>
          <w:sz w:val="24"/>
          <w:szCs w:val="24"/>
        </w:rPr>
        <w:t xml:space="preserve"> </w:t>
      </w:r>
      <w:r w:rsidR="005F5EF1" w:rsidRPr="008853DB">
        <w:rPr>
          <w:rFonts w:asciiTheme="minorHAnsi" w:eastAsia="Arial" w:hAnsiTheme="minorHAnsi" w:cstheme="minorHAnsi"/>
          <w:bCs/>
          <w:color w:val="000000"/>
          <w:sz w:val="24"/>
          <w:szCs w:val="24"/>
        </w:rPr>
        <w:t>wymagania Zamawiającego względem przedmiotu zamówienia</w:t>
      </w:r>
      <w:r w:rsidRPr="008853DB">
        <w:rPr>
          <w:rFonts w:asciiTheme="minorHAnsi" w:hAnsiTheme="minorHAnsi" w:cstheme="minorHAnsi"/>
          <w:bCs/>
          <w:sz w:val="24"/>
          <w:szCs w:val="24"/>
        </w:rPr>
        <w:t xml:space="preserve"> </w:t>
      </w:r>
      <w:r w:rsidR="005E6F63" w:rsidRPr="008853DB">
        <w:rPr>
          <w:rFonts w:asciiTheme="minorHAnsi" w:hAnsiTheme="minorHAnsi" w:cstheme="minorHAnsi"/>
          <w:bCs/>
          <w:sz w:val="24"/>
          <w:szCs w:val="24"/>
        </w:rPr>
        <w:t>został</w:t>
      </w:r>
      <w:r w:rsidR="00567ADC" w:rsidRPr="008853DB">
        <w:rPr>
          <w:rFonts w:asciiTheme="minorHAnsi" w:hAnsiTheme="minorHAnsi" w:cstheme="minorHAnsi"/>
          <w:bCs/>
          <w:sz w:val="24"/>
          <w:szCs w:val="24"/>
        </w:rPr>
        <w:t>y</w:t>
      </w:r>
      <w:r w:rsidR="005E6F63" w:rsidRPr="008853DB">
        <w:rPr>
          <w:rFonts w:asciiTheme="minorHAnsi" w:hAnsiTheme="minorHAnsi" w:cstheme="minorHAnsi"/>
          <w:bCs/>
          <w:sz w:val="24"/>
          <w:szCs w:val="24"/>
        </w:rPr>
        <w:t xml:space="preserve"> </w:t>
      </w:r>
      <w:r w:rsidR="0035492F" w:rsidRPr="008853DB">
        <w:rPr>
          <w:rFonts w:asciiTheme="minorHAnsi" w:hAnsiTheme="minorHAnsi" w:cstheme="minorHAnsi"/>
          <w:bCs/>
          <w:sz w:val="24"/>
          <w:szCs w:val="24"/>
        </w:rPr>
        <w:t>określon</w:t>
      </w:r>
      <w:r w:rsidR="00567ADC" w:rsidRPr="008853DB">
        <w:rPr>
          <w:rFonts w:asciiTheme="minorHAnsi" w:hAnsiTheme="minorHAnsi" w:cstheme="minorHAnsi"/>
          <w:bCs/>
          <w:sz w:val="24"/>
          <w:szCs w:val="24"/>
        </w:rPr>
        <w:t>e</w:t>
      </w:r>
      <w:r w:rsidR="00B61DD9" w:rsidRPr="008853DB">
        <w:rPr>
          <w:rFonts w:asciiTheme="minorHAnsi" w:hAnsiTheme="minorHAnsi" w:cstheme="minorHAnsi"/>
          <w:bCs/>
          <w:sz w:val="24"/>
          <w:szCs w:val="24"/>
        </w:rPr>
        <w:t xml:space="preserve"> w załączniku nr 1 do SIWZ oraz</w:t>
      </w:r>
      <w:r w:rsidR="0035492F" w:rsidRPr="008853DB">
        <w:rPr>
          <w:rFonts w:asciiTheme="minorHAnsi" w:hAnsiTheme="minorHAnsi" w:cstheme="minorHAnsi"/>
          <w:bCs/>
          <w:sz w:val="24"/>
          <w:szCs w:val="24"/>
        </w:rPr>
        <w:t xml:space="preserve"> we wzorze umowy (załącznik nr </w:t>
      </w:r>
      <w:r w:rsidR="0004137C" w:rsidRPr="008853DB">
        <w:rPr>
          <w:rFonts w:asciiTheme="minorHAnsi" w:hAnsiTheme="minorHAnsi" w:cstheme="minorHAnsi"/>
          <w:bCs/>
          <w:sz w:val="24"/>
          <w:szCs w:val="24"/>
        </w:rPr>
        <w:t>4</w:t>
      </w:r>
      <w:r w:rsidR="00F92A35" w:rsidRPr="008853DB">
        <w:rPr>
          <w:rFonts w:asciiTheme="minorHAnsi" w:hAnsiTheme="minorHAnsi" w:cstheme="minorHAnsi"/>
          <w:bCs/>
          <w:sz w:val="24"/>
          <w:szCs w:val="24"/>
        </w:rPr>
        <w:t xml:space="preserve"> </w:t>
      </w:r>
      <w:r w:rsidR="0035492F" w:rsidRPr="008853DB">
        <w:rPr>
          <w:rFonts w:asciiTheme="minorHAnsi" w:hAnsiTheme="minorHAnsi" w:cstheme="minorHAnsi"/>
          <w:bCs/>
          <w:sz w:val="24"/>
          <w:szCs w:val="24"/>
        </w:rPr>
        <w:t>do SIWZ)</w:t>
      </w:r>
      <w:r w:rsidR="008727E9" w:rsidRPr="008853DB">
        <w:rPr>
          <w:rFonts w:asciiTheme="minorHAnsi" w:hAnsiTheme="minorHAnsi" w:cstheme="minorHAnsi"/>
          <w:bCs/>
          <w:sz w:val="24"/>
          <w:szCs w:val="24"/>
        </w:rPr>
        <w:t xml:space="preserve"> – dotyczy zadania nr 1÷</w:t>
      </w:r>
      <w:r w:rsidR="008853DB" w:rsidRPr="008853DB">
        <w:rPr>
          <w:rFonts w:asciiTheme="minorHAnsi" w:hAnsiTheme="minorHAnsi" w:cstheme="minorHAnsi"/>
          <w:bCs/>
          <w:sz w:val="24"/>
          <w:szCs w:val="24"/>
        </w:rPr>
        <w:t>5</w:t>
      </w:r>
      <w:r w:rsidR="00B61DD9" w:rsidRPr="008853DB">
        <w:rPr>
          <w:rFonts w:asciiTheme="minorHAnsi" w:hAnsiTheme="minorHAnsi" w:cstheme="minorHAnsi"/>
          <w:bCs/>
          <w:sz w:val="24"/>
          <w:szCs w:val="24"/>
        </w:rPr>
        <w:t>.</w:t>
      </w:r>
      <w:r w:rsidR="0035492F" w:rsidRPr="008853DB">
        <w:rPr>
          <w:rFonts w:asciiTheme="minorHAnsi" w:hAnsiTheme="minorHAnsi" w:cstheme="minorHAnsi"/>
          <w:bCs/>
          <w:sz w:val="24"/>
          <w:szCs w:val="24"/>
        </w:rPr>
        <w:t xml:space="preserve"> </w:t>
      </w:r>
    </w:p>
    <w:p w14:paraId="2050A91A" w14:textId="6EA7DFF8" w:rsidR="008727E9" w:rsidRPr="008853DB" w:rsidRDefault="002E6D1C" w:rsidP="008853DB">
      <w:pPr>
        <w:numPr>
          <w:ilvl w:val="1"/>
          <w:numId w:val="6"/>
        </w:numPr>
        <w:spacing w:line="360" w:lineRule="auto"/>
        <w:ind w:left="1134" w:hanging="708"/>
        <w:jc w:val="both"/>
        <w:rPr>
          <w:rFonts w:asciiTheme="minorHAnsi" w:hAnsiTheme="minorHAnsi" w:cstheme="minorHAnsi"/>
          <w:sz w:val="24"/>
          <w:szCs w:val="24"/>
        </w:rPr>
      </w:pPr>
      <w:r w:rsidRPr="00F008EC">
        <w:rPr>
          <w:rFonts w:asciiTheme="minorHAnsi" w:hAnsiTheme="minorHAnsi" w:cstheme="minorHAnsi"/>
          <w:sz w:val="24"/>
          <w:szCs w:val="24"/>
        </w:rPr>
        <w:t>Nazwa i kod wg Wspólnego Słownika Zamówień (CPV):</w:t>
      </w:r>
      <w:r w:rsidRPr="00F008EC">
        <w:rPr>
          <w:rFonts w:asciiTheme="minorHAnsi" w:hAnsiTheme="minorHAnsi" w:cstheme="minorHAnsi"/>
          <w:b/>
          <w:sz w:val="24"/>
          <w:szCs w:val="24"/>
        </w:rPr>
        <w:t xml:space="preserve"> </w:t>
      </w:r>
      <w:r w:rsidR="007325DC" w:rsidRPr="008853DB">
        <w:rPr>
          <w:rFonts w:asciiTheme="minorHAnsi" w:hAnsiTheme="minorHAnsi" w:cstheme="minorHAnsi"/>
          <w:bCs/>
          <w:sz w:val="24"/>
          <w:szCs w:val="24"/>
        </w:rPr>
        <w:t>63500000-4</w:t>
      </w:r>
      <w:r w:rsidR="007325DC" w:rsidRPr="008853DB">
        <w:rPr>
          <w:rFonts w:asciiTheme="minorHAnsi" w:hAnsiTheme="minorHAnsi" w:cstheme="minorHAnsi"/>
          <w:sz w:val="24"/>
          <w:szCs w:val="24"/>
        </w:rPr>
        <w:t xml:space="preserve"> – usługi biur podróży, po</w:t>
      </w:r>
      <w:r w:rsidR="00F36B91" w:rsidRPr="008853DB">
        <w:rPr>
          <w:rFonts w:asciiTheme="minorHAnsi" w:hAnsiTheme="minorHAnsi" w:cstheme="minorHAnsi"/>
          <w:sz w:val="24"/>
          <w:szCs w:val="24"/>
        </w:rPr>
        <w:t xml:space="preserve">dmiotów turystycznych i pomocy </w:t>
      </w:r>
      <w:r w:rsidR="007325DC" w:rsidRPr="008853DB">
        <w:rPr>
          <w:rFonts w:asciiTheme="minorHAnsi" w:hAnsiTheme="minorHAnsi" w:cstheme="minorHAnsi"/>
          <w:sz w:val="24"/>
          <w:szCs w:val="24"/>
        </w:rPr>
        <w:t>turystycznej</w:t>
      </w:r>
    </w:p>
    <w:p w14:paraId="32886740" w14:textId="77777777" w:rsidR="0014113F" w:rsidRPr="00F008EC" w:rsidRDefault="0014113F" w:rsidP="00B65D02">
      <w:pPr>
        <w:numPr>
          <w:ilvl w:val="1"/>
          <w:numId w:val="6"/>
        </w:numPr>
        <w:spacing w:line="360" w:lineRule="auto"/>
        <w:ind w:left="1134" w:hanging="708"/>
        <w:jc w:val="both"/>
        <w:rPr>
          <w:rFonts w:asciiTheme="minorHAnsi" w:hAnsiTheme="minorHAnsi" w:cstheme="minorHAnsi"/>
          <w:sz w:val="24"/>
          <w:szCs w:val="24"/>
        </w:rPr>
      </w:pPr>
      <w:r w:rsidRPr="00F008EC">
        <w:rPr>
          <w:rFonts w:asciiTheme="minorHAnsi" w:eastAsia="Arial" w:hAnsiTheme="minorHAnsi" w:cstheme="minorHAnsi"/>
          <w:color w:val="000000"/>
          <w:sz w:val="24"/>
          <w:szCs w:val="24"/>
        </w:rPr>
        <w:t>Wymagania dotyczące zatrudnienia na podstawie umowy o pracę:</w:t>
      </w:r>
    </w:p>
    <w:p w14:paraId="35EDCA55" w14:textId="08F29CA0" w:rsidR="0014113F" w:rsidRPr="001B14D6" w:rsidRDefault="0014113F" w:rsidP="00B65D02">
      <w:pPr>
        <w:numPr>
          <w:ilvl w:val="2"/>
          <w:numId w:val="6"/>
        </w:numPr>
        <w:spacing w:line="360" w:lineRule="auto"/>
        <w:ind w:left="1701" w:hanging="567"/>
        <w:jc w:val="both"/>
        <w:rPr>
          <w:rFonts w:asciiTheme="minorHAnsi" w:hAnsiTheme="minorHAnsi" w:cstheme="minorHAnsi"/>
          <w:sz w:val="24"/>
          <w:szCs w:val="24"/>
          <w:shd w:val="clear" w:color="auto" w:fill="FFFF00"/>
        </w:rPr>
      </w:pPr>
      <w:r w:rsidRPr="00F008EC">
        <w:rPr>
          <w:rFonts w:asciiTheme="minorHAnsi" w:hAnsiTheme="minorHAnsi" w:cstheme="minorHAnsi"/>
          <w:sz w:val="24"/>
          <w:szCs w:val="24"/>
        </w:rPr>
        <w:t xml:space="preserve">Zgodnie z art. 29 ust. 3a PZP, Zamawiający wymaga od </w:t>
      </w:r>
      <w:r w:rsidR="00337B32" w:rsidRPr="00F008EC">
        <w:rPr>
          <w:rFonts w:asciiTheme="minorHAnsi" w:hAnsiTheme="minorHAnsi" w:cstheme="minorHAnsi"/>
          <w:sz w:val="24"/>
          <w:szCs w:val="24"/>
        </w:rPr>
        <w:t>w</w:t>
      </w:r>
      <w:r w:rsidRPr="00F008EC">
        <w:rPr>
          <w:rFonts w:asciiTheme="minorHAnsi" w:hAnsiTheme="minorHAnsi" w:cstheme="minorHAnsi"/>
          <w:sz w:val="24"/>
          <w:szCs w:val="24"/>
        </w:rPr>
        <w:t>ykonawcy (lub podwykonawcy w rozumieniu art. 2 pkt 9b PZP) z</w:t>
      </w:r>
      <w:r w:rsidR="005B5C49" w:rsidRPr="00F008EC">
        <w:rPr>
          <w:rFonts w:asciiTheme="minorHAnsi" w:hAnsiTheme="minorHAnsi" w:cstheme="minorHAnsi"/>
          <w:sz w:val="24"/>
          <w:szCs w:val="24"/>
        </w:rPr>
        <w:t xml:space="preserve">atrudnienia na podstawie umowy </w:t>
      </w:r>
      <w:r w:rsidRPr="00F008EC">
        <w:rPr>
          <w:rFonts w:asciiTheme="minorHAnsi" w:hAnsiTheme="minorHAnsi" w:cstheme="minorHAnsi"/>
          <w:sz w:val="24"/>
          <w:szCs w:val="24"/>
        </w:rPr>
        <w:t>o pracę</w:t>
      </w:r>
      <w:r w:rsidR="003A719C" w:rsidRPr="00F008EC">
        <w:rPr>
          <w:rFonts w:asciiTheme="minorHAnsi" w:hAnsiTheme="minorHAnsi" w:cstheme="minorHAnsi"/>
          <w:sz w:val="24"/>
          <w:szCs w:val="24"/>
        </w:rPr>
        <w:t xml:space="preserve"> osób </w:t>
      </w:r>
      <w:r w:rsidRPr="00F008EC">
        <w:rPr>
          <w:rFonts w:asciiTheme="minorHAnsi" w:hAnsiTheme="minorHAnsi" w:cstheme="minorHAnsi"/>
          <w:sz w:val="24"/>
          <w:szCs w:val="24"/>
        </w:rPr>
        <w:t>wykonując</w:t>
      </w:r>
      <w:r w:rsidR="003A719C" w:rsidRPr="00F008EC">
        <w:rPr>
          <w:rFonts w:asciiTheme="minorHAnsi" w:hAnsiTheme="minorHAnsi" w:cstheme="minorHAnsi"/>
          <w:sz w:val="24"/>
          <w:szCs w:val="24"/>
        </w:rPr>
        <w:t>ych</w:t>
      </w:r>
      <w:r w:rsidRPr="00F008EC">
        <w:rPr>
          <w:rFonts w:asciiTheme="minorHAnsi" w:hAnsiTheme="minorHAnsi" w:cstheme="minorHAnsi"/>
          <w:sz w:val="24"/>
          <w:szCs w:val="24"/>
        </w:rPr>
        <w:t xml:space="preserve"> następujące czynności w ramach przedmiotu zamówienia</w:t>
      </w:r>
      <w:r w:rsidR="009C559A" w:rsidRPr="00F008EC">
        <w:rPr>
          <w:rFonts w:asciiTheme="minorHAnsi" w:hAnsiTheme="minorHAnsi" w:cstheme="minorHAnsi"/>
          <w:sz w:val="24"/>
          <w:szCs w:val="24"/>
        </w:rPr>
        <w:t>:</w:t>
      </w:r>
      <w:r w:rsidR="00567ADC" w:rsidRPr="00F008EC">
        <w:rPr>
          <w:rFonts w:asciiTheme="minorHAnsi" w:hAnsiTheme="minorHAnsi" w:cstheme="minorHAnsi"/>
          <w:sz w:val="24"/>
          <w:szCs w:val="24"/>
        </w:rPr>
        <w:t xml:space="preserve"> </w:t>
      </w:r>
      <w:r w:rsidR="00567ADC" w:rsidRPr="001B14D6">
        <w:rPr>
          <w:rFonts w:asciiTheme="minorHAnsi" w:hAnsiTheme="minorHAnsi" w:cstheme="minorHAnsi"/>
          <w:sz w:val="24"/>
          <w:szCs w:val="24"/>
        </w:rPr>
        <w:t>utrzymanie czystości w obiekcie hotelarskim, w którym będzie świadczona usługa</w:t>
      </w:r>
      <w:r w:rsidR="00DF70E0" w:rsidRPr="001B14D6">
        <w:rPr>
          <w:rFonts w:asciiTheme="minorHAnsi" w:hAnsiTheme="minorHAnsi" w:cstheme="minorHAnsi"/>
          <w:sz w:val="24"/>
          <w:szCs w:val="24"/>
        </w:rPr>
        <w:t>.</w:t>
      </w:r>
    </w:p>
    <w:p w14:paraId="7E77EEAD" w14:textId="7ACFAFE6" w:rsidR="00691C96" w:rsidRPr="001B14D6" w:rsidRDefault="0014113F" w:rsidP="00B65D02">
      <w:pPr>
        <w:numPr>
          <w:ilvl w:val="2"/>
          <w:numId w:val="6"/>
        </w:numPr>
        <w:spacing w:line="360" w:lineRule="auto"/>
        <w:ind w:left="1701" w:hanging="567"/>
        <w:jc w:val="both"/>
        <w:rPr>
          <w:rFonts w:asciiTheme="minorHAnsi" w:eastAsia="Arial" w:hAnsiTheme="minorHAnsi" w:cstheme="minorHAnsi"/>
          <w:color w:val="000000"/>
          <w:sz w:val="24"/>
          <w:szCs w:val="24"/>
        </w:rPr>
      </w:pPr>
      <w:r w:rsidRPr="001B14D6">
        <w:rPr>
          <w:rFonts w:asciiTheme="minorHAnsi" w:eastAsia="Arial" w:hAnsiTheme="minorHAnsi" w:cstheme="minorHAnsi"/>
          <w:color w:val="000000"/>
          <w:sz w:val="24"/>
          <w:szCs w:val="24"/>
        </w:rPr>
        <w:t xml:space="preserve">W trakcie realizacji umowy, Zamawiający uprawniony będzie do wykonywania czynności kontrolnych wobec </w:t>
      </w:r>
      <w:r w:rsidR="00337B32" w:rsidRPr="001B14D6">
        <w:rPr>
          <w:rFonts w:asciiTheme="minorHAnsi" w:eastAsia="Arial" w:hAnsiTheme="minorHAnsi" w:cstheme="minorHAnsi"/>
          <w:color w:val="000000"/>
          <w:sz w:val="24"/>
          <w:szCs w:val="24"/>
        </w:rPr>
        <w:t>w</w:t>
      </w:r>
      <w:r w:rsidRPr="001B14D6">
        <w:rPr>
          <w:rFonts w:asciiTheme="minorHAnsi" w:eastAsia="Arial" w:hAnsiTheme="minorHAnsi" w:cstheme="minorHAnsi"/>
          <w:color w:val="000000"/>
          <w:sz w:val="24"/>
          <w:szCs w:val="24"/>
        </w:rPr>
        <w:t xml:space="preserve">ykonawcy odnośnie spełniania przez </w:t>
      </w:r>
      <w:r w:rsidR="001B14D6" w:rsidRPr="001B14D6">
        <w:rPr>
          <w:rFonts w:asciiTheme="minorHAnsi" w:eastAsia="Arial" w:hAnsiTheme="minorHAnsi" w:cstheme="minorHAnsi"/>
          <w:color w:val="000000"/>
          <w:sz w:val="24"/>
          <w:szCs w:val="24"/>
        </w:rPr>
        <w:t>w</w:t>
      </w:r>
      <w:r w:rsidRPr="001B14D6">
        <w:rPr>
          <w:rFonts w:asciiTheme="minorHAnsi" w:eastAsia="Arial" w:hAnsiTheme="minorHAnsi" w:cstheme="minorHAnsi"/>
          <w:color w:val="000000"/>
          <w:sz w:val="24"/>
          <w:szCs w:val="24"/>
        </w:rPr>
        <w:t>ykonawcę lub podwykonawcę wymogu zatrudnienia na podstawie umowy o pracę osób wykonujących czynności wskazane w pkt</w:t>
      </w:r>
      <w:r w:rsidR="00E366B4" w:rsidRPr="001B14D6">
        <w:rPr>
          <w:rFonts w:asciiTheme="minorHAnsi" w:eastAsia="Arial" w:hAnsiTheme="minorHAnsi" w:cstheme="minorHAnsi"/>
          <w:color w:val="000000"/>
          <w:sz w:val="24"/>
          <w:szCs w:val="24"/>
        </w:rPr>
        <w:t>.</w:t>
      </w:r>
      <w:r w:rsidRPr="001B14D6">
        <w:rPr>
          <w:rFonts w:asciiTheme="minorHAnsi" w:eastAsia="Arial" w:hAnsiTheme="minorHAnsi" w:cstheme="minorHAnsi"/>
          <w:color w:val="000000"/>
          <w:sz w:val="24"/>
          <w:szCs w:val="24"/>
        </w:rPr>
        <w:t xml:space="preserve"> 3.</w:t>
      </w:r>
      <w:r w:rsidR="00AB528B" w:rsidRPr="001B14D6">
        <w:rPr>
          <w:rFonts w:asciiTheme="minorHAnsi" w:eastAsia="Arial" w:hAnsiTheme="minorHAnsi" w:cstheme="minorHAnsi"/>
          <w:color w:val="000000"/>
          <w:sz w:val="24"/>
          <w:szCs w:val="24"/>
        </w:rPr>
        <w:t>4</w:t>
      </w:r>
      <w:r w:rsidRPr="001B14D6">
        <w:rPr>
          <w:rFonts w:asciiTheme="minorHAnsi" w:eastAsia="Arial" w:hAnsiTheme="minorHAnsi" w:cstheme="minorHAnsi"/>
          <w:color w:val="000000"/>
          <w:sz w:val="24"/>
          <w:szCs w:val="24"/>
        </w:rPr>
        <w:t>.1 SIWZ</w:t>
      </w:r>
      <w:r w:rsidR="00F90069" w:rsidRPr="001B14D6">
        <w:rPr>
          <w:rFonts w:asciiTheme="minorHAnsi" w:eastAsia="Arial" w:hAnsiTheme="minorHAnsi" w:cstheme="minorHAnsi"/>
          <w:color w:val="000000"/>
          <w:sz w:val="24"/>
          <w:szCs w:val="24"/>
        </w:rPr>
        <w:t xml:space="preserve"> na zasadach określonych we wzorze umowy (załącznik nr </w:t>
      </w:r>
      <w:r w:rsidR="009615F5" w:rsidRPr="001B14D6">
        <w:rPr>
          <w:rFonts w:asciiTheme="minorHAnsi" w:eastAsia="Arial" w:hAnsiTheme="minorHAnsi" w:cstheme="minorHAnsi"/>
          <w:color w:val="000000"/>
          <w:sz w:val="24"/>
          <w:szCs w:val="24"/>
        </w:rPr>
        <w:t>4</w:t>
      </w:r>
      <w:r w:rsidR="00F90069" w:rsidRPr="001B14D6">
        <w:rPr>
          <w:rFonts w:asciiTheme="minorHAnsi" w:eastAsia="Arial" w:hAnsiTheme="minorHAnsi" w:cstheme="minorHAnsi"/>
          <w:color w:val="000000"/>
          <w:sz w:val="24"/>
          <w:szCs w:val="24"/>
        </w:rPr>
        <w:t xml:space="preserve"> do SIWZ). </w:t>
      </w:r>
    </w:p>
    <w:p w14:paraId="5A0C4DD8" w14:textId="77777777" w:rsidR="00370558" w:rsidRPr="00F008EC" w:rsidRDefault="00370558" w:rsidP="00370558">
      <w:pPr>
        <w:spacing w:line="360" w:lineRule="auto"/>
        <w:ind w:left="1701"/>
        <w:jc w:val="both"/>
        <w:rPr>
          <w:rFonts w:asciiTheme="minorHAnsi" w:eastAsia="Arial" w:hAnsiTheme="minorHAnsi" w:cstheme="minorHAnsi"/>
          <w:color w:val="000000"/>
          <w:sz w:val="24"/>
          <w:szCs w:val="24"/>
        </w:rPr>
      </w:pPr>
    </w:p>
    <w:p w14:paraId="25133FFF" w14:textId="77777777" w:rsidR="002E6D1C" w:rsidRPr="00F008EC" w:rsidRDefault="002E6D1C" w:rsidP="00B65D02">
      <w:pPr>
        <w:numPr>
          <w:ilvl w:val="0"/>
          <w:numId w:val="6"/>
        </w:numPr>
        <w:spacing w:line="360" w:lineRule="auto"/>
        <w:ind w:left="567" w:hanging="567"/>
        <w:jc w:val="both"/>
        <w:rPr>
          <w:rFonts w:asciiTheme="minorHAnsi" w:hAnsiTheme="minorHAnsi" w:cstheme="minorHAnsi"/>
          <w:sz w:val="24"/>
          <w:szCs w:val="24"/>
        </w:rPr>
      </w:pPr>
      <w:r w:rsidRPr="00F008EC">
        <w:rPr>
          <w:rFonts w:asciiTheme="minorHAnsi" w:hAnsiTheme="minorHAnsi" w:cstheme="minorHAnsi"/>
          <w:b/>
          <w:sz w:val="24"/>
          <w:szCs w:val="24"/>
        </w:rPr>
        <w:t>Termin realizacji zamówienia</w:t>
      </w:r>
    </w:p>
    <w:p w14:paraId="4F9D85F7" w14:textId="77777777" w:rsidR="00F226DA" w:rsidRPr="00F008EC" w:rsidRDefault="009031D2" w:rsidP="00B65D02">
      <w:pPr>
        <w:numPr>
          <w:ilvl w:val="1"/>
          <w:numId w:val="6"/>
        </w:numPr>
        <w:spacing w:line="360" w:lineRule="auto"/>
        <w:ind w:left="1134" w:hanging="567"/>
        <w:jc w:val="both"/>
        <w:rPr>
          <w:rFonts w:asciiTheme="minorHAnsi" w:hAnsiTheme="minorHAnsi" w:cstheme="minorHAnsi"/>
          <w:b/>
          <w:sz w:val="24"/>
          <w:szCs w:val="24"/>
        </w:rPr>
      </w:pPr>
      <w:r w:rsidRPr="00F008EC">
        <w:rPr>
          <w:rFonts w:asciiTheme="minorHAnsi" w:hAnsiTheme="minorHAnsi" w:cstheme="minorHAnsi"/>
          <w:sz w:val="24"/>
          <w:szCs w:val="24"/>
        </w:rPr>
        <w:t>Termin wykonania zamówienia</w:t>
      </w:r>
      <w:r w:rsidR="00426299" w:rsidRPr="00F008EC">
        <w:rPr>
          <w:rFonts w:asciiTheme="minorHAnsi" w:hAnsiTheme="minorHAnsi" w:cstheme="minorHAnsi"/>
          <w:sz w:val="24"/>
          <w:szCs w:val="24"/>
        </w:rPr>
        <w:t>:</w:t>
      </w:r>
      <w:r w:rsidR="005422B4" w:rsidRPr="00F008EC">
        <w:rPr>
          <w:rFonts w:asciiTheme="minorHAnsi" w:hAnsiTheme="minorHAnsi" w:cstheme="minorHAnsi"/>
          <w:sz w:val="24"/>
          <w:szCs w:val="24"/>
        </w:rPr>
        <w:t xml:space="preserve"> </w:t>
      </w:r>
    </w:p>
    <w:p w14:paraId="36172B63" w14:textId="7EC7F11B" w:rsidR="001B14D6" w:rsidRPr="00814CE7" w:rsidRDefault="00E366B4" w:rsidP="001B14D6">
      <w:pPr>
        <w:numPr>
          <w:ilvl w:val="2"/>
          <w:numId w:val="6"/>
        </w:numPr>
        <w:spacing w:line="360" w:lineRule="auto"/>
        <w:jc w:val="both"/>
        <w:rPr>
          <w:rFonts w:asciiTheme="minorHAnsi" w:hAnsiTheme="minorHAnsi" w:cstheme="minorHAnsi"/>
          <w:b/>
          <w:sz w:val="24"/>
          <w:szCs w:val="24"/>
        </w:rPr>
      </w:pPr>
      <w:r w:rsidRPr="00F008EC">
        <w:rPr>
          <w:rFonts w:asciiTheme="minorHAnsi" w:hAnsiTheme="minorHAnsi" w:cstheme="minorHAnsi"/>
          <w:b/>
          <w:sz w:val="24"/>
          <w:szCs w:val="24"/>
        </w:rPr>
        <w:t xml:space="preserve">od dnia </w:t>
      </w:r>
      <w:r w:rsidR="00225F31">
        <w:rPr>
          <w:rFonts w:asciiTheme="minorHAnsi" w:hAnsiTheme="minorHAnsi" w:cstheme="minorHAnsi"/>
          <w:b/>
          <w:noProof/>
          <w:sz w:val="24"/>
          <w:szCs w:val="24"/>
          <w:lang w:eastAsia="en-US"/>
        </w:rPr>
        <w:t>30.01</w:t>
      </w:r>
      <w:r w:rsidR="009E16D9" w:rsidRPr="00F008EC">
        <w:rPr>
          <w:rFonts w:asciiTheme="minorHAnsi" w:hAnsiTheme="minorHAnsi" w:cstheme="minorHAnsi"/>
          <w:b/>
          <w:noProof/>
          <w:sz w:val="24"/>
          <w:szCs w:val="24"/>
          <w:lang w:eastAsia="en-US"/>
        </w:rPr>
        <w:t>.20</w:t>
      </w:r>
      <w:r w:rsidRPr="00F008EC">
        <w:rPr>
          <w:rFonts w:asciiTheme="minorHAnsi" w:hAnsiTheme="minorHAnsi" w:cstheme="minorHAnsi"/>
          <w:b/>
          <w:noProof/>
          <w:sz w:val="24"/>
          <w:szCs w:val="24"/>
          <w:lang w:eastAsia="en-US"/>
        </w:rPr>
        <w:t>2</w:t>
      </w:r>
      <w:r w:rsidR="00814CE7">
        <w:rPr>
          <w:rFonts w:asciiTheme="minorHAnsi" w:hAnsiTheme="minorHAnsi" w:cstheme="minorHAnsi"/>
          <w:b/>
          <w:noProof/>
          <w:sz w:val="24"/>
          <w:szCs w:val="24"/>
          <w:lang w:eastAsia="en-US"/>
        </w:rPr>
        <w:t>1</w:t>
      </w:r>
      <w:r w:rsidR="009E16D9" w:rsidRPr="00F008EC">
        <w:rPr>
          <w:rFonts w:asciiTheme="minorHAnsi" w:hAnsiTheme="minorHAnsi" w:cstheme="minorHAnsi"/>
          <w:b/>
          <w:noProof/>
          <w:sz w:val="24"/>
          <w:szCs w:val="24"/>
          <w:lang w:eastAsia="en-US"/>
        </w:rPr>
        <w:t xml:space="preserve"> </w:t>
      </w:r>
      <w:r w:rsidR="00003BA4" w:rsidRPr="00F008EC">
        <w:rPr>
          <w:rFonts w:asciiTheme="minorHAnsi" w:hAnsiTheme="minorHAnsi" w:cstheme="minorHAnsi"/>
          <w:b/>
          <w:noProof/>
          <w:sz w:val="24"/>
          <w:szCs w:val="24"/>
          <w:lang w:eastAsia="en-US"/>
        </w:rPr>
        <w:t>roku do </w:t>
      </w:r>
      <w:r w:rsidRPr="00F008EC">
        <w:rPr>
          <w:rFonts w:asciiTheme="minorHAnsi" w:hAnsiTheme="minorHAnsi" w:cstheme="minorHAnsi"/>
          <w:b/>
          <w:noProof/>
          <w:sz w:val="24"/>
          <w:szCs w:val="24"/>
          <w:lang w:eastAsia="en-US"/>
        </w:rPr>
        <w:t xml:space="preserve">dnia </w:t>
      </w:r>
      <w:r w:rsidR="0072286F" w:rsidRPr="00F008EC">
        <w:rPr>
          <w:rFonts w:asciiTheme="minorHAnsi" w:hAnsiTheme="minorHAnsi" w:cstheme="minorHAnsi"/>
          <w:b/>
          <w:noProof/>
          <w:sz w:val="24"/>
          <w:szCs w:val="24"/>
          <w:lang w:eastAsia="en-US"/>
        </w:rPr>
        <w:t>1</w:t>
      </w:r>
      <w:r w:rsidR="00814CE7">
        <w:rPr>
          <w:rFonts w:asciiTheme="minorHAnsi" w:hAnsiTheme="minorHAnsi" w:cstheme="minorHAnsi"/>
          <w:b/>
          <w:noProof/>
          <w:sz w:val="24"/>
          <w:szCs w:val="24"/>
          <w:lang w:eastAsia="en-US"/>
        </w:rPr>
        <w:t>4</w:t>
      </w:r>
      <w:r w:rsidR="009E16D9" w:rsidRPr="00F008EC">
        <w:rPr>
          <w:rFonts w:asciiTheme="minorHAnsi" w:hAnsiTheme="minorHAnsi" w:cstheme="minorHAnsi"/>
          <w:b/>
          <w:noProof/>
          <w:sz w:val="24"/>
          <w:szCs w:val="24"/>
          <w:lang w:eastAsia="en-US"/>
        </w:rPr>
        <w:t>.0</w:t>
      </w:r>
      <w:r w:rsidR="00814CE7">
        <w:rPr>
          <w:rFonts w:asciiTheme="minorHAnsi" w:hAnsiTheme="minorHAnsi" w:cstheme="minorHAnsi"/>
          <w:b/>
          <w:noProof/>
          <w:sz w:val="24"/>
          <w:szCs w:val="24"/>
          <w:lang w:eastAsia="en-US"/>
        </w:rPr>
        <w:t>2</w:t>
      </w:r>
      <w:r w:rsidR="009E16D9" w:rsidRPr="00F008EC">
        <w:rPr>
          <w:rFonts w:asciiTheme="minorHAnsi" w:hAnsiTheme="minorHAnsi" w:cstheme="minorHAnsi"/>
          <w:b/>
          <w:noProof/>
          <w:sz w:val="24"/>
          <w:szCs w:val="24"/>
          <w:lang w:eastAsia="en-US"/>
        </w:rPr>
        <w:t>.20</w:t>
      </w:r>
      <w:r w:rsidRPr="00F008EC">
        <w:rPr>
          <w:rFonts w:asciiTheme="minorHAnsi" w:hAnsiTheme="minorHAnsi" w:cstheme="minorHAnsi"/>
          <w:b/>
          <w:noProof/>
          <w:sz w:val="24"/>
          <w:szCs w:val="24"/>
          <w:lang w:eastAsia="en-US"/>
        </w:rPr>
        <w:t>2</w:t>
      </w:r>
      <w:r w:rsidR="00814CE7">
        <w:rPr>
          <w:rFonts w:asciiTheme="minorHAnsi" w:hAnsiTheme="minorHAnsi" w:cstheme="minorHAnsi"/>
          <w:b/>
          <w:noProof/>
          <w:sz w:val="24"/>
          <w:szCs w:val="24"/>
          <w:lang w:eastAsia="en-US"/>
        </w:rPr>
        <w:t>1</w:t>
      </w:r>
      <w:r w:rsidR="009E16D9" w:rsidRPr="00F008EC">
        <w:rPr>
          <w:rFonts w:asciiTheme="minorHAnsi" w:hAnsiTheme="minorHAnsi" w:cstheme="minorHAnsi"/>
          <w:b/>
          <w:noProof/>
          <w:sz w:val="24"/>
          <w:szCs w:val="24"/>
          <w:lang w:eastAsia="en-US"/>
        </w:rPr>
        <w:t xml:space="preserve"> </w:t>
      </w:r>
      <w:r w:rsidR="00003BA4" w:rsidRPr="00F008EC">
        <w:rPr>
          <w:rFonts w:asciiTheme="minorHAnsi" w:hAnsiTheme="minorHAnsi" w:cstheme="minorHAnsi"/>
          <w:b/>
          <w:noProof/>
          <w:sz w:val="24"/>
          <w:szCs w:val="24"/>
          <w:lang w:eastAsia="en-US"/>
        </w:rPr>
        <w:t>roku</w:t>
      </w:r>
      <w:r w:rsidR="00F226DA" w:rsidRPr="00F008EC">
        <w:rPr>
          <w:rFonts w:asciiTheme="minorHAnsi" w:hAnsiTheme="minorHAnsi" w:cstheme="minorHAnsi"/>
          <w:b/>
          <w:noProof/>
          <w:sz w:val="24"/>
          <w:szCs w:val="24"/>
          <w:lang w:eastAsia="en-US"/>
        </w:rPr>
        <w:t xml:space="preserve"> </w:t>
      </w:r>
      <w:r w:rsidR="00F226DA" w:rsidRPr="00F008EC">
        <w:rPr>
          <w:rFonts w:asciiTheme="minorHAnsi" w:hAnsiTheme="minorHAnsi" w:cstheme="minorHAnsi"/>
          <w:noProof/>
          <w:sz w:val="24"/>
          <w:szCs w:val="24"/>
          <w:lang w:eastAsia="en-US"/>
        </w:rPr>
        <w:t>(dotyczy zadania nr 1</w:t>
      </w:r>
      <w:r w:rsidRPr="00F008EC">
        <w:rPr>
          <w:rFonts w:asciiTheme="minorHAnsi" w:hAnsiTheme="minorHAnsi" w:cstheme="minorHAnsi"/>
          <w:noProof/>
          <w:sz w:val="24"/>
          <w:szCs w:val="24"/>
          <w:lang w:eastAsia="en-US"/>
        </w:rPr>
        <w:t>÷</w:t>
      </w:r>
      <w:r w:rsidR="00192A63" w:rsidRPr="00F008EC">
        <w:rPr>
          <w:rFonts w:asciiTheme="minorHAnsi" w:hAnsiTheme="minorHAnsi" w:cstheme="minorHAnsi"/>
          <w:noProof/>
          <w:sz w:val="24"/>
          <w:szCs w:val="24"/>
          <w:lang w:eastAsia="en-US"/>
        </w:rPr>
        <w:t>5</w:t>
      </w:r>
      <w:r w:rsidR="00F226DA" w:rsidRPr="00F008EC">
        <w:rPr>
          <w:rFonts w:asciiTheme="minorHAnsi" w:hAnsiTheme="minorHAnsi" w:cstheme="minorHAnsi"/>
          <w:noProof/>
          <w:sz w:val="24"/>
          <w:szCs w:val="24"/>
          <w:lang w:eastAsia="en-US"/>
        </w:rPr>
        <w:t>)</w:t>
      </w:r>
      <w:r w:rsidR="00576679" w:rsidRPr="00F008EC">
        <w:rPr>
          <w:rFonts w:asciiTheme="minorHAnsi" w:hAnsiTheme="minorHAnsi" w:cstheme="minorHAnsi"/>
          <w:noProof/>
          <w:sz w:val="24"/>
          <w:szCs w:val="24"/>
          <w:lang w:eastAsia="en-US"/>
        </w:rPr>
        <w:t>.</w:t>
      </w:r>
      <w:r w:rsidR="009E16D9" w:rsidRPr="00F008EC">
        <w:rPr>
          <w:rFonts w:asciiTheme="minorHAnsi" w:hAnsiTheme="minorHAnsi" w:cstheme="minorHAnsi"/>
          <w:b/>
          <w:noProof/>
          <w:sz w:val="24"/>
          <w:szCs w:val="24"/>
          <w:lang w:eastAsia="en-US"/>
        </w:rPr>
        <w:t xml:space="preserve"> </w:t>
      </w:r>
    </w:p>
    <w:p w14:paraId="39631827" w14:textId="77777777" w:rsidR="001B14D6" w:rsidRPr="00F008EC" w:rsidRDefault="001B14D6" w:rsidP="001B14D6">
      <w:pPr>
        <w:spacing w:line="360" w:lineRule="auto"/>
        <w:jc w:val="both"/>
        <w:rPr>
          <w:rFonts w:asciiTheme="minorHAnsi" w:hAnsiTheme="minorHAnsi" w:cstheme="minorHAnsi"/>
          <w:b/>
          <w:sz w:val="24"/>
          <w:szCs w:val="24"/>
        </w:rPr>
      </w:pPr>
    </w:p>
    <w:p w14:paraId="6C9D51F5" w14:textId="77777777" w:rsidR="002E6D1C" w:rsidRPr="008C6374" w:rsidRDefault="002E6D1C" w:rsidP="00B65D02">
      <w:pPr>
        <w:numPr>
          <w:ilvl w:val="0"/>
          <w:numId w:val="6"/>
        </w:numPr>
        <w:spacing w:line="360" w:lineRule="auto"/>
        <w:ind w:left="567" w:hanging="567"/>
        <w:jc w:val="both"/>
        <w:rPr>
          <w:rFonts w:asciiTheme="minorHAnsi" w:hAnsiTheme="minorHAnsi" w:cstheme="minorHAnsi"/>
          <w:sz w:val="24"/>
          <w:szCs w:val="24"/>
        </w:rPr>
      </w:pPr>
      <w:r w:rsidRPr="008C6374">
        <w:rPr>
          <w:rFonts w:asciiTheme="minorHAnsi" w:hAnsiTheme="minorHAnsi" w:cstheme="minorHAnsi"/>
          <w:b/>
          <w:sz w:val="24"/>
          <w:szCs w:val="24"/>
        </w:rPr>
        <w:t>Warunki udziału w postępowaniu oraz podstawy wykluczenia z postepowania</w:t>
      </w:r>
    </w:p>
    <w:p w14:paraId="6A5E1D63" w14:textId="77777777" w:rsidR="000728E0" w:rsidRPr="00F008EC" w:rsidRDefault="000728E0" w:rsidP="00B65D02">
      <w:pPr>
        <w:numPr>
          <w:ilvl w:val="1"/>
          <w:numId w:val="6"/>
        </w:numPr>
        <w:spacing w:line="360" w:lineRule="auto"/>
        <w:ind w:left="1134" w:hanging="567"/>
        <w:jc w:val="both"/>
        <w:rPr>
          <w:rFonts w:asciiTheme="minorHAnsi" w:hAnsiTheme="minorHAnsi" w:cstheme="minorHAnsi"/>
          <w:b/>
          <w:sz w:val="24"/>
          <w:szCs w:val="24"/>
        </w:rPr>
      </w:pPr>
      <w:r w:rsidRPr="00F008EC">
        <w:rPr>
          <w:rFonts w:asciiTheme="minorHAnsi" w:hAnsiTheme="minorHAnsi" w:cstheme="minorHAnsi"/>
          <w:sz w:val="24"/>
          <w:szCs w:val="24"/>
        </w:rPr>
        <w:t>W postępowaniu o udzielenie zamówienia publicznego udział mogą brać wykonawcy, którzy spełniają warunki udziału w zakresie:</w:t>
      </w:r>
    </w:p>
    <w:p w14:paraId="66BA40F9" w14:textId="640792F0" w:rsidR="00EE385A" w:rsidRPr="00AE3C68" w:rsidRDefault="000728E0" w:rsidP="00EE385A">
      <w:pPr>
        <w:pStyle w:val="Akapitzlist"/>
        <w:widowControl w:val="0"/>
        <w:numPr>
          <w:ilvl w:val="2"/>
          <w:numId w:val="6"/>
        </w:numPr>
        <w:tabs>
          <w:tab w:val="clear" w:pos="0"/>
        </w:tabs>
        <w:suppressAutoHyphens w:val="0"/>
        <w:spacing w:line="360" w:lineRule="auto"/>
        <w:ind w:left="1418" w:hanging="567"/>
        <w:jc w:val="both"/>
        <w:rPr>
          <w:rFonts w:asciiTheme="minorHAnsi" w:hAnsiTheme="minorHAnsi" w:cstheme="minorHAnsi"/>
          <w:sz w:val="24"/>
          <w:szCs w:val="24"/>
        </w:rPr>
      </w:pPr>
      <w:r w:rsidRPr="00EE385A">
        <w:rPr>
          <w:rFonts w:asciiTheme="minorHAnsi" w:hAnsiTheme="minorHAnsi" w:cstheme="minorHAnsi"/>
          <w:b/>
          <w:sz w:val="24"/>
          <w:szCs w:val="24"/>
        </w:rPr>
        <w:t xml:space="preserve">Kompetencji lub uprawnień do prowadzenia określonej działalności zawodowej, o </w:t>
      </w:r>
      <w:r w:rsidRPr="00EE385A">
        <w:rPr>
          <w:rFonts w:asciiTheme="minorHAnsi" w:hAnsiTheme="minorHAnsi" w:cstheme="minorHAnsi"/>
          <w:b/>
          <w:sz w:val="24"/>
          <w:szCs w:val="24"/>
        </w:rPr>
        <w:lastRenderedPageBreak/>
        <w:t>ile wynika to z odrębnych przepisów</w:t>
      </w:r>
      <w:r w:rsidRPr="00EE385A">
        <w:rPr>
          <w:rFonts w:asciiTheme="minorHAnsi" w:hAnsiTheme="minorHAnsi" w:cstheme="minorHAnsi"/>
          <w:bCs/>
          <w:sz w:val="24"/>
          <w:szCs w:val="24"/>
        </w:rPr>
        <w:t>.</w:t>
      </w:r>
      <w:r w:rsidRPr="00EE385A">
        <w:rPr>
          <w:rFonts w:asciiTheme="minorHAnsi" w:hAnsiTheme="minorHAnsi" w:cstheme="minorHAnsi"/>
          <w:sz w:val="24"/>
          <w:szCs w:val="24"/>
        </w:rPr>
        <w:t xml:space="preserve"> W tym zakresie Zamawiający wymaga, aby </w:t>
      </w:r>
      <w:r w:rsidR="00291D0F" w:rsidRPr="00EE385A">
        <w:rPr>
          <w:rFonts w:asciiTheme="minorHAnsi" w:hAnsiTheme="minorHAnsi" w:cstheme="minorHAnsi"/>
          <w:sz w:val="24"/>
          <w:szCs w:val="24"/>
        </w:rPr>
        <w:t>w</w:t>
      </w:r>
      <w:r w:rsidRPr="00EE385A">
        <w:rPr>
          <w:rFonts w:asciiTheme="minorHAnsi" w:hAnsiTheme="minorHAnsi" w:cstheme="minorHAnsi"/>
          <w:sz w:val="24"/>
          <w:szCs w:val="24"/>
        </w:rPr>
        <w:t xml:space="preserve">ykonawca posiadał aktualny wpis do rejestru organizatorów turystyki i pośredników turystycznych zgodnie z </w:t>
      </w:r>
      <w:r w:rsidR="00291D0F" w:rsidRPr="00EE385A">
        <w:rPr>
          <w:rFonts w:asciiTheme="minorHAnsi" w:hAnsiTheme="minorHAnsi" w:cstheme="minorHAnsi"/>
          <w:sz w:val="24"/>
          <w:szCs w:val="24"/>
        </w:rPr>
        <w:t>u</w:t>
      </w:r>
      <w:r w:rsidRPr="00EE385A">
        <w:rPr>
          <w:rFonts w:asciiTheme="minorHAnsi" w:hAnsiTheme="minorHAnsi" w:cstheme="minorHAnsi"/>
          <w:sz w:val="24"/>
          <w:szCs w:val="24"/>
        </w:rPr>
        <w:t>stawą z dnia 2</w:t>
      </w:r>
      <w:r w:rsidR="003149CE" w:rsidRPr="00EE385A">
        <w:rPr>
          <w:rFonts w:asciiTheme="minorHAnsi" w:hAnsiTheme="minorHAnsi" w:cstheme="minorHAnsi"/>
          <w:sz w:val="24"/>
          <w:szCs w:val="24"/>
        </w:rPr>
        <w:t>7</w:t>
      </w:r>
      <w:r w:rsidRPr="00EE385A">
        <w:rPr>
          <w:rFonts w:asciiTheme="minorHAnsi" w:hAnsiTheme="minorHAnsi" w:cstheme="minorHAnsi"/>
          <w:sz w:val="24"/>
          <w:szCs w:val="24"/>
        </w:rPr>
        <w:t xml:space="preserve"> </w:t>
      </w:r>
      <w:r w:rsidR="003149CE" w:rsidRPr="00EE385A">
        <w:rPr>
          <w:rFonts w:asciiTheme="minorHAnsi" w:hAnsiTheme="minorHAnsi" w:cstheme="minorHAnsi"/>
          <w:sz w:val="24"/>
          <w:szCs w:val="24"/>
        </w:rPr>
        <w:t>listopada</w:t>
      </w:r>
      <w:r w:rsidRPr="00EE385A">
        <w:rPr>
          <w:rFonts w:asciiTheme="minorHAnsi" w:hAnsiTheme="minorHAnsi" w:cstheme="minorHAnsi"/>
          <w:sz w:val="24"/>
          <w:szCs w:val="24"/>
        </w:rPr>
        <w:t xml:space="preserve"> </w:t>
      </w:r>
      <w:r w:rsidR="003149CE" w:rsidRPr="00EE385A">
        <w:rPr>
          <w:rFonts w:asciiTheme="minorHAnsi" w:hAnsiTheme="minorHAnsi" w:cstheme="minorHAnsi"/>
          <w:sz w:val="24"/>
          <w:szCs w:val="24"/>
        </w:rPr>
        <w:t>20</w:t>
      </w:r>
      <w:r w:rsidRPr="00EE385A">
        <w:rPr>
          <w:rFonts w:asciiTheme="minorHAnsi" w:hAnsiTheme="minorHAnsi" w:cstheme="minorHAnsi"/>
          <w:sz w:val="24"/>
          <w:szCs w:val="24"/>
        </w:rPr>
        <w:t xml:space="preserve">17 r. </w:t>
      </w:r>
      <w:r w:rsidR="003149CE" w:rsidRPr="00EE385A">
        <w:rPr>
          <w:rFonts w:asciiTheme="minorHAnsi" w:hAnsiTheme="minorHAnsi" w:cstheme="minorHAnsi"/>
          <w:bCs/>
          <w:sz w:val="24"/>
          <w:szCs w:val="24"/>
        </w:rPr>
        <w:t>o imprezach turystycznych i powiązanych usługach turystycznych</w:t>
      </w:r>
      <w:r w:rsidR="00766C5F" w:rsidRPr="00EE385A">
        <w:rPr>
          <w:rFonts w:asciiTheme="minorHAnsi" w:hAnsiTheme="minorHAnsi" w:cstheme="minorHAnsi"/>
          <w:bCs/>
          <w:sz w:val="24"/>
          <w:szCs w:val="24"/>
        </w:rPr>
        <w:t xml:space="preserve"> </w:t>
      </w:r>
      <w:r w:rsidR="00E9195D" w:rsidRPr="00EE385A">
        <w:rPr>
          <w:rFonts w:asciiTheme="minorHAnsi" w:hAnsiTheme="minorHAnsi" w:cstheme="minorHAnsi"/>
          <w:sz w:val="24"/>
          <w:szCs w:val="24"/>
        </w:rPr>
        <w:t xml:space="preserve">– dotyczy </w:t>
      </w:r>
      <w:r w:rsidR="00E9195D" w:rsidRPr="00EE385A">
        <w:rPr>
          <w:rFonts w:asciiTheme="minorHAnsi" w:hAnsiTheme="minorHAnsi" w:cstheme="minorHAnsi"/>
          <w:sz w:val="24"/>
          <w:szCs w:val="24"/>
          <w:u w:val="single"/>
        </w:rPr>
        <w:t>zadania nr 1, 2, 3, 4, 5</w:t>
      </w:r>
      <w:r w:rsidR="009116E4" w:rsidRPr="00EE385A">
        <w:rPr>
          <w:rFonts w:asciiTheme="minorHAnsi" w:hAnsiTheme="minorHAnsi" w:cstheme="minorHAnsi"/>
          <w:sz w:val="24"/>
          <w:szCs w:val="24"/>
        </w:rPr>
        <w:t>.</w:t>
      </w:r>
      <w:bookmarkStart w:id="4" w:name="highlightHit_7"/>
      <w:bookmarkEnd w:id="4"/>
    </w:p>
    <w:p w14:paraId="28056FD9" w14:textId="77777777" w:rsidR="001E59E3" w:rsidRPr="00AE3C68" w:rsidRDefault="000728E0" w:rsidP="001B0C43">
      <w:pPr>
        <w:pStyle w:val="Akapitzlist"/>
        <w:numPr>
          <w:ilvl w:val="2"/>
          <w:numId w:val="6"/>
        </w:numPr>
        <w:tabs>
          <w:tab w:val="clear" w:pos="0"/>
        </w:tabs>
        <w:spacing w:line="360" w:lineRule="auto"/>
        <w:ind w:hanging="373"/>
        <w:jc w:val="both"/>
        <w:rPr>
          <w:rFonts w:asciiTheme="minorHAnsi" w:hAnsiTheme="minorHAnsi" w:cstheme="minorHAnsi"/>
          <w:sz w:val="24"/>
          <w:szCs w:val="24"/>
        </w:rPr>
      </w:pPr>
      <w:r w:rsidRPr="00AE3C68">
        <w:rPr>
          <w:rFonts w:asciiTheme="minorHAnsi" w:hAnsiTheme="minorHAnsi" w:cstheme="minorHAnsi"/>
          <w:b/>
          <w:sz w:val="24"/>
          <w:szCs w:val="24"/>
        </w:rPr>
        <w:t>Zdolności technicznej lub zawodowej</w:t>
      </w:r>
      <w:r w:rsidRPr="00AE3C68">
        <w:rPr>
          <w:rFonts w:asciiTheme="minorHAnsi" w:hAnsiTheme="minorHAnsi" w:cstheme="minorHAnsi"/>
          <w:sz w:val="24"/>
          <w:szCs w:val="24"/>
        </w:rPr>
        <w:t xml:space="preserve">. </w:t>
      </w:r>
      <w:r w:rsidR="00924635" w:rsidRPr="00AE3C68">
        <w:rPr>
          <w:rFonts w:asciiTheme="minorHAnsi" w:hAnsiTheme="minorHAnsi" w:cstheme="minorHAnsi"/>
          <w:sz w:val="24"/>
          <w:szCs w:val="24"/>
        </w:rPr>
        <w:t>W tym zakresie Zamawiający wymaga, aby wykonawca</w:t>
      </w:r>
      <w:r w:rsidR="001E59E3" w:rsidRPr="00AE3C68">
        <w:rPr>
          <w:rFonts w:asciiTheme="minorHAnsi" w:hAnsiTheme="minorHAnsi" w:cstheme="minorHAnsi"/>
          <w:sz w:val="24"/>
          <w:szCs w:val="24"/>
        </w:rPr>
        <w:t>:</w:t>
      </w:r>
      <w:r w:rsidR="001B0C43" w:rsidRPr="00AE3C68">
        <w:rPr>
          <w:rFonts w:asciiTheme="minorHAnsi" w:hAnsiTheme="minorHAnsi" w:cstheme="minorHAnsi"/>
          <w:sz w:val="24"/>
          <w:szCs w:val="24"/>
        </w:rPr>
        <w:t xml:space="preserve"> </w:t>
      </w:r>
    </w:p>
    <w:p w14:paraId="5ACF95C3" w14:textId="50F9C627" w:rsidR="00CE1EAA" w:rsidRPr="00D4248E" w:rsidRDefault="001E59E3" w:rsidP="001E59E3">
      <w:pPr>
        <w:pStyle w:val="Akapitzlist"/>
        <w:numPr>
          <w:ilvl w:val="3"/>
          <w:numId w:val="6"/>
        </w:numPr>
        <w:spacing w:line="360" w:lineRule="auto"/>
        <w:jc w:val="both"/>
        <w:rPr>
          <w:rFonts w:asciiTheme="minorHAnsi" w:hAnsiTheme="minorHAnsi" w:cstheme="minorHAnsi"/>
          <w:b/>
          <w:bCs/>
          <w:color w:val="000000"/>
          <w:sz w:val="24"/>
          <w:szCs w:val="24"/>
        </w:rPr>
      </w:pPr>
      <w:r w:rsidRPr="00D4248E">
        <w:rPr>
          <w:rFonts w:asciiTheme="minorHAnsi" w:hAnsiTheme="minorHAnsi" w:cstheme="minorHAnsi"/>
          <w:color w:val="000000"/>
          <w:sz w:val="24"/>
          <w:szCs w:val="24"/>
        </w:rPr>
        <w:t xml:space="preserve">w okresie ostatnich trzech (3) lat przed upływem terminu składania ofert, a jeżeli okres prowadzenia działalności jest krótszy – w tym okresie </w:t>
      </w:r>
      <w:r w:rsidR="00CE1EAA" w:rsidRPr="00D4248E">
        <w:rPr>
          <w:rFonts w:asciiTheme="minorHAnsi" w:hAnsiTheme="minorHAnsi" w:cstheme="minorHAnsi"/>
          <w:b/>
          <w:bCs/>
          <w:color w:val="000000"/>
          <w:sz w:val="24"/>
          <w:szCs w:val="24"/>
        </w:rPr>
        <w:t>w</w:t>
      </w:r>
      <w:r w:rsidR="000728E0" w:rsidRPr="00D4248E">
        <w:rPr>
          <w:rFonts w:asciiTheme="minorHAnsi" w:hAnsiTheme="minorHAnsi" w:cstheme="minorHAnsi"/>
          <w:b/>
          <w:bCs/>
          <w:color w:val="000000"/>
          <w:sz w:val="24"/>
          <w:szCs w:val="24"/>
        </w:rPr>
        <w:t>ykonał</w:t>
      </w:r>
      <w:r w:rsidR="00CE1EAA" w:rsidRPr="00D4248E">
        <w:rPr>
          <w:rFonts w:asciiTheme="minorHAnsi" w:hAnsiTheme="minorHAnsi" w:cstheme="minorHAnsi"/>
          <w:b/>
          <w:bCs/>
          <w:color w:val="000000"/>
          <w:sz w:val="24"/>
          <w:szCs w:val="24"/>
        </w:rPr>
        <w:t xml:space="preserve"> co najmniej 2 usługi </w:t>
      </w:r>
      <w:r w:rsidR="00E55DDC" w:rsidRPr="00D4248E">
        <w:rPr>
          <w:rFonts w:asciiTheme="minorHAnsi" w:hAnsiTheme="minorHAnsi" w:cstheme="minorHAnsi"/>
          <w:b/>
          <w:bCs/>
          <w:color w:val="000000"/>
          <w:sz w:val="24"/>
          <w:szCs w:val="24"/>
        </w:rPr>
        <w:t xml:space="preserve">polegające na </w:t>
      </w:r>
      <w:r w:rsidR="00CE1EAA" w:rsidRPr="00D4248E">
        <w:rPr>
          <w:rFonts w:asciiTheme="minorHAnsi" w:hAnsiTheme="minorHAnsi" w:cstheme="minorHAnsi"/>
          <w:b/>
          <w:bCs/>
          <w:color w:val="000000"/>
          <w:sz w:val="24"/>
          <w:szCs w:val="24"/>
        </w:rPr>
        <w:t>organizacji obozu lub kolonii lub zimowisk</w:t>
      </w:r>
      <w:r w:rsidR="00B50F50" w:rsidRPr="00D4248E">
        <w:rPr>
          <w:rFonts w:asciiTheme="minorHAnsi" w:hAnsiTheme="minorHAnsi" w:cstheme="minorHAnsi"/>
          <w:b/>
          <w:bCs/>
          <w:color w:val="000000"/>
          <w:sz w:val="24"/>
          <w:szCs w:val="24"/>
        </w:rPr>
        <w:t>a</w:t>
      </w:r>
      <w:r w:rsidR="00CE1EAA" w:rsidRPr="00D4248E">
        <w:rPr>
          <w:rFonts w:asciiTheme="minorHAnsi" w:hAnsiTheme="minorHAnsi" w:cstheme="minorHAnsi"/>
          <w:b/>
          <w:bCs/>
          <w:color w:val="000000"/>
          <w:sz w:val="24"/>
          <w:szCs w:val="24"/>
        </w:rPr>
        <w:t xml:space="preserve"> lub wycieczk</w:t>
      </w:r>
      <w:r w:rsidR="00B50F50" w:rsidRPr="00D4248E">
        <w:rPr>
          <w:rFonts w:asciiTheme="minorHAnsi" w:hAnsiTheme="minorHAnsi" w:cstheme="minorHAnsi"/>
          <w:b/>
          <w:bCs/>
          <w:color w:val="000000"/>
          <w:sz w:val="24"/>
          <w:szCs w:val="24"/>
        </w:rPr>
        <w:t>i</w:t>
      </w:r>
      <w:r w:rsidR="00CE1EAA" w:rsidRPr="00D4248E">
        <w:rPr>
          <w:rFonts w:asciiTheme="minorHAnsi" w:hAnsiTheme="minorHAnsi" w:cstheme="minorHAnsi"/>
          <w:b/>
          <w:bCs/>
          <w:color w:val="000000"/>
          <w:sz w:val="24"/>
          <w:szCs w:val="24"/>
        </w:rPr>
        <w:t xml:space="preserve"> dla dzieci lub młodzieży - każda usługa dla minimum:</w:t>
      </w:r>
    </w:p>
    <w:p w14:paraId="465C3AF2" w14:textId="5AAE6DBE" w:rsidR="004429EE" w:rsidRPr="00D4248E" w:rsidRDefault="00BF37B3" w:rsidP="00CA5989">
      <w:pPr>
        <w:pStyle w:val="Akapitzlist"/>
        <w:numPr>
          <w:ilvl w:val="4"/>
          <w:numId w:val="6"/>
        </w:numPr>
        <w:spacing w:line="360" w:lineRule="auto"/>
        <w:jc w:val="both"/>
        <w:rPr>
          <w:rFonts w:asciiTheme="minorHAnsi" w:hAnsiTheme="minorHAnsi" w:cstheme="minorHAnsi"/>
          <w:sz w:val="24"/>
          <w:szCs w:val="24"/>
        </w:rPr>
      </w:pPr>
      <w:r w:rsidRPr="00D4248E">
        <w:rPr>
          <w:rFonts w:asciiTheme="minorHAnsi" w:hAnsiTheme="minorHAnsi" w:cstheme="minorHAnsi"/>
          <w:bCs/>
          <w:sz w:val="24"/>
          <w:szCs w:val="24"/>
          <w:u w:val="single"/>
        </w:rPr>
        <w:t>d</w:t>
      </w:r>
      <w:r w:rsidR="00310D78" w:rsidRPr="00D4248E">
        <w:rPr>
          <w:rFonts w:asciiTheme="minorHAnsi" w:hAnsiTheme="minorHAnsi" w:cstheme="minorHAnsi"/>
          <w:bCs/>
          <w:sz w:val="24"/>
          <w:szCs w:val="24"/>
          <w:u w:val="single"/>
        </w:rPr>
        <w:t>otyczy</w:t>
      </w:r>
      <w:r w:rsidRPr="00D4248E">
        <w:rPr>
          <w:rFonts w:asciiTheme="minorHAnsi" w:hAnsiTheme="minorHAnsi" w:cstheme="minorHAnsi"/>
          <w:bCs/>
          <w:sz w:val="24"/>
          <w:szCs w:val="24"/>
          <w:u w:val="single"/>
        </w:rPr>
        <w:t xml:space="preserve"> zadania nr 1</w:t>
      </w:r>
      <w:r w:rsidRPr="00D4248E">
        <w:rPr>
          <w:rFonts w:asciiTheme="minorHAnsi" w:hAnsiTheme="minorHAnsi" w:cstheme="minorHAnsi"/>
          <w:bCs/>
          <w:sz w:val="24"/>
          <w:szCs w:val="24"/>
        </w:rPr>
        <w:t>:</w:t>
      </w:r>
      <w:r w:rsidRPr="00D4248E">
        <w:rPr>
          <w:rFonts w:asciiTheme="minorHAnsi" w:hAnsiTheme="minorHAnsi" w:cstheme="minorHAnsi"/>
          <w:b/>
          <w:sz w:val="24"/>
          <w:szCs w:val="24"/>
        </w:rPr>
        <w:t xml:space="preserve"> </w:t>
      </w:r>
      <w:r w:rsidR="00B21585">
        <w:rPr>
          <w:rFonts w:asciiTheme="minorHAnsi" w:hAnsiTheme="minorHAnsi" w:cstheme="minorHAnsi"/>
          <w:b/>
          <w:bCs/>
          <w:color w:val="000000"/>
          <w:sz w:val="24"/>
          <w:szCs w:val="24"/>
        </w:rPr>
        <w:t>20</w:t>
      </w:r>
      <w:r w:rsidR="00026B16" w:rsidRPr="00D4248E">
        <w:rPr>
          <w:rFonts w:asciiTheme="minorHAnsi" w:hAnsiTheme="minorHAnsi" w:cstheme="minorHAnsi"/>
          <w:b/>
          <w:bCs/>
          <w:color w:val="000000"/>
          <w:sz w:val="24"/>
          <w:szCs w:val="24"/>
        </w:rPr>
        <w:t xml:space="preserve"> os</w:t>
      </w:r>
      <w:r w:rsidR="00D4248E" w:rsidRPr="00D4248E">
        <w:rPr>
          <w:rFonts w:asciiTheme="minorHAnsi" w:hAnsiTheme="minorHAnsi" w:cstheme="minorHAnsi"/>
          <w:b/>
          <w:bCs/>
          <w:color w:val="000000"/>
          <w:sz w:val="24"/>
          <w:szCs w:val="24"/>
        </w:rPr>
        <w:t>ób</w:t>
      </w:r>
      <w:r w:rsidR="000728E0" w:rsidRPr="00D4248E">
        <w:rPr>
          <w:rFonts w:asciiTheme="minorHAnsi" w:hAnsiTheme="minorHAnsi" w:cstheme="minorHAnsi"/>
          <w:color w:val="000000"/>
          <w:sz w:val="24"/>
          <w:szCs w:val="24"/>
        </w:rPr>
        <w:t xml:space="preserve">, trwająca nieprzerwanie co najmniej </w:t>
      </w:r>
      <w:r w:rsidR="001F7419" w:rsidRPr="00D4248E">
        <w:rPr>
          <w:rFonts w:asciiTheme="minorHAnsi" w:hAnsiTheme="minorHAnsi" w:cstheme="minorHAnsi"/>
          <w:b/>
          <w:bCs/>
          <w:color w:val="000000"/>
          <w:sz w:val="24"/>
          <w:szCs w:val="24"/>
        </w:rPr>
        <w:t>7</w:t>
      </w:r>
      <w:r w:rsidR="00DB20D6" w:rsidRPr="00D4248E">
        <w:rPr>
          <w:rFonts w:asciiTheme="minorHAnsi" w:hAnsiTheme="minorHAnsi" w:cstheme="minorHAnsi"/>
          <w:b/>
          <w:bCs/>
          <w:color w:val="000000"/>
          <w:sz w:val="24"/>
          <w:szCs w:val="24"/>
        </w:rPr>
        <w:t xml:space="preserve"> </w:t>
      </w:r>
    </w:p>
    <w:p w14:paraId="392423F3" w14:textId="60042848" w:rsidR="000728E0" w:rsidRPr="008C6374" w:rsidRDefault="004429EE" w:rsidP="004429EE">
      <w:pPr>
        <w:pStyle w:val="Akapitzlist"/>
        <w:spacing w:line="360" w:lineRule="auto"/>
        <w:ind w:left="2232"/>
        <w:jc w:val="both"/>
        <w:rPr>
          <w:rFonts w:asciiTheme="minorHAnsi" w:hAnsiTheme="minorHAnsi" w:cstheme="minorHAnsi"/>
          <w:sz w:val="24"/>
          <w:szCs w:val="24"/>
          <w:highlight w:val="yellow"/>
        </w:rPr>
      </w:pPr>
      <w:r w:rsidRPr="00D4248E">
        <w:rPr>
          <w:rFonts w:asciiTheme="minorHAnsi" w:hAnsiTheme="minorHAnsi" w:cstheme="minorHAnsi"/>
          <w:bCs/>
          <w:sz w:val="24"/>
          <w:szCs w:val="24"/>
        </w:rPr>
        <w:t xml:space="preserve">          </w:t>
      </w:r>
      <w:r w:rsidR="000728E0" w:rsidRPr="00D4248E">
        <w:rPr>
          <w:rFonts w:asciiTheme="minorHAnsi" w:hAnsiTheme="minorHAnsi" w:cstheme="minorHAnsi"/>
          <w:b/>
          <w:bCs/>
          <w:color w:val="000000"/>
          <w:sz w:val="24"/>
          <w:szCs w:val="24"/>
        </w:rPr>
        <w:t>dni</w:t>
      </w:r>
      <w:r w:rsidR="000728E0" w:rsidRPr="00D4248E">
        <w:rPr>
          <w:rFonts w:asciiTheme="minorHAnsi" w:hAnsiTheme="minorHAnsi" w:cstheme="minorHAnsi"/>
          <w:color w:val="000000"/>
          <w:sz w:val="24"/>
          <w:szCs w:val="24"/>
        </w:rPr>
        <w:t xml:space="preserve"> i o wartości co najmniej </w:t>
      </w:r>
      <w:r w:rsidR="00E7001A">
        <w:rPr>
          <w:rFonts w:asciiTheme="minorHAnsi" w:hAnsiTheme="minorHAnsi" w:cstheme="minorHAnsi"/>
          <w:b/>
          <w:bCs/>
          <w:color w:val="000000"/>
          <w:sz w:val="24"/>
          <w:szCs w:val="24"/>
        </w:rPr>
        <w:t>20 000,00</w:t>
      </w:r>
      <w:r w:rsidR="000728E0" w:rsidRPr="00D4248E">
        <w:rPr>
          <w:rFonts w:asciiTheme="minorHAnsi" w:hAnsiTheme="minorHAnsi" w:cstheme="minorHAnsi"/>
          <w:b/>
          <w:bCs/>
          <w:color w:val="000000"/>
          <w:sz w:val="24"/>
          <w:szCs w:val="24"/>
        </w:rPr>
        <w:t xml:space="preserve"> PLN brutto</w:t>
      </w:r>
      <w:r w:rsidR="00D4248E">
        <w:rPr>
          <w:rFonts w:asciiTheme="minorHAnsi" w:hAnsiTheme="minorHAnsi" w:cstheme="minorHAnsi"/>
          <w:color w:val="000000"/>
          <w:sz w:val="24"/>
          <w:szCs w:val="24"/>
        </w:rPr>
        <w:t>,</w:t>
      </w:r>
      <w:r w:rsidR="000728E0" w:rsidRPr="00D4248E">
        <w:rPr>
          <w:rFonts w:asciiTheme="minorHAnsi" w:hAnsiTheme="minorHAnsi" w:cstheme="minorHAnsi"/>
          <w:color w:val="000000"/>
          <w:sz w:val="24"/>
          <w:szCs w:val="24"/>
        </w:rPr>
        <w:t xml:space="preserve"> </w:t>
      </w:r>
    </w:p>
    <w:p w14:paraId="357F14C5" w14:textId="08EB438F" w:rsidR="00D4248E" w:rsidRPr="00D4248E" w:rsidRDefault="00BF37B3" w:rsidP="00D4248E">
      <w:pPr>
        <w:pStyle w:val="Akapitzlist"/>
        <w:numPr>
          <w:ilvl w:val="4"/>
          <w:numId w:val="6"/>
        </w:numPr>
        <w:spacing w:line="360" w:lineRule="auto"/>
        <w:jc w:val="both"/>
        <w:rPr>
          <w:rFonts w:asciiTheme="minorHAnsi" w:hAnsiTheme="minorHAnsi" w:cstheme="minorHAnsi"/>
          <w:sz w:val="24"/>
          <w:szCs w:val="24"/>
        </w:rPr>
      </w:pPr>
      <w:r w:rsidRPr="00D4248E">
        <w:rPr>
          <w:rFonts w:asciiTheme="minorHAnsi" w:hAnsiTheme="minorHAnsi" w:cstheme="minorHAnsi"/>
          <w:bCs/>
          <w:sz w:val="24"/>
          <w:szCs w:val="24"/>
          <w:u w:val="single"/>
        </w:rPr>
        <w:t>d</w:t>
      </w:r>
      <w:r w:rsidR="00310D78" w:rsidRPr="00D4248E">
        <w:rPr>
          <w:rFonts w:asciiTheme="minorHAnsi" w:hAnsiTheme="minorHAnsi" w:cstheme="minorHAnsi"/>
          <w:bCs/>
          <w:sz w:val="24"/>
          <w:szCs w:val="24"/>
          <w:u w:val="single"/>
        </w:rPr>
        <w:t>otyczy</w:t>
      </w:r>
      <w:r w:rsidRPr="00D4248E">
        <w:rPr>
          <w:rFonts w:asciiTheme="minorHAnsi" w:hAnsiTheme="minorHAnsi" w:cstheme="minorHAnsi"/>
          <w:bCs/>
          <w:sz w:val="24"/>
          <w:szCs w:val="24"/>
          <w:u w:val="single"/>
        </w:rPr>
        <w:t xml:space="preserve"> zadania nr 2</w:t>
      </w:r>
      <w:r w:rsidRPr="00D4248E">
        <w:rPr>
          <w:rFonts w:asciiTheme="minorHAnsi" w:hAnsiTheme="minorHAnsi" w:cstheme="minorHAnsi"/>
          <w:bCs/>
          <w:sz w:val="24"/>
          <w:szCs w:val="24"/>
        </w:rPr>
        <w:t>:</w:t>
      </w:r>
      <w:r w:rsidR="007A37B7" w:rsidRPr="00D4248E">
        <w:rPr>
          <w:rFonts w:asciiTheme="minorHAnsi" w:hAnsiTheme="minorHAnsi" w:cstheme="minorHAnsi"/>
          <w:b/>
          <w:bCs/>
          <w:color w:val="000000"/>
          <w:sz w:val="24"/>
          <w:szCs w:val="24"/>
        </w:rPr>
        <w:t xml:space="preserve"> </w:t>
      </w:r>
      <w:r w:rsidR="00B21585">
        <w:rPr>
          <w:rFonts w:asciiTheme="minorHAnsi" w:hAnsiTheme="minorHAnsi" w:cstheme="minorHAnsi"/>
          <w:b/>
          <w:bCs/>
          <w:color w:val="000000"/>
          <w:sz w:val="24"/>
          <w:szCs w:val="24"/>
        </w:rPr>
        <w:t>20</w:t>
      </w:r>
      <w:r w:rsidR="00D4248E" w:rsidRPr="00D4248E">
        <w:rPr>
          <w:rFonts w:asciiTheme="minorHAnsi" w:hAnsiTheme="minorHAnsi" w:cstheme="minorHAnsi"/>
          <w:b/>
          <w:bCs/>
          <w:color w:val="000000"/>
          <w:sz w:val="24"/>
          <w:szCs w:val="24"/>
        </w:rPr>
        <w:t xml:space="preserve"> osób</w:t>
      </w:r>
      <w:r w:rsidR="00D4248E" w:rsidRPr="00D4248E">
        <w:rPr>
          <w:rFonts w:asciiTheme="minorHAnsi" w:hAnsiTheme="minorHAnsi" w:cstheme="minorHAnsi"/>
          <w:color w:val="000000"/>
          <w:sz w:val="24"/>
          <w:szCs w:val="24"/>
        </w:rPr>
        <w:t xml:space="preserve">, trwająca nieprzerwanie co najmniej </w:t>
      </w:r>
      <w:r w:rsidR="00D4248E" w:rsidRPr="00D4248E">
        <w:rPr>
          <w:rFonts w:asciiTheme="minorHAnsi" w:hAnsiTheme="minorHAnsi" w:cstheme="minorHAnsi"/>
          <w:b/>
          <w:bCs/>
          <w:color w:val="000000"/>
          <w:sz w:val="24"/>
          <w:szCs w:val="24"/>
        </w:rPr>
        <w:t xml:space="preserve">7 </w:t>
      </w:r>
    </w:p>
    <w:p w14:paraId="13DEDBF0" w14:textId="32CA634B" w:rsidR="00867D2A" w:rsidRPr="00D4248E" w:rsidRDefault="00D4248E" w:rsidP="00D4248E">
      <w:pPr>
        <w:pStyle w:val="Akapitzlist"/>
        <w:spacing w:line="360" w:lineRule="auto"/>
        <w:ind w:left="2232"/>
        <w:jc w:val="both"/>
        <w:rPr>
          <w:rFonts w:asciiTheme="minorHAnsi" w:hAnsiTheme="minorHAnsi" w:cstheme="minorHAnsi"/>
          <w:sz w:val="24"/>
          <w:szCs w:val="24"/>
          <w:highlight w:val="yellow"/>
        </w:rPr>
      </w:pPr>
      <w:r w:rsidRPr="00D4248E">
        <w:rPr>
          <w:rFonts w:asciiTheme="minorHAnsi" w:hAnsiTheme="minorHAnsi" w:cstheme="minorHAnsi"/>
          <w:bCs/>
          <w:sz w:val="24"/>
          <w:szCs w:val="24"/>
        </w:rPr>
        <w:t xml:space="preserve">          </w:t>
      </w:r>
      <w:r w:rsidRPr="00D4248E">
        <w:rPr>
          <w:rFonts w:asciiTheme="minorHAnsi" w:hAnsiTheme="minorHAnsi" w:cstheme="minorHAnsi"/>
          <w:b/>
          <w:bCs/>
          <w:color w:val="000000"/>
          <w:sz w:val="24"/>
          <w:szCs w:val="24"/>
        </w:rPr>
        <w:t>dni</w:t>
      </w:r>
      <w:r w:rsidRPr="00D4248E">
        <w:rPr>
          <w:rFonts w:asciiTheme="minorHAnsi" w:hAnsiTheme="minorHAnsi" w:cstheme="minorHAnsi"/>
          <w:color w:val="000000"/>
          <w:sz w:val="24"/>
          <w:szCs w:val="24"/>
        </w:rPr>
        <w:t xml:space="preserve"> i o wartości co najmniej </w:t>
      </w:r>
      <w:r w:rsidR="00E7001A">
        <w:rPr>
          <w:rFonts w:asciiTheme="minorHAnsi" w:hAnsiTheme="minorHAnsi" w:cstheme="minorHAnsi"/>
          <w:b/>
          <w:bCs/>
          <w:color w:val="000000"/>
          <w:sz w:val="24"/>
          <w:szCs w:val="24"/>
        </w:rPr>
        <w:t>20 000,00</w:t>
      </w:r>
      <w:r w:rsidRPr="00D4248E">
        <w:rPr>
          <w:rFonts w:asciiTheme="minorHAnsi" w:hAnsiTheme="minorHAnsi" w:cstheme="minorHAnsi"/>
          <w:b/>
          <w:bCs/>
          <w:color w:val="000000"/>
          <w:sz w:val="24"/>
          <w:szCs w:val="24"/>
        </w:rPr>
        <w:t xml:space="preserve"> PLN brutto</w:t>
      </w:r>
      <w:r>
        <w:rPr>
          <w:rFonts w:asciiTheme="minorHAnsi" w:hAnsiTheme="minorHAnsi" w:cstheme="minorHAnsi"/>
          <w:color w:val="000000"/>
          <w:sz w:val="24"/>
          <w:szCs w:val="24"/>
        </w:rPr>
        <w:t>,</w:t>
      </w:r>
      <w:r w:rsidRPr="00D4248E">
        <w:rPr>
          <w:rFonts w:asciiTheme="minorHAnsi" w:hAnsiTheme="minorHAnsi" w:cstheme="minorHAnsi"/>
          <w:color w:val="000000"/>
          <w:sz w:val="24"/>
          <w:szCs w:val="24"/>
        </w:rPr>
        <w:t xml:space="preserve"> </w:t>
      </w:r>
    </w:p>
    <w:p w14:paraId="55A752BC" w14:textId="73F948F5" w:rsidR="00D4248E" w:rsidRPr="00D4248E" w:rsidRDefault="00D81F23" w:rsidP="00D4248E">
      <w:pPr>
        <w:pStyle w:val="Akapitzlist"/>
        <w:numPr>
          <w:ilvl w:val="4"/>
          <w:numId w:val="6"/>
        </w:numPr>
        <w:spacing w:line="360" w:lineRule="auto"/>
        <w:jc w:val="both"/>
        <w:rPr>
          <w:rFonts w:asciiTheme="minorHAnsi" w:hAnsiTheme="minorHAnsi" w:cstheme="minorHAnsi"/>
          <w:sz w:val="24"/>
          <w:szCs w:val="24"/>
        </w:rPr>
      </w:pPr>
      <w:r w:rsidRPr="00D4248E">
        <w:rPr>
          <w:rFonts w:asciiTheme="minorHAnsi" w:hAnsiTheme="minorHAnsi" w:cstheme="minorHAnsi"/>
          <w:bCs/>
          <w:sz w:val="24"/>
          <w:szCs w:val="24"/>
          <w:u w:val="single"/>
        </w:rPr>
        <w:t>d</w:t>
      </w:r>
      <w:r w:rsidR="00310D78" w:rsidRPr="00D4248E">
        <w:rPr>
          <w:rFonts w:asciiTheme="minorHAnsi" w:hAnsiTheme="minorHAnsi" w:cstheme="minorHAnsi"/>
          <w:bCs/>
          <w:sz w:val="24"/>
          <w:szCs w:val="24"/>
          <w:u w:val="single"/>
        </w:rPr>
        <w:t>otyczy</w:t>
      </w:r>
      <w:r w:rsidRPr="00D4248E">
        <w:rPr>
          <w:rFonts w:asciiTheme="minorHAnsi" w:hAnsiTheme="minorHAnsi" w:cstheme="minorHAnsi"/>
          <w:bCs/>
          <w:sz w:val="24"/>
          <w:szCs w:val="24"/>
          <w:u w:val="single"/>
        </w:rPr>
        <w:t xml:space="preserve"> zadania nr 3</w:t>
      </w:r>
      <w:r w:rsidRPr="00D4248E">
        <w:rPr>
          <w:rFonts w:asciiTheme="minorHAnsi" w:hAnsiTheme="minorHAnsi" w:cstheme="minorHAnsi"/>
          <w:bCs/>
          <w:sz w:val="24"/>
          <w:szCs w:val="24"/>
        </w:rPr>
        <w:t>:</w:t>
      </w:r>
      <w:r w:rsidR="007A37B7" w:rsidRPr="00D4248E">
        <w:rPr>
          <w:rFonts w:asciiTheme="minorHAnsi" w:hAnsiTheme="minorHAnsi" w:cstheme="minorHAnsi"/>
          <w:b/>
          <w:bCs/>
          <w:color w:val="000000"/>
          <w:sz w:val="24"/>
          <w:szCs w:val="24"/>
        </w:rPr>
        <w:t xml:space="preserve"> </w:t>
      </w:r>
      <w:r w:rsidR="00B21585">
        <w:rPr>
          <w:rFonts w:asciiTheme="minorHAnsi" w:hAnsiTheme="minorHAnsi" w:cstheme="minorHAnsi"/>
          <w:b/>
          <w:bCs/>
          <w:color w:val="000000"/>
          <w:sz w:val="24"/>
          <w:szCs w:val="24"/>
        </w:rPr>
        <w:t>20</w:t>
      </w:r>
      <w:r w:rsidR="00D4248E" w:rsidRPr="00D4248E">
        <w:rPr>
          <w:rFonts w:asciiTheme="minorHAnsi" w:hAnsiTheme="minorHAnsi" w:cstheme="minorHAnsi"/>
          <w:b/>
          <w:bCs/>
          <w:color w:val="000000"/>
          <w:sz w:val="24"/>
          <w:szCs w:val="24"/>
        </w:rPr>
        <w:t xml:space="preserve"> osób</w:t>
      </w:r>
      <w:r w:rsidR="00D4248E" w:rsidRPr="00D4248E">
        <w:rPr>
          <w:rFonts w:asciiTheme="minorHAnsi" w:hAnsiTheme="minorHAnsi" w:cstheme="minorHAnsi"/>
          <w:color w:val="000000"/>
          <w:sz w:val="24"/>
          <w:szCs w:val="24"/>
        </w:rPr>
        <w:t xml:space="preserve">, trwająca nieprzerwanie co najmniej </w:t>
      </w:r>
      <w:r w:rsidR="00D4248E" w:rsidRPr="00D4248E">
        <w:rPr>
          <w:rFonts w:asciiTheme="minorHAnsi" w:hAnsiTheme="minorHAnsi" w:cstheme="minorHAnsi"/>
          <w:b/>
          <w:bCs/>
          <w:color w:val="000000"/>
          <w:sz w:val="24"/>
          <w:szCs w:val="24"/>
        </w:rPr>
        <w:t xml:space="preserve">7 </w:t>
      </w:r>
    </w:p>
    <w:p w14:paraId="4ACAF497" w14:textId="09F128BA" w:rsidR="00CA5989" w:rsidRPr="00D4248E" w:rsidRDefault="00D4248E" w:rsidP="00D4248E">
      <w:pPr>
        <w:pStyle w:val="Akapitzlist"/>
        <w:spacing w:line="360" w:lineRule="auto"/>
        <w:ind w:left="2232"/>
        <w:jc w:val="both"/>
        <w:rPr>
          <w:rFonts w:asciiTheme="minorHAnsi" w:hAnsiTheme="minorHAnsi" w:cstheme="minorHAnsi"/>
          <w:sz w:val="24"/>
          <w:szCs w:val="24"/>
          <w:highlight w:val="yellow"/>
        </w:rPr>
      </w:pPr>
      <w:r w:rsidRPr="00D4248E">
        <w:rPr>
          <w:rFonts w:asciiTheme="minorHAnsi" w:hAnsiTheme="minorHAnsi" w:cstheme="minorHAnsi"/>
          <w:bCs/>
          <w:sz w:val="24"/>
          <w:szCs w:val="24"/>
        </w:rPr>
        <w:t xml:space="preserve">          </w:t>
      </w:r>
      <w:r w:rsidRPr="00D4248E">
        <w:rPr>
          <w:rFonts w:asciiTheme="minorHAnsi" w:hAnsiTheme="minorHAnsi" w:cstheme="minorHAnsi"/>
          <w:b/>
          <w:bCs/>
          <w:color w:val="000000"/>
          <w:sz w:val="24"/>
          <w:szCs w:val="24"/>
        </w:rPr>
        <w:t>dni</w:t>
      </w:r>
      <w:r w:rsidRPr="00D4248E">
        <w:rPr>
          <w:rFonts w:asciiTheme="minorHAnsi" w:hAnsiTheme="minorHAnsi" w:cstheme="minorHAnsi"/>
          <w:color w:val="000000"/>
          <w:sz w:val="24"/>
          <w:szCs w:val="24"/>
        </w:rPr>
        <w:t xml:space="preserve"> i o wartości co najmniej </w:t>
      </w:r>
      <w:r w:rsidR="00E7001A">
        <w:rPr>
          <w:rFonts w:asciiTheme="minorHAnsi" w:hAnsiTheme="minorHAnsi" w:cstheme="minorHAnsi"/>
          <w:b/>
          <w:bCs/>
          <w:color w:val="000000"/>
          <w:sz w:val="24"/>
          <w:szCs w:val="24"/>
        </w:rPr>
        <w:t>20 000,00</w:t>
      </w:r>
      <w:r w:rsidRPr="00D4248E">
        <w:rPr>
          <w:rFonts w:asciiTheme="minorHAnsi" w:hAnsiTheme="minorHAnsi" w:cstheme="minorHAnsi"/>
          <w:b/>
          <w:bCs/>
          <w:color w:val="000000"/>
          <w:sz w:val="24"/>
          <w:szCs w:val="24"/>
        </w:rPr>
        <w:t xml:space="preserve"> PLN brutto</w:t>
      </w:r>
      <w:r>
        <w:rPr>
          <w:rFonts w:asciiTheme="minorHAnsi" w:hAnsiTheme="minorHAnsi" w:cstheme="minorHAnsi"/>
          <w:color w:val="000000"/>
          <w:sz w:val="24"/>
          <w:szCs w:val="24"/>
        </w:rPr>
        <w:t>,</w:t>
      </w:r>
      <w:r w:rsidRPr="00D4248E">
        <w:rPr>
          <w:rFonts w:asciiTheme="minorHAnsi" w:hAnsiTheme="minorHAnsi" w:cstheme="minorHAnsi"/>
          <w:color w:val="000000"/>
          <w:sz w:val="24"/>
          <w:szCs w:val="24"/>
        </w:rPr>
        <w:t xml:space="preserve"> </w:t>
      </w:r>
    </w:p>
    <w:p w14:paraId="2A0E7ABC" w14:textId="6C5994EE" w:rsidR="00D4248E" w:rsidRPr="00D4248E" w:rsidRDefault="00D81F23" w:rsidP="00D4248E">
      <w:pPr>
        <w:pStyle w:val="Akapitzlist"/>
        <w:numPr>
          <w:ilvl w:val="4"/>
          <w:numId w:val="6"/>
        </w:numPr>
        <w:spacing w:line="360" w:lineRule="auto"/>
        <w:jc w:val="both"/>
        <w:rPr>
          <w:rFonts w:asciiTheme="minorHAnsi" w:hAnsiTheme="minorHAnsi" w:cstheme="minorHAnsi"/>
          <w:sz w:val="24"/>
          <w:szCs w:val="24"/>
        </w:rPr>
      </w:pPr>
      <w:r w:rsidRPr="00D4248E">
        <w:rPr>
          <w:rFonts w:asciiTheme="minorHAnsi" w:hAnsiTheme="minorHAnsi" w:cstheme="minorHAnsi"/>
          <w:bCs/>
          <w:sz w:val="24"/>
          <w:szCs w:val="24"/>
          <w:u w:val="single"/>
        </w:rPr>
        <w:t>d</w:t>
      </w:r>
      <w:r w:rsidR="00310D78" w:rsidRPr="00D4248E">
        <w:rPr>
          <w:rFonts w:asciiTheme="minorHAnsi" w:hAnsiTheme="minorHAnsi" w:cstheme="minorHAnsi"/>
          <w:bCs/>
          <w:sz w:val="24"/>
          <w:szCs w:val="24"/>
          <w:u w:val="single"/>
        </w:rPr>
        <w:t>otyczy</w:t>
      </w:r>
      <w:r w:rsidRPr="00D4248E">
        <w:rPr>
          <w:rFonts w:asciiTheme="minorHAnsi" w:hAnsiTheme="minorHAnsi" w:cstheme="minorHAnsi"/>
          <w:bCs/>
          <w:sz w:val="24"/>
          <w:szCs w:val="24"/>
          <w:u w:val="single"/>
        </w:rPr>
        <w:t xml:space="preserve"> zadania nr 4</w:t>
      </w:r>
      <w:r w:rsidRPr="00D4248E">
        <w:rPr>
          <w:rFonts w:asciiTheme="minorHAnsi" w:hAnsiTheme="minorHAnsi" w:cstheme="minorHAnsi"/>
          <w:bCs/>
          <w:sz w:val="24"/>
          <w:szCs w:val="24"/>
        </w:rPr>
        <w:t>:</w:t>
      </w:r>
      <w:r w:rsidRPr="00D4248E">
        <w:rPr>
          <w:rFonts w:asciiTheme="minorHAnsi" w:hAnsiTheme="minorHAnsi" w:cstheme="minorHAnsi"/>
          <w:b/>
          <w:sz w:val="24"/>
          <w:szCs w:val="24"/>
        </w:rPr>
        <w:t xml:space="preserve"> </w:t>
      </w:r>
      <w:r w:rsidR="00B21585">
        <w:rPr>
          <w:rFonts w:asciiTheme="minorHAnsi" w:hAnsiTheme="minorHAnsi" w:cstheme="minorHAnsi"/>
          <w:b/>
          <w:bCs/>
          <w:color w:val="000000"/>
          <w:sz w:val="24"/>
          <w:szCs w:val="24"/>
        </w:rPr>
        <w:t>20</w:t>
      </w:r>
      <w:r w:rsidR="00D4248E" w:rsidRPr="00D4248E">
        <w:rPr>
          <w:rFonts w:asciiTheme="minorHAnsi" w:hAnsiTheme="minorHAnsi" w:cstheme="minorHAnsi"/>
          <w:b/>
          <w:bCs/>
          <w:color w:val="000000"/>
          <w:sz w:val="24"/>
          <w:szCs w:val="24"/>
        </w:rPr>
        <w:t xml:space="preserve"> osób</w:t>
      </w:r>
      <w:r w:rsidR="00D4248E" w:rsidRPr="00D4248E">
        <w:rPr>
          <w:rFonts w:asciiTheme="minorHAnsi" w:hAnsiTheme="minorHAnsi" w:cstheme="minorHAnsi"/>
          <w:color w:val="000000"/>
          <w:sz w:val="24"/>
          <w:szCs w:val="24"/>
        </w:rPr>
        <w:t xml:space="preserve">, trwająca nieprzerwanie co najmniej </w:t>
      </w:r>
      <w:r w:rsidR="00D4248E" w:rsidRPr="00D4248E">
        <w:rPr>
          <w:rFonts w:asciiTheme="minorHAnsi" w:hAnsiTheme="minorHAnsi" w:cstheme="minorHAnsi"/>
          <w:b/>
          <w:bCs/>
          <w:color w:val="000000"/>
          <w:sz w:val="24"/>
          <w:szCs w:val="24"/>
        </w:rPr>
        <w:t xml:space="preserve">7 </w:t>
      </w:r>
    </w:p>
    <w:p w14:paraId="29969AFB" w14:textId="1C931AE2" w:rsidR="00867D2A" w:rsidRPr="00D4248E" w:rsidRDefault="00D4248E" w:rsidP="00D4248E">
      <w:pPr>
        <w:pStyle w:val="Akapitzlist"/>
        <w:spacing w:line="360" w:lineRule="auto"/>
        <w:ind w:left="2232"/>
        <w:jc w:val="both"/>
        <w:rPr>
          <w:rFonts w:asciiTheme="minorHAnsi" w:hAnsiTheme="minorHAnsi" w:cstheme="minorHAnsi"/>
          <w:sz w:val="24"/>
          <w:szCs w:val="24"/>
          <w:highlight w:val="yellow"/>
        </w:rPr>
      </w:pPr>
      <w:r w:rsidRPr="00D4248E">
        <w:rPr>
          <w:rFonts w:asciiTheme="minorHAnsi" w:hAnsiTheme="minorHAnsi" w:cstheme="minorHAnsi"/>
          <w:bCs/>
          <w:sz w:val="24"/>
          <w:szCs w:val="24"/>
        </w:rPr>
        <w:t xml:space="preserve">          </w:t>
      </w:r>
      <w:r w:rsidRPr="00D4248E">
        <w:rPr>
          <w:rFonts w:asciiTheme="minorHAnsi" w:hAnsiTheme="minorHAnsi" w:cstheme="minorHAnsi"/>
          <w:b/>
          <w:bCs/>
          <w:color w:val="000000"/>
          <w:sz w:val="24"/>
          <w:szCs w:val="24"/>
        </w:rPr>
        <w:t>dni</w:t>
      </w:r>
      <w:r w:rsidRPr="00D4248E">
        <w:rPr>
          <w:rFonts w:asciiTheme="minorHAnsi" w:hAnsiTheme="minorHAnsi" w:cstheme="minorHAnsi"/>
          <w:color w:val="000000"/>
          <w:sz w:val="24"/>
          <w:szCs w:val="24"/>
        </w:rPr>
        <w:t xml:space="preserve"> i o wartości co najmniej </w:t>
      </w:r>
      <w:r w:rsidR="00E7001A">
        <w:rPr>
          <w:rFonts w:asciiTheme="minorHAnsi" w:hAnsiTheme="minorHAnsi" w:cstheme="minorHAnsi"/>
          <w:b/>
          <w:bCs/>
          <w:color w:val="000000"/>
          <w:sz w:val="24"/>
          <w:szCs w:val="24"/>
        </w:rPr>
        <w:t>20 000,00</w:t>
      </w:r>
      <w:r w:rsidRPr="00D4248E">
        <w:rPr>
          <w:rFonts w:asciiTheme="minorHAnsi" w:hAnsiTheme="minorHAnsi" w:cstheme="minorHAnsi"/>
          <w:b/>
          <w:bCs/>
          <w:color w:val="000000"/>
          <w:sz w:val="24"/>
          <w:szCs w:val="24"/>
        </w:rPr>
        <w:t xml:space="preserve"> PLN brutto</w:t>
      </w:r>
      <w:r>
        <w:rPr>
          <w:rFonts w:asciiTheme="minorHAnsi" w:hAnsiTheme="minorHAnsi" w:cstheme="minorHAnsi"/>
          <w:color w:val="000000"/>
          <w:sz w:val="24"/>
          <w:szCs w:val="24"/>
        </w:rPr>
        <w:t>,</w:t>
      </w:r>
      <w:r w:rsidRPr="00D4248E">
        <w:rPr>
          <w:rFonts w:asciiTheme="minorHAnsi" w:hAnsiTheme="minorHAnsi" w:cstheme="minorHAnsi"/>
          <w:color w:val="000000"/>
          <w:sz w:val="24"/>
          <w:szCs w:val="24"/>
        </w:rPr>
        <w:t xml:space="preserve"> </w:t>
      </w:r>
    </w:p>
    <w:p w14:paraId="390D9628" w14:textId="6B1B856F" w:rsidR="00D4248E" w:rsidRPr="00D4248E" w:rsidRDefault="00D81F23" w:rsidP="00D4248E">
      <w:pPr>
        <w:pStyle w:val="Akapitzlist"/>
        <w:numPr>
          <w:ilvl w:val="4"/>
          <w:numId w:val="6"/>
        </w:numPr>
        <w:spacing w:line="360" w:lineRule="auto"/>
        <w:jc w:val="both"/>
        <w:rPr>
          <w:rFonts w:asciiTheme="minorHAnsi" w:hAnsiTheme="minorHAnsi" w:cstheme="minorHAnsi"/>
          <w:sz w:val="24"/>
          <w:szCs w:val="24"/>
        </w:rPr>
      </w:pPr>
      <w:r w:rsidRPr="00D4248E">
        <w:rPr>
          <w:rFonts w:asciiTheme="minorHAnsi" w:hAnsiTheme="minorHAnsi" w:cstheme="minorHAnsi"/>
          <w:bCs/>
          <w:sz w:val="24"/>
          <w:szCs w:val="24"/>
          <w:u w:val="single"/>
        </w:rPr>
        <w:t>d</w:t>
      </w:r>
      <w:r w:rsidR="00310D78" w:rsidRPr="00D4248E">
        <w:rPr>
          <w:rFonts w:asciiTheme="minorHAnsi" w:hAnsiTheme="minorHAnsi" w:cstheme="minorHAnsi"/>
          <w:bCs/>
          <w:sz w:val="24"/>
          <w:szCs w:val="24"/>
          <w:u w:val="single"/>
        </w:rPr>
        <w:t>otyczy</w:t>
      </w:r>
      <w:r w:rsidRPr="00D4248E">
        <w:rPr>
          <w:rFonts w:asciiTheme="minorHAnsi" w:hAnsiTheme="minorHAnsi" w:cstheme="minorHAnsi"/>
          <w:bCs/>
          <w:sz w:val="24"/>
          <w:szCs w:val="24"/>
          <w:u w:val="single"/>
        </w:rPr>
        <w:t xml:space="preserve"> zadania nr 5</w:t>
      </w:r>
      <w:r w:rsidRPr="00D4248E">
        <w:rPr>
          <w:rFonts w:asciiTheme="minorHAnsi" w:hAnsiTheme="minorHAnsi" w:cstheme="minorHAnsi"/>
          <w:bCs/>
          <w:sz w:val="24"/>
          <w:szCs w:val="24"/>
        </w:rPr>
        <w:t>:</w:t>
      </w:r>
      <w:r w:rsidRPr="00D4248E">
        <w:rPr>
          <w:rFonts w:asciiTheme="minorHAnsi" w:hAnsiTheme="minorHAnsi" w:cstheme="minorHAnsi"/>
          <w:b/>
          <w:sz w:val="24"/>
          <w:szCs w:val="24"/>
        </w:rPr>
        <w:t xml:space="preserve"> </w:t>
      </w:r>
      <w:r w:rsidR="00B21585">
        <w:rPr>
          <w:rFonts w:asciiTheme="minorHAnsi" w:hAnsiTheme="minorHAnsi" w:cstheme="minorHAnsi"/>
          <w:b/>
          <w:bCs/>
          <w:color w:val="000000"/>
          <w:sz w:val="24"/>
          <w:szCs w:val="24"/>
        </w:rPr>
        <w:t>20</w:t>
      </w:r>
      <w:r w:rsidR="00D4248E" w:rsidRPr="00D4248E">
        <w:rPr>
          <w:rFonts w:asciiTheme="minorHAnsi" w:hAnsiTheme="minorHAnsi" w:cstheme="minorHAnsi"/>
          <w:b/>
          <w:bCs/>
          <w:color w:val="000000"/>
          <w:sz w:val="24"/>
          <w:szCs w:val="24"/>
        </w:rPr>
        <w:t xml:space="preserve"> osób</w:t>
      </w:r>
      <w:r w:rsidR="00D4248E" w:rsidRPr="00D4248E">
        <w:rPr>
          <w:rFonts w:asciiTheme="minorHAnsi" w:hAnsiTheme="minorHAnsi" w:cstheme="minorHAnsi"/>
          <w:color w:val="000000"/>
          <w:sz w:val="24"/>
          <w:szCs w:val="24"/>
        </w:rPr>
        <w:t xml:space="preserve">, trwająca nieprzerwanie co najmniej </w:t>
      </w:r>
      <w:r w:rsidR="00D4248E" w:rsidRPr="00D4248E">
        <w:rPr>
          <w:rFonts w:asciiTheme="minorHAnsi" w:hAnsiTheme="minorHAnsi" w:cstheme="minorHAnsi"/>
          <w:b/>
          <w:bCs/>
          <w:color w:val="000000"/>
          <w:sz w:val="24"/>
          <w:szCs w:val="24"/>
        </w:rPr>
        <w:t xml:space="preserve">7 </w:t>
      </w:r>
    </w:p>
    <w:p w14:paraId="0A1B4089" w14:textId="3DA6EE06" w:rsidR="00D4248E" w:rsidRPr="00D4248E" w:rsidRDefault="00D4248E" w:rsidP="00D4248E">
      <w:pPr>
        <w:pStyle w:val="Akapitzlist"/>
        <w:spacing w:line="360" w:lineRule="auto"/>
        <w:ind w:left="2232"/>
        <w:jc w:val="both"/>
        <w:rPr>
          <w:rFonts w:asciiTheme="minorHAnsi" w:hAnsiTheme="minorHAnsi" w:cstheme="minorHAnsi"/>
          <w:sz w:val="24"/>
          <w:szCs w:val="24"/>
          <w:highlight w:val="yellow"/>
        </w:rPr>
      </w:pPr>
      <w:r w:rsidRPr="00D4248E">
        <w:rPr>
          <w:rFonts w:asciiTheme="minorHAnsi" w:hAnsiTheme="minorHAnsi" w:cstheme="minorHAnsi"/>
          <w:bCs/>
          <w:sz w:val="24"/>
          <w:szCs w:val="24"/>
        </w:rPr>
        <w:t xml:space="preserve">          </w:t>
      </w:r>
      <w:r w:rsidRPr="00D4248E">
        <w:rPr>
          <w:rFonts w:asciiTheme="minorHAnsi" w:hAnsiTheme="minorHAnsi" w:cstheme="minorHAnsi"/>
          <w:b/>
          <w:bCs/>
          <w:color w:val="000000"/>
          <w:sz w:val="24"/>
          <w:szCs w:val="24"/>
        </w:rPr>
        <w:t>dni</w:t>
      </w:r>
      <w:r w:rsidRPr="00D4248E">
        <w:rPr>
          <w:rFonts w:asciiTheme="minorHAnsi" w:hAnsiTheme="minorHAnsi" w:cstheme="minorHAnsi"/>
          <w:color w:val="000000"/>
          <w:sz w:val="24"/>
          <w:szCs w:val="24"/>
        </w:rPr>
        <w:t xml:space="preserve"> i o wartości co najmniej </w:t>
      </w:r>
      <w:r w:rsidR="00E7001A">
        <w:rPr>
          <w:rFonts w:asciiTheme="minorHAnsi" w:hAnsiTheme="minorHAnsi" w:cstheme="minorHAnsi"/>
          <w:b/>
          <w:bCs/>
          <w:color w:val="000000"/>
          <w:sz w:val="24"/>
          <w:szCs w:val="24"/>
        </w:rPr>
        <w:t>20 000,00</w:t>
      </w:r>
      <w:r w:rsidRPr="00D4248E">
        <w:rPr>
          <w:rFonts w:asciiTheme="minorHAnsi" w:hAnsiTheme="minorHAnsi" w:cstheme="minorHAnsi"/>
          <w:b/>
          <w:bCs/>
          <w:color w:val="000000"/>
          <w:sz w:val="24"/>
          <w:szCs w:val="24"/>
        </w:rPr>
        <w:t xml:space="preserve"> PLN brutto</w:t>
      </w:r>
      <w:r>
        <w:rPr>
          <w:rFonts w:asciiTheme="minorHAnsi" w:hAnsiTheme="minorHAnsi" w:cstheme="minorHAnsi"/>
          <w:color w:val="000000"/>
          <w:sz w:val="24"/>
          <w:szCs w:val="24"/>
        </w:rPr>
        <w:t>.</w:t>
      </w:r>
      <w:r w:rsidRPr="00D4248E">
        <w:rPr>
          <w:rFonts w:asciiTheme="minorHAnsi" w:hAnsiTheme="minorHAnsi" w:cstheme="minorHAnsi"/>
          <w:color w:val="000000"/>
          <w:sz w:val="24"/>
          <w:szCs w:val="24"/>
        </w:rPr>
        <w:t xml:space="preserve"> </w:t>
      </w:r>
    </w:p>
    <w:p w14:paraId="171EB1FB" w14:textId="3CDB7342" w:rsidR="00CE1EAA" w:rsidRPr="00B27501" w:rsidRDefault="00CE1EAA" w:rsidP="00E85952">
      <w:pPr>
        <w:pStyle w:val="Akapitzlist"/>
        <w:numPr>
          <w:ilvl w:val="5"/>
          <w:numId w:val="6"/>
        </w:numPr>
        <w:spacing w:line="360" w:lineRule="auto"/>
        <w:ind w:left="2977" w:hanging="1177"/>
        <w:jc w:val="both"/>
        <w:rPr>
          <w:rFonts w:asciiTheme="minorHAnsi" w:hAnsiTheme="minorHAnsi" w:cstheme="minorHAnsi"/>
          <w:sz w:val="24"/>
          <w:szCs w:val="24"/>
        </w:rPr>
      </w:pPr>
      <w:r w:rsidRPr="00B27501">
        <w:rPr>
          <w:rFonts w:asciiTheme="minorHAnsi" w:hAnsiTheme="minorHAnsi" w:cstheme="minorHAnsi"/>
          <w:sz w:val="24"/>
          <w:szCs w:val="24"/>
        </w:rPr>
        <w:t>W przypadku, gdy wykonawca składa oferty równocześnie na więcej niż jedno zadanie, może wykazać się doświadczeniem wskazanym w pkt. 5.1.2.1.1.÷5.1.2.1.</w:t>
      </w:r>
      <w:r w:rsidR="00D4248E" w:rsidRPr="00B27501">
        <w:rPr>
          <w:rFonts w:asciiTheme="minorHAnsi" w:hAnsiTheme="minorHAnsi" w:cstheme="minorHAnsi"/>
          <w:sz w:val="24"/>
          <w:szCs w:val="24"/>
        </w:rPr>
        <w:t>5</w:t>
      </w:r>
      <w:r w:rsidRPr="00B27501">
        <w:rPr>
          <w:rFonts w:asciiTheme="minorHAnsi" w:hAnsiTheme="minorHAnsi" w:cstheme="minorHAnsi"/>
          <w:sz w:val="24"/>
          <w:szCs w:val="24"/>
        </w:rPr>
        <w:t xml:space="preserve">. SIWZ odrębnie dla każdego zadania </w:t>
      </w:r>
      <w:r w:rsidR="006F4C3C" w:rsidRPr="00B27501">
        <w:rPr>
          <w:rFonts w:asciiTheme="minorHAnsi" w:hAnsiTheme="minorHAnsi" w:cstheme="minorHAnsi"/>
          <w:sz w:val="24"/>
          <w:szCs w:val="24"/>
        </w:rPr>
        <w:t xml:space="preserve">(np. w przypadku, gdy wykonawca składa ofertę </w:t>
      </w:r>
      <w:r w:rsidR="00A52195" w:rsidRPr="00B27501">
        <w:rPr>
          <w:rFonts w:asciiTheme="minorHAnsi" w:hAnsiTheme="minorHAnsi" w:cstheme="minorHAnsi"/>
          <w:sz w:val="24"/>
          <w:szCs w:val="24"/>
        </w:rPr>
        <w:t xml:space="preserve">jednocześnie </w:t>
      </w:r>
      <w:r w:rsidR="006F4C3C" w:rsidRPr="00B27501">
        <w:rPr>
          <w:rFonts w:asciiTheme="minorHAnsi" w:hAnsiTheme="minorHAnsi" w:cstheme="minorHAnsi"/>
          <w:sz w:val="24"/>
          <w:szCs w:val="24"/>
        </w:rPr>
        <w:t xml:space="preserve">na </w:t>
      </w:r>
      <w:r w:rsidR="005737C0" w:rsidRPr="00B27501">
        <w:rPr>
          <w:rFonts w:asciiTheme="minorHAnsi" w:hAnsiTheme="minorHAnsi" w:cstheme="minorHAnsi"/>
          <w:sz w:val="24"/>
          <w:szCs w:val="24"/>
        </w:rPr>
        <w:t>5</w:t>
      </w:r>
      <w:r w:rsidR="006F4C3C" w:rsidRPr="00B27501">
        <w:rPr>
          <w:rFonts w:asciiTheme="minorHAnsi" w:hAnsiTheme="minorHAnsi" w:cstheme="minorHAnsi"/>
          <w:sz w:val="24"/>
          <w:szCs w:val="24"/>
        </w:rPr>
        <w:t xml:space="preserve"> zadań winien wykazać 1</w:t>
      </w:r>
      <w:r w:rsidR="005737C0" w:rsidRPr="00B27501">
        <w:rPr>
          <w:rFonts w:asciiTheme="minorHAnsi" w:hAnsiTheme="minorHAnsi" w:cstheme="minorHAnsi"/>
          <w:sz w:val="24"/>
          <w:szCs w:val="24"/>
        </w:rPr>
        <w:t>0</w:t>
      </w:r>
      <w:r w:rsidR="006F4C3C" w:rsidRPr="00B27501">
        <w:rPr>
          <w:rFonts w:asciiTheme="minorHAnsi" w:hAnsiTheme="minorHAnsi" w:cstheme="minorHAnsi"/>
          <w:sz w:val="24"/>
          <w:szCs w:val="24"/>
        </w:rPr>
        <w:t xml:space="preserve"> odrębnych usług)</w:t>
      </w:r>
      <w:r w:rsidR="00A52195" w:rsidRPr="00B27501">
        <w:rPr>
          <w:rFonts w:asciiTheme="minorHAnsi" w:hAnsiTheme="minorHAnsi" w:cstheme="minorHAnsi"/>
          <w:sz w:val="24"/>
          <w:szCs w:val="24"/>
        </w:rPr>
        <w:t xml:space="preserve"> </w:t>
      </w:r>
      <w:r w:rsidR="009C5082" w:rsidRPr="00B27501">
        <w:rPr>
          <w:rFonts w:asciiTheme="minorHAnsi" w:hAnsiTheme="minorHAnsi" w:cstheme="minorHAnsi"/>
          <w:sz w:val="24"/>
          <w:szCs w:val="24"/>
        </w:rPr>
        <w:t xml:space="preserve">albo </w:t>
      </w:r>
      <w:r w:rsidRPr="00B27501">
        <w:rPr>
          <w:rFonts w:asciiTheme="minorHAnsi" w:hAnsiTheme="minorHAnsi" w:cstheme="minorHAnsi"/>
          <w:sz w:val="24"/>
          <w:szCs w:val="24"/>
        </w:rPr>
        <w:t xml:space="preserve">wykazać wykonanie dwóch (2) usług sumując ilość osób i </w:t>
      </w:r>
      <w:r w:rsidR="00A52195" w:rsidRPr="00B27501">
        <w:rPr>
          <w:rFonts w:asciiTheme="minorHAnsi" w:hAnsiTheme="minorHAnsi" w:cstheme="minorHAnsi"/>
          <w:sz w:val="24"/>
          <w:szCs w:val="24"/>
        </w:rPr>
        <w:t xml:space="preserve">wartości </w:t>
      </w:r>
      <w:r w:rsidRPr="00B27501">
        <w:rPr>
          <w:rFonts w:asciiTheme="minorHAnsi" w:hAnsiTheme="minorHAnsi" w:cstheme="minorHAnsi"/>
          <w:sz w:val="24"/>
          <w:szCs w:val="24"/>
        </w:rPr>
        <w:t>na poszczególne zadania, na które składana jest oferta</w:t>
      </w:r>
      <w:r w:rsidR="00A52195" w:rsidRPr="00B27501">
        <w:rPr>
          <w:rFonts w:asciiTheme="minorHAnsi" w:hAnsiTheme="minorHAnsi" w:cstheme="minorHAnsi"/>
          <w:sz w:val="24"/>
          <w:szCs w:val="24"/>
        </w:rPr>
        <w:t xml:space="preserve"> (np. w  przypadku, gdy wykonawca składa ofertę jednocześnie na zadanie nr 1, 3, 5 winien wykazać dwie usługi dla co najmniej </w:t>
      </w:r>
      <w:r w:rsidR="00065A23" w:rsidRPr="00B27501">
        <w:rPr>
          <w:rFonts w:asciiTheme="minorHAnsi" w:hAnsiTheme="minorHAnsi" w:cstheme="minorHAnsi"/>
          <w:sz w:val="24"/>
          <w:szCs w:val="24"/>
        </w:rPr>
        <w:t>60</w:t>
      </w:r>
      <w:r w:rsidR="007A37B7" w:rsidRPr="00B27501">
        <w:rPr>
          <w:rFonts w:asciiTheme="minorHAnsi" w:hAnsiTheme="minorHAnsi" w:cstheme="minorHAnsi"/>
          <w:sz w:val="24"/>
          <w:szCs w:val="24"/>
        </w:rPr>
        <w:t xml:space="preserve"> </w:t>
      </w:r>
      <w:r w:rsidR="00A52195" w:rsidRPr="00B27501">
        <w:rPr>
          <w:rFonts w:asciiTheme="minorHAnsi" w:hAnsiTheme="minorHAnsi" w:cstheme="minorHAnsi"/>
          <w:sz w:val="24"/>
          <w:szCs w:val="24"/>
        </w:rPr>
        <w:t xml:space="preserve">osób i o wartości co najmniej </w:t>
      </w:r>
      <w:r w:rsidR="00065A23" w:rsidRPr="00B27501">
        <w:rPr>
          <w:rFonts w:asciiTheme="minorHAnsi" w:hAnsiTheme="minorHAnsi" w:cstheme="minorHAnsi"/>
          <w:sz w:val="24"/>
          <w:szCs w:val="24"/>
        </w:rPr>
        <w:t>60 000,00</w:t>
      </w:r>
      <w:r w:rsidR="00A52195" w:rsidRPr="00B27501">
        <w:rPr>
          <w:rFonts w:asciiTheme="minorHAnsi" w:hAnsiTheme="minorHAnsi" w:cstheme="minorHAnsi"/>
          <w:sz w:val="24"/>
          <w:szCs w:val="24"/>
        </w:rPr>
        <w:t xml:space="preserve"> </w:t>
      </w:r>
      <w:r w:rsidR="00853844" w:rsidRPr="00B27501">
        <w:rPr>
          <w:rFonts w:asciiTheme="minorHAnsi" w:hAnsiTheme="minorHAnsi" w:cstheme="minorHAnsi"/>
          <w:sz w:val="24"/>
          <w:szCs w:val="24"/>
        </w:rPr>
        <w:t>PLN</w:t>
      </w:r>
      <w:r w:rsidR="00A52195" w:rsidRPr="00B27501">
        <w:rPr>
          <w:rFonts w:asciiTheme="minorHAnsi" w:hAnsiTheme="minorHAnsi" w:cstheme="minorHAnsi"/>
          <w:sz w:val="24"/>
          <w:szCs w:val="24"/>
        </w:rPr>
        <w:t xml:space="preserve"> brutto – każda z usług)</w:t>
      </w:r>
      <w:r w:rsidRPr="00B27501">
        <w:rPr>
          <w:rFonts w:asciiTheme="minorHAnsi" w:hAnsiTheme="minorHAnsi" w:cstheme="minorHAnsi"/>
          <w:sz w:val="24"/>
          <w:szCs w:val="24"/>
        </w:rPr>
        <w:t>.</w:t>
      </w:r>
    </w:p>
    <w:p w14:paraId="7238A8AD" w14:textId="3063AC1D" w:rsidR="00D93D68" w:rsidRPr="00573323" w:rsidRDefault="00CE1EAA" w:rsidP="00E85952">
      <w:pPr>
        <w:pStyle w:val="Akapitzlist"/>
        <w:numPr>
          <w:ilvl w:val="5"/>
          <w:numId w:val="6"/>
        </w:numPr>
        <w:spacing w:line="360" w:lineRule="auto"/>
        <w:ind w:left="2977" w:hanging="1177"/>
        <w:jc w:val="both"/>
        <w:rPr>
          <w:rFonts w:asciiTheme="minorHAnsi" w:hAnsiTheme="minorHAnsi" w:cstheme="minorHAnsi"/>
          <w:sz w:val="24"/>
          <w:szCs w:val="24"/>
        </w:rPr>
      </w:pPr>
      <w:r w:rsidRPr="00573323">
        <w:rPr>
          <w:rFonts w:asciiTheme="minorHAnsi" w:hAnsiTheme="minorHAnsi" w:cstheme="minorHAnsi"/>
          <w:sz w:val="24"/>
          <w:szCs w:val="24"/>
        </w:rPr>
        <w:t xml:space="preserve">Przez </w:t>
      </w:r>
      <w:r w:rsidR="003469B7" w:rsidRPr="00573323">
        <w:rPr>
          <w:rFonts w:asciiTheme="minorHAnsi" w:hAnsiTheme="minorHAnsi" w:cstheme="minorHAnsi"/>
          <w:sz w:val="24"/>
          <w:szCs w:val="24"/>
        </w:rPr>
        <w:t xml:space="preserve">jedną (1) </w:t>
      </w:r>
      <w:r w:rsidRPr="00573323">
        <w:rPr>
          <w:rFonts w:asciiTheme="minorHAnsi" w:hAnsiTheme="minorHAnsi" w:cstheme="minorHAnsi"/>
          <w:sz w:val="24"/>
          <w:szCs w:val="24"/>
        </w:rPr>
        <w:t xml:space="preserve">usługę </w:t>
      </w:r>
      <w:r w:rsidR="00B50F50" w:rsidRPr="00573323">
        <w:rPr>
          <w:rFonts w:asciiTheme="minorHAnsi" w:hAnsiTheme="minorHAnsi" w:cstheme="minorHAnsi"/>
          <w:sz w:val="24"/>
          <w:szCs w:val="24"/>
        </w:rPr>
        <w:t xml:space="preserve">objęta warunkiem udziału </w:t>
      </w:r>
      <w:r w:rsidR="006F1329" w:rsidRPr="00573323">
        <w:rPr>
          <w:rFonts w:asciiTheme="minorHAnsi" w:hAnsiTheme="minorHAnsi" w:cstheme="minorHAnsi"/>
          <w:sz w:val="24"/>
          <w:szCs w:val="24"/>
        </w:rPr>
        <w:t>rozumienie</w:t>
      </w:r>
      <w:r w:rsidR="00B50F50" w:rsidRPr="00573323">
        <w:rPr>
          <w:rFonts w:asciiTheme="minorHAnsi" w:hAnsiTheme="minorHAnsi" w:cstheme="minorHAnsi"/>
          <w:sz w:val="24"/>
          <w:szCs w:val="24"/>
        </w:rPr>
        <w:t xml:space="preserve"> się</w:t>
      </w:r>
      <w:r w:rsidRPr="00573323">
        <w:rPr>
          <w:rFonts w:asciiTheme="minorHAnsi" w:hAnsiTheme="minorHAnsi" w:cstheme="minorHAnsi"/>
          <w:sz w:val="24"/>
          <w:szCs w:val="24"/>
        </w:rPr>
        <w:t xml:space="preserve"> organizację </w:t>
      </w:r>
      <w:r w:rsidR="00B50F50" w:rsidRPr="00573323">
        <w:rPr>
          <w:rFonts w:asciiTheme="minorHAnsi" w:hAnsiTheme="minorHAnsi" w:cstheme="minorHAnsi"/>
          <w:sz w:val="24"/>
          <w:szCs w:val="24"/>
        </w:rPr>
        <w:t xml:space="preserve">przez wykonawcę jednego (1) </w:t>
      </w:r>
      <w:r w:rsidRPr="00573323">
        <w:rPr>
          <w:rFonts w:asciiTheme="minorHAnsi" w:hAnsiTheme="minorHAnsi" w:cstheme="minorHAnsi"/>
          <w:sz w:val="24"/>
          <w:szCs w:val="24"/>
        </w:rPr>
        <w:t xml:space="preserve">obozu lub </w:t>
      </w:r>
      <w:r w:rsidR="00B50F50" w:rsidRPr="00573323">
        <w:rPr>
          <w:rFonts w:asciiTheme="minorHAnsi" w:hAnsiTheme="minorHAnsi" w:cstheme="minorHAnsi"/>
          <w:sz w:val="24"/>
          <w:szCs w:val="24"/>
        </w:rPr>
        <w:t xml:space="preserve">jednej (1) </w:t>
      </w:r>
      <w:r w:rsidRPr="00573323">
        <w:rPr>
          <w:rFonts w:asciiTheme="minorHAnsi" w:hAnsiTheme="minorHAnsi" w:cstheme="minorHAnsi"/>
          <w:sz w:val="24"/>
          <w:szCs w:val="24"/>
        </w:rPr>
        <w:t xml:space="preserve">kolonii lub </w:t>
      </w:r>
      <w:r w:rsidR="00B50F50" w:rsidRPr="00573323">
        <w:rPr>
          <w:rFonts w:asciiTheme="minorHAnsi" w:hAnsiTheme="minorHAnsi" w:cstheme="minorHAnsi"/>
          <w:sz w:val="24"/>
          <w:szCs w:val="24"/>
        </w:rPr>
        <w:t xml:space="preserve">jednego (1) </w:t>
      </w:r>
      <w:r w:rsidRPr="00573323">
        <w:rPr>
          <w:rFonts w:asciiTheme="minorHAnsi" w:hAnsiTheme="minorHAnsi" w:cstheme="minorHAnsi"/>
          <w:sz w:val="24"/>
          <w:szCs w:val="24"/>
        </w:rPr>
        <w:t>zimowisk</w:t>
      </w:r>
      <w:r w:rsidR="00B50F50" w:rsidRPr="00573323">
        <w:rPr>
          <w:rFonts w:asciiTheme="minorHAnsi" w:hAnsiTheme="minorHAnsi" w:cstheme="minorHAnsi"/>
          <w:sz w:val="24"/>
          <w:szCs w:val="24"/>
        </w:rPr>
        <w:t>a</w:t>
      </w:r>
      <w:r w:rsidRPr="00573323">
        <w:rPr>
          <w:rFonts w:asciiTheme="minorHAnsi" w:hAnsiTheme="minorHAnsi" w:cstheme="minorHAnsi"/>
          <w:sz w:val="24"/>
          <w:szCs w:val="24"/>
        </w:rPr>
        <w:t xml:space="preserve"> lub </w:t>
      </w:r>
      <w:r w:rsidR="00B50F50" w:rsidRPr="00573323">
        <w:rPr>
          <w:rFonts w:asciiTheme="minorHAnsi" w:hAnsiTheme="minorHAnsi" w:cstheme="minorHAnsi"/>
          <w:sz w:val="24"/>
          <w:szCs w:val="24"/>
        </w:rPr>
        <w:t xml:space="preserve">jednej (1) </w:t>
      </w:r>
      <w:r w:rsidRPr="00573323">
        <w:rPr>
          <w:rFonts w:asciiTheme="minorHAnsi" w:hAnsiTheme="minorHAnsi" w:cstheme="minorHAnsi"/>
          <w:sz w:val="24"/>
          <w:szCs w:val="24"/>
        </w:rPr>
        <w:t>wycieczk</w:t>
      </w:r>
      <w:r w:rsidR="00B50F50" w:rsidRPr="00573323">
        <w:rPr>
          <w:rFonts w:asciiTheme="minorHAnsi" w:hAnsiTheme="minorHAnsi" w:cstheme="minorHAnsi"/>
          <w:sz w:val="24"/>
          <w:szCs w:val="24"/>
        </w:rPr>
        <w:t>i</w:t>
      </w:r>
      <w:r w:rsidRPr="00573323">
        <w:rPr>
          <w:rFonts w:asciiTheme="minorHAnsi" w:hAnsiTheme="minorHAnsi" w:cstheme="minorHAnsi"/>
          <w:sz w:val="24"/>
          <w:szCs w:val="24"/>
        </w:rPr>
        <w:t xml:space="preserve"> dla dzieci lub </w:t>
      </w:r>
      <w:r w:rsidRPr="00573323">
        <w:rPr>
          <w:rFonts w:asciiTheme="minorHAnsi" w:hAnsiTheme="minorHAnsi" w:cstheme="minorHAnsi"/>
          <w:sz w:val="24"/>
          <w:szCs w:val="24"/>
        </w:rPr>
        <w:lastRenderedPageBreak/>
        <w:t>młodzieży</w:t>
      </w:r>
      <w:r w:rsidR="00CE2EC4" w:rsidRPr="00573323">
        <w:rPr>
          <w:rFonts w:asciiTheme="minorHAnsi" w:hAnsiTheme="minorHAnsi" w:cstheme="minorHAnsi"/>
          <w:sz w:val="24"/>
          <w:szCs w:val="24"/>
        </w:rPr>
        <w:t xml:space="preserve">. </w:t>
      </w:r>
      <w:r w:rsidR="00A45076" w:rsidRPr="00573323">
        <w:rPr>
          <w:rFonts w:asciiTheme="minorHAnsi" w:hAnsiTheme="minorHAnsi" w:cstheme="minorHAnsi"/>
          <w:sz w:val="24"/>
          <w:szCs w:val="24"/>
        </w:rPr>
        <w:t>Zamawiający</w:t>
      </w:r>
      <w:r w:rsidR="00591605" w:rsidRPr="00573323">
        <w:rPr>
          <w:rFonts w:asciiTheme="minorHAnsi" w:hAnsiTheme="minorHAnsi" w:cstheme="minorHAnsi"/>
          <w:sz w:val="24"/>
          <w:szCs w:val="24"/>
        </w:rPr>
        <w:t xml:space="preserve"> dopuszcza wykazanie się organizacją kilku </w:t>
      </w:r>
      <w:r w:rsidR="00A45076" w:rsidRPr="00573323">
        <w:rPr>
          <w:rFonts w:asciiTheme="minorHAnsi" w:hAnsiTheme="minorHAnsi" w:cstheme="minorHAnsi"/>
          <w:sz w:val="24"/>
          <w:szCs w:val="24"/>
        </w:rPr>
        <w:t>usług</w:t>
      </w:r>
      <w:r w:rsidR="00591605" w:rsidRPr="00573323">
        <w:rPr>
          <w:rFonts w:asciiTheme="minorHAnsi" w:hAnsiTheme="minorHAnsi" w:cstheme="minorHAnsi"/>
          <w:sz w:val="24"/>
          <w:szCs w:val="24"/>
        </w:rPr>
        <w:t xml:space="preserve"> w ramach jednej umowy</w:t>
      </w:r>
      <w:r w:rsidR="00A45076" w:rsidRPr="00573323">
        <w:rPr>
          <w:rFonts w:asciiTheme="minorHAnsi" w:hAnsiTheme="minorHAnsi" w:cstheme="minorHAnsi"/>
          <w:sz w:val="24"/>
          <w:szCs w:val="24"/>
        </w:rPr>
        <w:t>.</w:t>
      </w:r>
      <w:r w:rsidR="00591605" w:rsidRPr="00573323">
        <w:rPr>
          <w:rFonts w:asciiTheme="minorHAnsi" w:hAnsiTheme="minorHAnsi" w:cstheme="minorHAnsi"/>
          <w:sz w:val="24"/>
          <w:szCs w:val="24"/>
        </w:rPr>
        <w:t xml:space="preserve"> </w:t>
      </w:r>
    </w:p>
    <w:p w14:paraId="0F6A42A4" w14:textId="5FF73D82" w:rsidR="000728E0" w:rsidRPr="00573323" w:rsidRDefault="000728E0" w:rsidP="00586FD5">
      <w:pPr>
        <w:pStyle w:val="Akapitzlist"/>
        <w:numPr>
          <w:ilvl w:val="3"/>
          <w:numId w:val="6"/>
        </w:numPr>
        <w:spacing w:line="360" w:lineRule="auto"/>
        <w:ind w:hanging="365"/>
        <w:jc w:val="both"/>
        <w:rPr>
          <w:rFonts w:asciiTheme="minorHAnsi" w:hAnsiTheme="minorHAnsi" w:cstheme="minorHAnsi"/>
          <w:sz w:val="24"/>
          <w:szCs w:val="24"/>
        </w:rPr>
      </w:pPr>
      <w:r w:rsidRPr="00573323">
        <w:rPr>
          <w:rFonts w:asciiTheme="minorHAnsi" w:hAnsiTheme="minorHAnsi" w:cstheme="minorHAnsi"/>
          <w:sz w:val="24"/>
          <w:szCs w:val="24"/>
        </w:rPr>
        <w:t>dysponowa</w:t>
      </w:r>
      <w:r w:rsidR="00EA48D9" w:rsidRPr="00573323">
        <w:rPr>
          <w:rFonts w:asciiTheme="minorHAnsi" w:hAnsiTheme="minorHAnsi" w:cstheme="minorHAnsi"/>
          <w:sz w:val="24"/>
          <w:szCs w:val="24"/>
        </w:rPr>
        <w:t xml:space="preserve">ł </w:t>
      </w:r>
      <w:r w:rsidR="0035671A" w:rsidRPr="00573323">
        <w:rPr>
          <w:rFonts w:asciiTheme="minorHAnsi" w:hAnsiTheme="minorHAnsi" w:cstheme="minorHAnsi"/>
          <w:sz w:val="24"/>
          <w:szCs w:val="24"/>
        </w:rPr>
        <w:t xml:space="preserve">niżej wymienionymi </w:t>
      </w:r>
      <w:r w:rsidRPr="00573323">
        <w:rPr>
          <w:rFonts w:asciiTheme="minorHAnsi" w:hAnsiTheme="minorHAnsi" w:cstheme="minorHAnsi"/>
          <w:sz w:val="24"/>
          <w:szCs w:val="24"/>
        </w:rPr>
        <w:t>osobami skierowanymi do realizacji zamówienia publicznego:</w:t>
      </w:r>
    </w:p>
    <w:p w14:paraId="6E8EF4C9" w14:textId="65F2131B" w:rsidR="005E247D" w:rsidRPr="0067704D" w:rsidRDefault="002728AF" w:rsidP="00EA7ECC">
      <w:pPr>
        <w:pStyle w:val="Akapitzlist"/>
        <w:numPr>
          <w:ilvl w:val="4"/>
          <w:numId w:val="6"/>
        </w:numPr>
        <w:tabs>
          <w:tab w:val="clear" w:pos="0"/>
        </w:tabs>
        <w:spacing w:line="360" w:lineRule="auto"/>
        <w:ind w:left="2268" w:hanging="992"/>
        <w:jc w:val="both"/>
        <w:rPr>
          <w:rFonts w:asciiTheme="minorHAnsi" w:hAnsiTheme="minorHAnsi" w:cstheme="minorHAnsi"/>
          <w:sz w:val="24"/>
          <w:szCs w:val="24"/>
        </w:rPr>
      </w:pPr>
      <w:r>
        <w:rPr>
          <w:rFonts w:asciiTheme="minorHAnsi" w:hAnsiTheme="minorHAnsi" w:cstheme="minorHAnsi"/>
          <w:sz w:val="24"/>
          <w:szCs w:val="24"/>
        </w:rPr>
        <w:t xml:space="preserve">co najmniej </w:t>
      </w:r>
      <w:r w:rsidR="005E247D" w:rsidRPr="0067704D">
        <w:rPr>
          <w:rFonts w:asciiTheme="minorHAnsi" w:hAnsiTheme="minorHAnsi" w:cstheme="minorHAnsi"/>
          <w:sz w:val="24"/>
          <w:szCs w:val="24"/>
        </w:rPr>
        <w:t>jedn</w:t>
      </w:r>
      <w:r w:rsidR="009E5415" w:rsidRPr="0067704D">
        <w:rPr>
          <w:rFonts w:asciiTheme="minorHAnsi" w:hAnsiTheme="minorHAnsi" w:cstheme="minorHAnsi"/>
          <w:sz w:val="24"/>
          <w:szCs w:val="24"/>
        </w:rPr>
        <w:t>ym</w:t>
      </w:r>
      <w:r w:rsidR="005E247D" w:rsidRPr="0067704D">
        <w:rPr>
          <w:rFonts w:asciiTheme="minorHAnsi" w:hAnsiTheme="minorHAnsi" w:cstheme="minorHAnsi"/>
          <w:sz w:val="24"/>
          <w:szCs w:val="24"/>
        </w:rPr>
        <w:t xml:space="preserve"> (1) </w:t>
      </w:r>
      <w:r w:rsidR="005E247D" w:rsidRPr="0067704D">
        <w:rPr>
          <w:rFonts w:asciiTheme="minorHAnsi" w:hAnsiTheme="minorHAnsi" w:cstheme="minorHAnsi"/>
          <w:b/>
          <w:bCs/>
          <w:sz w:val="24"/>
          <w:szCs w:val="24"/>
        </w:rPr>
        <w:t>Kierownik</w:t>
      </w:r>
      <w:r w:rsidR="009E5415" w:rsidRPr="0067704D">
        <w:rPr>
          <w:rFonts w:asciiTheme="minorHAnsi" w:hAnsiTheme="minorHAnsi" w:cstheme="minorHAnsi"/>
          <w:b/>
          <w:bCs/>
          <w:sz w:val="24"/>
          <w:szCs w:val="24"/>
        </w:rPr>
        <w:t>iem</w:t>
      </w:r>
      <w:r w:rsidR="005E247D" w:rsidRPr="0067704D">
        <w:rPr>
          <w:rFonts w:asciiTheme="minorHAnsi" w:hAnsiTheme="minorHAnsi" w:cstheme="minorHAnsi"/>
          <w:b/>
          <w:bCs/>
          <w:sz w:val="24"/>
          <w:szCs w:val="24"/>
        </w:rPr>
        <w:t xml:space="preserve"> </w:t>
      </w:r>
      <w:r w:rsidR="00070399" w:rsidRPr="0067704D">
        <w:rPr>
          <w:rFonts w:asciiTheme="minorHAnsi" w:hAnsiTheme="minorHAnsi" w:cstheme="minorHAnsi"/>
          <w:b/>
          <w:bCs/>
          <w:sz w:val="24"/>
          <w:szCs w:val="24"/>
        </w:rPr>
        <w:t>wypoczynku</w:t>
      </w:r>
      <w:r w:rsidR="009E5415" w:rsidRPr="0067704D">
        <w:rPr>
          <w:rFonts w:asciiTheme="minorHAnsi" w:hAnsiTheme="minorHAnsi" w:cstheme="minorHAnsi"/>
          <w:b/>
          <w:bCs/>
          <w:sz w:val="24"/>
          <w:szCs w:val="24"/>
        </w:rPr>
        <w:t xml:space="preserve"> </w:t>
      </w:r>
      <w:r w:rsidR="009E5415" w:rsidRPr="0067704D">
        <w:rPr>
          <w:rFonts w:asciiTheme="minorHAnsi" w:hAnsiTheme="minorHAnsi" w:cstheme="minorHAnsi"/>
          <w:sz w:val="24"/>
          <w:szCs w:val="24"/>
        </w:rPr>
        <w:t xml:space="preserve">– </w:t>
      </w:r>
      <w:r w:rsidR="009E5415" w:rsidRPr="0067704D">
        <w:rPr>
          <w:rFonts w:asciiTheme="minorHAnsi" w:hAnsiTheme="minorHAnsi" w:cstheme="minorHAnsi"/>
          <w:sz w:val="24"/>
          <w:szCs w:val="24"/>
          <w:u w:val="single"/>
        </w:rPr>
        <w:t>dotyczy zadania</w:t>
      </w:r>
      <w:r w:rsidR="009E5415" w:rsidRPr="0067704D">
        <w:rPr>
          <w:rFonts w:asciiTheme="minorHAnsi" w:hAnsiTheme="minorHAnsi" w:cstheme="minorHAnsi"/>
          <w:b/>
          <w:bCs/>
          <w:sz w:val="24"/>
          <w:szCs w:val="24"/>
          <w:u w:val="single"/>
        </w:rPr>
        <w:t xml:space="preserve"> </w:t>
      </w:r>
      <w:r w:rsidR="009E5415" w:rsidRPr="0067704D">
        <w:rPr>
          <w:rFonts w:asciiTheme="minorHAnsi" w:hAnsiTheme="minorHAnsi" w:cstheme="minorHAnsi"/>
          <w:sz w:val="24"/>
          <w:szCs w:val="24"/>
          <w:u w:val="single"/>
        </w:rPr>
        <w:t>nr 1÷</w:t>
      </w:r>
      <w:r w:rsidR="00B2379D" w:rsidRPr="0067704D">
        <w:rPr>
          <w:rFonts w:asciiTheme="minorHAnsi" w:hAnsiTheme="minorHAnsi" w:cstheme="minorHAnsi"/>
          <w:sz w:val="24"/>
          <w:szCs w:val="24"/>
          <w:u w:val="single"/>
        </w:rPr>
        <w:t>5</w:t>
      </w:r>
      <w:r w:rsidR="00D11617" w:rsidRPr="0067704D">
        <w:rPr>
          <w:rFonts w:asciiTheme="minorHAnsi" w:hAnsiTheme="minorHAnsi" w:cstheme="minorHAnsi"/>
          <w:sz w:val="24"/>
          <w:szCs w:val="24"/>
          <w:u w:val="single"/>
        </w:rPr>
        <w:t xml:space="preserve"> </w:t>
      </w:r>
      <w:r w:rsidR="00D11617" w:rsidRPr="0067704D">
        <w:rPr>
          <w:rFonts w:asciiTheme="minorHAnsi" w:hAnsiTheme="minorHAnsi" w:cstheme="minorHAnsi"/>
          <w:sz w:val="24"/>
          <w:szCs w:val="24"/>
        </w:rPr>
        <w:t xml:space="preserve">(dla każdego </w:t>
      </w:r>
      <w:r w:rsidR="0067704D" w:rsidRPr="0067704D">
        <w:rPr>
          <w:rFonts w:asciiTheme="minorHAnsi" w:hAnsiTheme="minorHAnsi" w:cstheme="minorHAnsi"/>
          <w:sz w:val="24"/>
          <w:szCs w:val="24"/>
        </w:rPr>
        <w:t>obozu/</w:t>
      </w:r>
      <w:r w:rsidR="00D11617" w:rsidRPr="0067704D">
        <w:rPr>
          <w:rFonts w:asciiTheme="minorHAnsi" w:hAnsiTheme="minorHAnsi" w:cstheme="minorHAnsi"/>
          <w:sz w:val="24"/>
          <w:szCs w:val="24"/>
        </w:rPr>
        <w:t>turnusu w przypadku organizowania obozu w dwóch turnusach)</w:t>
      </w:r>
      <w:r w:rsidR="005E247D" w:rsidRPr="0067704D">
        <w:rPr>
          <w:rFonts w:asciiTheme="minorHAnsi" w:hAnsiTheme="minorHAnsi" w:cstheme="minorHAnsi"/>
          <w:sz w:val="24"/>
          <w:szCs w:val="24"/>
        </w:rPr>
        <w:t>,</w:t>
      </w:r>
    </w:p>
    <w:p w14:paraId="550548B9" w14:textId="3AF24FCE" w:rsidR="004D193D" w:rsidRPr="0067704D" w:rsidRDefault="002728AF" w:rsidP="00EA7ECC">
      <w:pPr>
        <w:pStyle w:val="Akapitzlist"/>
        <w:numPr>
          <w:ilvl w:val="4"/>
          <w:numId w:val="6"/>
        </w:numPr>
        <w:spacing w:line="360" w:lineRule="auto"/>
        <w:ind w:left="2268" w:hanging="992"/>
        <w:jc w:val="both"/>
        <w:rPr>
          <w:rFonts w:asciiTheme="minorHAnsi" w:hAnsiTheme="minorHAnsi" w:cstheme="minorHAnsi"/>
          <w:sz w:val="24"/>
          <w:szCs w:val="24"/>
        </w:rPr>
      </w:pPr>
      <w:bookmarkStart w:id="5" w:name="_Hlk17461811"/>
      <w:r>
        <w:rPr>
          <w:rFonts w:asciiTheme="minorHAnsi" w:hAnsiTheme="minorHAnsi" w:cstheme="minorHAnsi"/>
          <w:sz w:val="24"/>
          <w:szCs w:val="24"/>
        </w:rPr>
        <w:t xml:space="preserve">co najmniej </w:t>
      </w:r>
      <w:r w:rsidR="0052048E" w:rsidRPr="0067704D">
        <w:rPr>
          <w:rFonts w:asciiTheme="minorHAnsi" w:hAnsiTheme="minorHAnsi" w:cstheme="minorHAnsi"/>
          <w:sz w:val="24"/>
          <w:szCs w:val="24"/>
        </w:rPr>
        <w:t xml:space="preserve">jedną (1) </w:t>
      </w:r>
      <w:r w:rsidR="0052048E" w:rsidRPr="0067704D">
        <w:rPr>
          <w:rFonts w:asciiTheme="minorHAnsi" w:hAnsiTheme="minorHAnsi" w:cstheme="minorHAnsi"/>
          <w:b/>
          <w:bCs/>
          <w:sz w:val="24"/>
          <w:szCs w:val="24"/>
        </w:rPr>
        <w:t xml:space="preserve">Pielęgniarką </w:t>
      </w:r>
      <w:r w:rsidR="0052048E" w:rsidRPr="0067704D">
        <w:rPr>
          <w:rFonts w:asciiTheme="minorHAnsi" w:hAnsiTheme="minorHAnsi" w:cstheme="minorHAnsi"/>
          <w:sz w:val="24"/>
          <w:szCs w:val="24"/>
        </w:rPr>
        <w:t>lub</w:t>
      </w:r>
      <w:r w:rsidR="0052048E" w:rsidRPr="0067704D">
        <w:rPr>
          <w:rFonts w:asciiTheme="minorHAnsi" w:hAnsiTheme="minorHAnsi" w:cstheme="minorHAnsi"/>
          <w:b/>
          <w:bCs/>
          <w:sz w:val="24"/>
          <w:szCs w:val="24"/>
        </w:rPr>
        <w:t xml:space="preserve"> </w:t>
      </w:r>
      <w:r w:rsidR="0052048E" w:rsidRPr="0067704D">
        <w:rPr>
          <w:rFonts w:asciiTheme="minorHAnsi" w:hAnsiTheme="minorHAnsi" w:cstheme="minorHAnsi"/>
          <w:sz w:val="24"/>
          <w:szCs w:val="24"/>
        </w:rPr>
        <w:t xml:space="preserve">jednym (1) </w:t>
      </w:r>
      <w:r w:rsidR="0052048E" w:rsidRPr="0067704D">
        <w:rPr>
          <w:rFonts w:asciiTheme="minorHAnsi" w:hAnsiTheme="minorHAnsi" w:cstheme="minorHAnsi"/>
          <w:b/>
          <w:bCs/>
          <w:sz w:val="24"/>
          <w:szCs w:val="24"/>
        </w:rPr>
        <w:t xml:space="preserve">Pielęgniarzem </w:t>
      </w:r>
      <w:r w:rsidR="0052048E" w:rsidRPr="0067704D">
        <w:rPr>
          <w:rFonts w:asciiTheme="minorHAnsi" w:hAnsiTheme="minorHAnsi" w:cstheme="minorHAnsi"/>
          <w:sz w:val="24"/>
          <w:szCs w:val="24"/>
        </w:rPr>
        <w:t>lub</w:t>
      </w:r>
      <w:r w:rsidR="0052048E" w:rsidRPr="0067704D">
        <w:rPr>
          <w:rFonts w:asciiTheme="minorHAnsi" w:hAnsiTheme="minorHAnsi" w:cstheme="minorHAnsi"/>
          <w:b/>
          <w:bCs/>
          <w:sz w:val="24"/>
          <w:szCs w:val="24"/>
        </w:rPr>
        <w:t xml:space="preserve"> </w:t>
      </w:r>
      <w:r w:rsidR="0052048E" w:rsidRPr="0067704D">
        <w:rPr>
          <w:rFonts w:asciiTheme="minorHAnsi" w:hAnsiTheme="minorHAnsi" w:cstheme="minorHAnsi"/>
          <w:sz w:val="24"/>
          <w:szCs w:val="24"/>
        </w:rPr>
        <w:t xml:space="preserve">jednym (1) </w:t>
      </w:r>
      <w:r w:rsidR="0052048E" w:rsidRPr="0067704D">
        <w:rPr>
          <w:rFonts w:asciiTheme="minorHAnsi" w:hAnsiTheme="minorHAnsi" w:cstheme="minorHAnsi"/>
          <w:b/>
          <w:bCs/>
          <w:sz w:val="24"/>
          <w:szCs w:val="24"/>
        </w:rPr>
        <w:t>Ratownikiem medycznym</w:t>
      </w:r>
      <w:r w:rsidR="004D193D" w:rsidRPr="0067704D">
        <w:rPr>
          <w:rFonts w:asciiTheme="minorHAnsi" w:hAnsiTheme="minorHAnsi" w:cstheme="minorHAnsi"/>
          <w:b/>
          <w:bCs/>
          <w:sz w:val="24"/>
          <w:szCs w:val="24"/>
        </w:rPr>
        <w:t xml:space="preserve"> </w:t>
      </w:r>
      <w:r w:rsidR="004D193D" w:rsidRPr="0067704D">
        <w:rPr>
          <w:rFonts w:asciiTheme="minorHAnsi" w:hAnsiTheme="minorHAnsi" w:cstheme="minorHAnsi"/>
          <w:sz w:val="24"/>
          <w:szCs w:val="24"/>
        </w:rPr>
        <w:t xml:space="preserve">– </w:t>
      </w:r>
      <w:r w:rsidR="004D193D" w:rsidRPr="0067704D">
        <w:rPr>
          <w:rFonts w:asciiTheme="minorHAnsi" w:hAnsiTheme="minorHAnsi" w:cstheme="minorHAnsi"/>
          <w:sz w:val="24"/>
          <w:szCs w:val="24"/>
          <w:u w:val="single"/>
        </w:rPr>
        <w:t>dotyczy zadania</w:t>
      </w:r>
      <w:r w:rsidR="004D193D" w:rsidRPr="0067704D">
        <w:rPr>
          <w:rFonts w:asciiTheme="minorHAnsi" w:hAnsiTheme="minorHAnsi" w:cstheme="minorHAnsi"/>
          <w:b/>
          <w:bCs/>
          <w:sz w:val="24"/>
          <w:szCs w:val="24"/>
          <w:u w:val="single"/>
        </w:rPr>
        <w:t xml:space="preserve"> </w:t>
      </w:r>
      <w:r w:rsidR="004D193D" w:rsidRPr="0067704D">
        <w:rPr>
          <w:rFonts w:asciiTheme="minorHAnsi" w:hAnsiTheme="minorHAnsi" w:cstheme="minorHAnsi"/>
          <w:sz w:val="24"/>
          <w:szCs w:val="24"/>
          <w:u w:val="single"/>
        </w:rPr>
        <w:t>nr 1÷</w:t>
      </w:r>
      <w:r w:rsidR="00B2379D" w:rsidRPr="0067704D">
        <w:rPr>
          <w:rFonts w:asciiTheme="minorHAnsi" w:hAnsiTheme="minorHAnsi" w:cstheme="minorHAnsi"/>
          <w:sz w:val="24"/>
          <w:szCs w:val="24"/>
          <w:u w:val="single"/>
        </w:rPr>
        <w:t>5</w:t>
      </w:r>
      <w:r w:rsidR="009B3FAF" w:rsidRPr="00A96F12">
        <w:rPr>
          <w:rFonts w:asciiTheme="minorHAnsi" w:hAnsiTheme="minorHAnsi" w:cstheme="minorHAnsi"/>
          <w:sz w:val="24"/>
          <w:szCs w:val="24"/>
        </w:rPr>
        <w:t xml:space="preserve"> </w:t>
      </w:r>
      <w:r w:rsidR="0067704D" w:rsidRPr="0067704D">
        <w:rPr>
          <w:rFonts w:asciiTheme="minorHAnsi" w:hAnsiTheme="minorHAnsi" w:cstheme="minorHAnsi"/>
          <w:sz w:val="24"/>
          <w:szCs w:val="24"/>
        </w:rPr>
        <w:t>(dla każdego obozu/turnusu w przypadku organizowania obozu w dwóch turnusach),</w:t>
      </w:r>
    </w:p>
    <w:p w14:paraId="3A52207A" w14:textId="77777777" w:rsidR="00A96F12" w:rsidRPr="00A96F12" w:rsidRDefault="00016185" w:rsidP="00EA7ECC">
      <w:pPr>
        <w:pStyle w:val="Akapitzlist"/>
        <w:numPr>
          <w:ilvl w:val="4"/>
          <w:numId w:val="6"/>
        </w:numPr>
        <w:spacing w:line="360" w:lineRule="auto"/>
        <w:ind w:left="2268" w:hanging="992"/>
        <w:jc w:val="both"/>
        <w:rPr>
          <w:rFonts w:asciiTheme="minorHAnsi" w:hAnsiTheme="minorHAnsi" w:cstheme="minorHAnsi"/>
          <w:sz w:val="24"/>
          <w:szCs w:val="24"/>
        </w:rPr>
      </w:pPr>
      <w:r w:rsidRPr="00A96F12">
        <w:rPr>
          <w:rFonts w:asciiTheme="minorHAnsi" w:hAnsiTheme="minorHAnsi" w:cstheme="minorHAnsi"/>
          <w:b/>
          <w:bCs/>
          <w:sz w:val="24"/>
          <w:szCs w:val="24"/>
        </w:rPr>
        <w:t>Wychowawcami</w:t>
      </w:r>
      <w:bookmarkEnd w:id="5"/>
      <w:r w:rsidR="00A96F12" w:rsidRPr="00A96F12">
        <w:rPr>
          <w:rFonts w:asciiTheme="minorHAnsi" w:hAnsiTheme="minorHAnsi" w:cstheme="minorHAnsi"/>
          <w:b/>
          <w:bCs/>
          <w:sz w:val="24"/>
          <w:szCs w:val="24"/>
        </w:rPr>
        <w:t>:</w:t>
      </w:r>
    </w:p>
    <w:p w14:paraId="6ACA25A9" w14:textId="2F3831AA" w:rsidR="00A96F12" w:rsidRDefault="009606FA" w:rsidP="009606FA">
      <w:pPr>
        <w:pStyle w:val="Akapitzlist"/>
        <w:numPr>
          <w:ilvl w:val="5"/>
          <w:numId w:val="6"/>
        </w:numPr>
        <w:spacing w:line="360" w:lineRule="auto"/>
        <w:jc w:val="both"/>
        <w:rPr>
          <w:rFonts w:asciiTheme="minorHAnsi" w:hAnsiTheme="minorHAnsi" w:cstheme="minorHAnsi"/>
          <w:sz w:val="24"/>
          <w:szCs w:val="24"/>
        </w:rPr>
      </w:pPr>
      <w:r w:rsidRPr="009606FA">
        <w:rPr>
          <w:rFonts w:asciiTheme="minorHAnsi" w:hAnsiTheme="minorHAnsi" w:cstheme="minorHAnsi"/>
          <w:sz w:val="24"/>
          <w:szCs w:val="24"/>
        </w:rPr>
        <w:t xml:space="preserve">co najmniej </w:t>
      </w:r>
      <w:r w:rsidR="00A96F12" w:rsidRPr="009606FA">
        <w:rPr>
          <w:rFonts w:asciiTheme="minorHAnsi" w:hAnsiTheme="minorHAnsi" w:cstheme="minorHAnsi"/>
          <w:b/>
          <w:bCs/>
          <w:sz w:val="24"/>
          <w:szCs w:val="24"/>
        </w:rPr>
        <w:t>5 wychowawców lub 1 wychowawcę na maksymalnie 10 osób</w:t>
      </w:r>
      <w:r>
        <w:rPr>
          <w:rFonts w:asciiTheme="minorHAnsi" w:hAnsiTheme="minorHAnsi" w:cstheme="minorHAnsi"/>
          <w:b/>
          <w:bCs/>
          <w:sz w:val="24"/>
          <w:szCs w:val="24"/>
        </w:rPr>
        <w:t xml:space="preserve"> </w:t>
      </w:r>
      <w:bookmarkStart w:id="6" w:name="_Hlk53642687"/>
      <w:r w:rsidR="00545DF0" w:rsidRPr="0067704D">
        <w:rPr>
          <w:rFonts w:asciiTheme="minorHAnsi" w:hAnsiTheme="minorHAnsi" w:cstheme="minorHAnsi"/>
          <w:sz w:val="24"/>
          <w:szCs w:val="24"/>
        </w:rPr>
        <w:t xml:space="preserve">– </w:t>
      </w:r>
      <w:r w:rsidR="00545DF0" w:rsidRPr="0067704D">
        <w:rPr>
          <w:rFonts w:asciiTheme="minorHAnsi" w:hAnsiTheme="minorHAnsi" w:cstheme="minorHAnsi"/>
          <w:sz w:val="24"/>
          <w:szCs w:val="24"/>
          <w:u w:val="single"/>
        </w:rPr>
        <w:t>dotyczy zadania</w:t>
      </w:r>
      <w:r w:rsidR="00545DF0" w:rsidRPr="0067704D">
        <w:rPr>
          <w:rFonts w:asciiTheme="minorHAnsi" w:hAnsiTheme="minorHAnsi" w:cstheme="minorHAnsi"/>
          <w:b/>
          <w:bCs/>
          <w:sz w:val="24"/>
          <w:szCs w:val="24"/>
          <w:u w:val="single"/>
        </w:rPr>
        <w:t xml:space="preserve"> </w:t>
      </w:r>
      <w:r w:rsidR="00545DF0" w:rsidRPr="0067704D">
        <w:rPr>
          <w:rFonts w:asciiTheme="minorHAnsi" w:hAnsiTheme="minorHAnsi" w:cstheme="minorHAnsi"/>
          <w:sz w:val="24"/>
          <w:szCs w:val="24"/>
          <w:u w:val="single"/>
        </w:rPr>
        <w:t>nr 1</w:t>
      </w:r>
      <w:r w:rsidR="00545DF0" w:rsidRPr="00A96F12">
        <w:rPr>
          <w:rFonts w:asciiTheme="minorHAnsi" w:hAnsiTheme="minorHAnsi" w:cstheme="minorHAnsi"/>
          <w:sz w:val="24"/>
          <w:szCs w:val="24"/>
        </w:rPr>
        <w:t xml:space="preserve"> </w:t>
      </w:r>
      <w:r w:rsidRPr="0067704D">
        <w:rPr>
          <w:rFonts w:asciiTheme="minorHAnsi" w:hAnsiTheme="minorHAnsi" w:cstheme="minorHAnsi"/>
          <w:sz w:val="24"/>
          <w:szCs w:val="24"/>
        </w:rPr>
        <w:t>(dla każdego obozu/turnusu w przypadku organizowania obozu w dwóch turnusach),</w:t>
      </w:r>
      <w:bookmarkEnd w:id="6"/>
    </w:p>
    <w:p w14:paraId="02832F0D" w14:textId="6615649F" w:rsidR="0036379F" w:rsidRDefault="0036379F" w:rsidP="0036379F">
      <w:pPr>
        <w:pStyle w:val="Akapitzlist"/>
        <w:numPr>
          <w:ilvl w:val="5"/>
          <w:numId w:val="6"/>
        </w:numPr>
        <w:spacing w:line="360" w:lineRule="auto"/>
        <w:jc w:val="both"/>
        <w:rPr>
          <w:rFonts w:asciiTheme="minorHAnsi" w:hAnsiTheme="minorHAnsi" w:cstheme="minorHAnsi"/>
          <w:sz w:val="24"/>
          <w:szCs w:val="24"/>
        </w:rPr>
      </w:pPr>
      <w:r w:rsidRPr="0036379F">
        <w:rPr>
          <w:rFonts w:asciiTheme="minorHAnsi" w:hAnsiTheme="minorHAnsi" w:cstheme="minorHAnsi"/>
          <w:sz w:val="24"/>
          <w:szCs w:val="24"/>
        </w:rPr>
        <w:t>co najmniej</w:t>
      </w:r>
      <w:r w:rsidR="004C70CD">
        <w:rPr>
          <w:rFonts w:asciiTheme="minorHAnsi" w:hAnsiTheme="minorHAnsi" w:cstheme="minorHAnsi"/>
          <w:sz w:val="24"/>
          <w:szCs w:val="24"/>
        </w:rPr>
        <w:t xml:space="preserve"> </w:t>
      </w:r>
      <w:r w:rsidR="004C70CD" w:rsidRPr="004C70CD">
        <w:rPr>
          <w:rFonts w:asciiTheme="minorHAnsi" w:hAnsiTheme="minorHAnsi" w:cstheme="minorHAnsi"/>
          <w:b/>
          <w:bCs/>
          <w:sz w:val="24"/>
          <w:szCs w:val="24"/>
        </w:rPr>
        <w:t>4 wychowawców lub 1 wychowawcę na maksymalnie 14 osób</w:t>
      </w:r>
      <w:r w:rsidR="004C70CD">
        <w:rPr>
          <w:rFonts w:asciiTheme="minorHAnsi" w:hAnsiTheme="minorHAnsi" w:cstheme="minorHAnsi"/>
          <w:b/>
          <w:bCs/>
          <w:sz w:val="24"/>
          <w:szCs w:val="24"/>
        </w:rPr>
        <w:t xml:space="preserve"> </w:t>
      </w:r>
      <w:r w:rsidR="004C70CD" w:rsidRPr="0067704D">
        <w:rPr>
          <w:rFonts w:asciiTheme="minorHAnsi" w:hAnsiTheme="minorHAnsi" w:cstheme="minorHAnsi"/>
          <w:sz w:val="24"/>
          <w:szCs w:val="24"/>
        </w:rPr>
        <w:t xml:space="preserve">– </w:t>
      </w:r>
      <w:r w:rsidR="004C70CD" w:rsidRPr="0067704D">
        <w:rPr>
          <w:rFonts w:asciiTheme="minorHAnsi" w:hAnsiTheme="minorHAnsi" w:cstheme="minorHAnsi"/>
          <w:sz w:val="24"/>
          <w:szCs w:val="24"/>
          <w:u w:val="single"/>
        </w:rPr>
        <w:t>dotyczy zadania</w:t>
      </w:r>
      <w:r w:rsidR="004C70CD" w:rsidRPr="0067704D">
        <w:rPr>
          <w:rFonts w:asciiTheme="minorHAnsi" w:hAnsiTheme="minorHAnsi" w:cstheme="minorHAnsi"/>
          <w:b/>
          <w:bCs/>
          <w:sz w:val="24"/>
          <w:szCs w:val="24"/>
          <w:u w:val="single"/>
        </w:rPr>
        <w:t xml:space="preserve"> </w:t>
      </w:r>
      <w:r w:rsidR="004C70CD" w:rsidRPr="0067704D">
        <w:rPr>
          <w:rFonts w:asciiTheme="minorHAnsi" w:hAnsiTheme="minorHAnsi" w:cstheme="minorHAnsi"/>
          <w:sz w:val="24"/>
          <w:szCs w:val="24"/>
          <w:u w:val="single"/>
        </w:rPr>
        <w:t xml:space="preserve">nr </w:t>
      </w:r>
      <w:r w:rsidR="004C70CD">
        <w:rPr>
          <w:rFonts w:asciiTheme="minorHAnsi" w:hAnsiTheme="minorHAnsi" w:cstheme="minorHAnsi"/>
          <w:sz w:val="24"/>
          <w:szCs w:val="24"/>
          <w:u w:val="single"/>
        </w:rPr>
        <w:t>2</w:t>
      </w:r>
      <w:r w:rsidR="004C70CD" w:rsidRPr="00A96F12">
        <w:rPr>
          <w:rFonts w:asciiTheme="minorHAnsi" w:hAnsiTheme="minorHAnsi" w:cstheme="minorHAnsi"/>
          <w:sz w:val="24"/>
          <w:szCs w:val="24"/>
        </w:rPr>
        <w:t xml:space="preserve"> </w:t>
      </w:r>
      <w:r w:rsidR="004C70CD" w:rsidRPr="0067704D">
        <w:rPr>
          <w:rFonts w:asciiTheme="minorHAnsi" w:hAnsiTheme="minorHAnsi" w:cstheme="minorHAnsi"/>
          <w:sz w:val="24"/>
          <w:szCs w:val="24"/>
        </w:rPr>
        <w:t>(dla każdego obozu/turnusu w przypadku organizowania obozu w dwóch turnusach),</w:t>
      </w:r>
    </w:p>
    <w:p w14:paraId="76ECC91D" w14:textId="0288B9C3" w:rsidR="00A7535E" w:rsidRPr="00B20586" w:rsidRDefault="00A7535E" w:rsidP="007652CF">
      <w:pPr>
        <w:pStyle w:val="Akapitzlist"/>
        <w:numPr>
          <w:ilvl w:val="5"/>
          <w:numId w:val="6"/>
        </w:numPr>
        <w:spacing w:line="360" w:lineRule="auto"/>
        <w:jc w:val="both"/>
        <w:rPr>
          <w:rFonts w:asciiTheme="minorHAnsi" w:hAnsiTheme="minorHAnsi" w:cstheme="minorHAnsi"/>
          <w:b/>
          <w:bCs/>
          <w:sz w:val="24"/>
          <w:szCs w:val="24"/>
        </w:rPr>
      </w:pPr>
      <w:r>
        <w:rPr>
          <w:rFonts w:asciiTheme="minorHAnsi" w:hAnsiTheme="minorHAnsi" w:cstheme="minorHAnsi"/>
          <w:sz w:val="24"/>
          <w:szCs w:val="24"/>
        </w:rPr>
        <w:t xml:space="preserve">co najmniej </w:t>
      </w:r>
      <w:r w:rsidR="007652CF" w:rsidRPr="007652CF">
        <w:rPr>
          <w:rFonts w:asciiTheme="minorHAnsi" w:hAnsiTheme="minorHAnsi" w:cstheme="minorHAnsi"/>
          <w:b/>
          <w:bCs/>
          <w:sz w:val="24"/>
          <w:szCs w:val="24"/>
        </w:rPr>
        <w:t>5 wychowawców lub 1 wychowawcę na maksymalnie 10 osób w turnusie I</w:t>
      </w:r>
      <w:r w:rsidR="007652CF" w:rsidRPr="007652CF">
        <w:rPr>
          <w:rFonts w:asciiTheme="minorHAnsi" w:hAnsiTheme="minorHAnsi" w:cstheme="minorHAnsi"/>
          <w:sz w:val="24"/>
          <w:szCs w:val="24"/>
        </w:rPr>
        <w:t xml:space="preserve"> </w:t>
      </w:r>
      <w:proofErr w:type="spellStart"/>
      <w:r w:rsidR="007652CF" w:rsidRPr="00080A43">
        <w:rPr>
          <w:rFonts w:asciiTheme="minorHAnsi" w:hAnsiTheme="minorHAnsi" w:cstheme="minorHAnsi"/>
          <w:b/>
          <w:bCs/>
          <w:sz w:val="24"/>
          <w:szCs w:val="24"/>
        </w:rPr>
        <w:t>i</w:t>
      </w:r>
      <w:proofErr w:type="spellEnd"/>
      <w:r w:rsidR="007652CF" w:rsidRPr="00080A43">
        <w:rPr>
          <w:rFonts w:asciiTheme="minorHAnsi" w:hAnsiTheme="minorHAnsi" w:cstheme="minorHAnsi"/>
          <w:b/>
          <w:bCs/>
          <w:sz w:val="24"/>
          <w:szCs w:val="24"/>
        </w:rPr>
        <w:t xml:space="preserve"> 1 wychowawcę na maksymalnie 14 osób w turnusie II</w:t>
      </w:r>
      <w:r w:rsidR="00080A43">
        <w:rPr>
          <w:rFonts w:asciiTheme="minorHAnsi" w:hAnsiTheme="minorHAnsi" w:cstheme="minorHAnsi"/>
          <w:b/>
          <w:bCs/>
          <w:sz w:val="24"/>
          <w:szCs w:val="24"/>
        </w:rPr>
        <w:t xml:space="preserve"> </w:t>
      </w:r>
      <w:r w:rsidR="00080A43" w:rsidRPr="0067704D">
        <w:rPr>
          <w:rFonts w:asciiTheme="minorHAnsi" w:hAnsiTheme="minorHAnsi" w:cstheme="minorHAnsi"/>
          <w:sz w:val="24"/>
          <w:szCs w:val="24"/>
        </w:rPr>
        <w:t xml:space="preserve">– </w:t>
      </w:r>
      <w:r w:rsidR="00080A43" w:rsidRPr="0067704D">
        <w:rPr>
          <w:rFonts w:asciiTheme="minorHAnsi" w:hAnsiTheme="minorHAnsi" w:cstheme="minorHAnsi"/>
          <w:sz w:val="24"/>
          <w:szCs w:val="24"/>
          <w:u w:val="single"/>
        </w:rPr>
        <w:t>dotyczy zadania</w:t>
      </w:r>
      <w:r w:rsidR="00080A43" w:rsidRPr="0067704D">
        <w:rPr>
          <w:rFonts w:asciiTheme="minorHAnsi" w:hAnsiTheme="minorHAnsi" w:cstheme="minorHAnsi"/>
          <w:b/>
          <w:bCs/>
          <w:sz w:val="24"/>
          <w:szCs w:val="24"/>
          <w:u w:val="single"/>
        </w:rPr>
        <w:t xml:space="preserve"> </w:t>
      </w:r>
      <w:r w:rsidR="00080A43" w:rsidRPr="0067704D">
        <w:rPr>
          <w:rFonts w:asciiTheme="minorHAnsi" w:hAnsiTheme="minorHAnsi" w:cstheme="minorHAnsi"/>
          <w:sz w:val="24"/>
          <w:szCs w:val="24"/>
          <w:u w:val="single"/>
        </w:rPr>
        <w:t xml:space="preserve">nr </w:t>
      </w:r>
      <w:r w:rsidR="00080A43">
        <w:rPr>
          <w:rFonts w:asciiTheme="minorHAnsi" w:hAnsiTheme="minorHAnsi" w:cstheme="minorHAnsi"/>
          <w:sz w:val="24"/>
          <w:szCs w:val="24"/>
          <w:u w:val="single"/>
        </w:rPr>
        <w:t>3</w:t>
      </w:r>
    </w:p>
    <w:p w14:paraId="7CEC2BA9" w14:textId="728FD767" w:rsidR="0036379F" w:rsidRPr="00185EBB" w:rsidRDefault="00B20586" w:rsidP="0036379F">
      <w:pPr>
        <w:pStyle w:val="Akapitzlist"/>
        <w:numPr>
          <w:ilvl w:val="5"/>
          <w:numId w:val="6"/>
        </w:numPr>
        <w:spacing w:line="360" w:lineRule="auto"/>
        <w:jc w:val="both"/>
        <w:rPr>
          <w:rFonts w:asciiTheme="minorHAnsi" w:hAnsiTheme="minorHAnsi" w:cstheme="minorHAnsi"/>
          <w:b/>
          <w:bCs/>
          <w:sz w:val="24"/>
          <w:szCs w:val="24"/>
        </w:rPr>
      </w:pPr>
      <w:r w:rsidRPr="00B20586">
        <w:rPr>
          <w:rFonts w:asciiTheme="minorHAnsi" w:hAnsiTheme="minorHAnsi" w:cstheme="minorHAnsi"/>
          <w:sz w:val="24"/>
          <w:szCs w:val="24"/>
        </w:rPr>
        <w:t xml:space="preserve">o najmniej </w:t>
      </w:r>
      <w:r w:rsidRPr="00B20586">
        <w:rPr>
          <w:rFonts w:asciiTheme="minorHAnsi" w:hAnsiTheme="minorHAnsi" w:cstheme="minorHAnsi"/>
          <w:b/>
          <w:bCs/>
          <w:sz w:val="24"/>
          <w:szCs w:val="24"/>
        </w:rPr>
        <w:t>4 wychowawców lub 1 wychowawcę na maksymalnie 14 osób</w:t>
      </w:r>
      <w:r>
        <w:rPr>
          <w:rFonts w:asciiTheme="minorHAnsi" w:hAnsiTheme="minorHAnsi" w:cstheme="minorHAnsi"/>
          <w:sz w:val="24"/>
          <w:szCs w:val="24"/>
        </w:rPr>
        <w:t xml:space="preserve"> </w:t>
      </w:r>
      <w:r w:rsidRPr="0067704D">
        <w:rPr>
          <w:rFonts w:asciiTheme="minorHAnsi" w:hAnsiTheme="minorHAnsi" w:cstheme="minorHAnsi"/>
          <w:sz w:val="24"/>
          <w:szCs w:val="24"/>
        </w:rPr>
        <w:t xml:space="preserve">– </w:t>
      </w:r>
      <w:r w:rsidRPr="0067704D">
        <w:rPr>
          <w:rFonts w:asciiTheme="minorHAnsi" w:hAnsiTheme="minorHAnsi" w:cstheme="minorHAnsi"/>
          <w:sz w:val="24"/>
          <w:szCs w:val="24"/>
          <w:u w:val="single"/>
        </w:rPr>
        <w:t>dotyczy zadania</w:t>
      </w:r>
      <w:r w:rsidRPr="0067704D">
        <w:rPr>
          <w:rFonts w:asciiTheme="minorHAnsi" w:hAnsiTheme="minorHAnsi" w:cstheme="minorHAnsi"/>
          <w:b/>
          <w:bCs/>
          <w:sz w:val="24"/>
          <w:szCs w:val="24"/>
          <w:u w:val="single"/>
        </w:rPr>
        <w:t xml:space="preserve"> </w:t>
      </w:r>
      <w:r w:rsidRPr="0067704D">
        <w:rPr>
          <w:rFonts w:asciiTheme="minorHAnsi" w:hAnsiTheme="minorHAnsi" w:cstheme="minorHAnsi"/>
          <w:sz w:val="24"/>
          <w:szCs w:val="24"/>
          <w:u w:val="single"/>
        </w:rPr>
        <w:t xml:space="preserve">nr </w:t>
      </w:r>
      <w:r>
        <w:rPr>
          <w:rFonts w:asciiTheme="minorHAnsi" w:hAnsiTheme="minorHAnsi" w:cstheme="minorHAnsi"/>
          <w:sz w:val="24"/>
          <w:szCs w:val="24"/>
          <w:u w:val="single"/>
        </w:rPr>
        <w:t>4</w:t>
      </w:r>
      <w:r w:rsidRPr="00A96F12">
        <w:rPr>
          <w:rFonts w:asciiTheme="minorHAnsi" w:hAnsiTheme="minorHAnsi" w:cstheme="minorHAnsi"/>
          <w:sz w:val="24"/>
          <w:szCs w:val="24"/>
        </w:rPr>
        <w:t xml:space="preserve"> </w:t>
      </w:r>
      <w:r w:rsidRPr="0067704D">
        <w:rPr>
          <w:rFonts w:asciiTheme="minorHAnsi" w:hAnsiTheme="minorHAnsi" w:cstheme="minorHAnsi"/>
          <w:sz w:val="24"/>
          <w:szCs w:val="24"/>
        </w:rPr>
        <w:t>(dla każdego obozu/turnusu w przypadku organizowania obozu w dwóch turnusach),</w:t>
      </w:r>
    </w:p>
    <w:p w14:paraId="18F3C9C0" w14:textId="31DCE15A" w:rsidR="004D193D" w:rsidRDefault="00185EBB" w:rsidP="00185EBB">
      <w:pPr>
        <w:pStyle w:val="Akapitzlist"/>
        <w:numPr>
          <w:ilvl w:val="5"/>
          <w:numId w:val="6"/>
        </w:numPr>
        <w:spacing w:line="360" w:lineRule="auto"/>
        <w:jc w:val="both"/>
        <w:rPr>
          <w:rFonts w:asciiTheme="minorHAnsi" w:hAnsiTheme="minorHAnsi" w:cstheme="minorHAnsi"/>
          <w:b/>
          <w:bCs/>
          <w:sz w:val="24"/>
          <w:szCs w:val="24"/>
        </w:rPr>
      </w:pPr>
      <w:r>
        <w:rPr>
          <w:rFonts w:asciiTheme="minorHAnsi" w:hAnsiTheme="minorHAnsi" w:cstheme="minorHAnsi"/>
          <w:sz w:val="24"/>
          <w:szCs w:val="24"/>
        </w:rPr>
        <w:t xml:space="preserve">co najmniej </w:t>
      </w:r>
      <w:r w:rsidRPr="00185EBB">
        <w:rPr>
          <w:rFonts w:asciiTheme="minorHAnsi" w:hAnsiTheme="minorHAnsi" w:cstheme="minorHAnsi"/>
          <w:b/>
          <w:bCs/>
          <w:sz w:val="24"/>
          <w:szCs w:val="24"/>
        </w:rPr>
        <w:t>4 wychowawców lub 1 wychowawcę na maksymalnie 14 osób</w:t>
      </w:r>
      <w:r>
        <w:rPr>
          <w:rFonts w:asciiTheme="minorHAnsi" w:hAnsiTheme="minorHAnsi" w:cstheme="minorHAnsi"/>
          <w:b/>
          <w:bCs/>
          <w:sz w:val="24"/>
          <w:szCs w:val="24"/>
        </w:rPr>
        <w:t xml:space="preserve"> </w:t>
      </w:r>
      <w:r w:rsidRPr="0067704D">
        <w:rPr>
          <w:rFonts w:asciiTheme="minorHAnsi" w:hAnsiTheme="minorHAnsi" w:cstheme="minorHAnsi"/>
          <w:sz w:val="24"/>
          <w:szCs w:val="24"/>
        </w:rPr>
        <w:t xml:space="preserve">– </w:t>
      </w:r>
      <w:r w:rsidRPr="0067704D">
        <w:rPr>
          <w:rFonts w:asciiTheme="minorHAnsi" w:hAnsiTheme="minorHAnsi" w:cstheme="minorHAnsi"/>
          <w:sz w:val="24"/>
          <w:szCs w:val="24"/>
          <w:u w:val="single"/>
        </w:rPr>
        <w:t>dotyczy zadania</w:t>
      </w:r>
      <w:r w:rsidRPr="0067704D">
        <w:rPr>
          <w:rFonts w:asciiTheme="minorHAnsi" w:hAnsiTheme="minorHAnsi" w:cstheme="minorHAnsi"/>
          <w:b/>
          <w:bCs/>
          <w:sz w:val="24"/>
          <w:szCs w:val="24"/>
          <w:u w:val="single"/>
        </w:rPr>
        <w:t xml:space="preserve"> </w:t>
      </w:r>
      <w:r w:rsidRPr="0067704D">
        <w:rPr>
          <w:rFonts w:asciiTheme="minorHAnsi" w:hAnsiTheme="minorHAnsi" w:cstheme="minorHAnsi"/>
          <w:sz w:val="24"/>
          <w:szCs w:val="24"/>
          <w:u w:val="single"/>
        </w:rPr>
        <w:t xml:space="preserve">nr </w:t>
      </w:r>
      <w:r>
        <w:rPr>
          <w:rFonts w:asciiTheme="minorHAnsi" w:hAnsiTheme="minorHAnsi" w:cstheme="minorHAnsi"/>
          <w:sz w:val="24"/>
          <w:szCs w:val="24"/>
          <w:u w:val="single"/>
        </w:rPr>
        <w:t>5</w:t>
      </w:r>
      <w:r w:rsidRPr="00A96F12">
        <w:rPr>
          <w:rFonts w:asciiTheme="minorHAnsi" w:hAnsiTheme="minorHAnsi" w:cstheme="minorHAnsi"/>
          <w:sz w:val="24"/>
          <w:szCs w:val="24"/>
        </w:rPr>
        <w:t xml:space="preserve"> </w:t>
      </w:r>
      <w:r w:rsidRPr="0067704D">
        <w:rPr>
          <w:rFonts w:asciiTheme="minorHAnsi" w:hAnsiTheme="minorHAnsi" w:cstheme="minorHAnsi"/>
          <w:sz w:val="24"/>
          <w:szCs w:val="24"/>
        </w:rPr>
        <w:t>(dla każdego obozu/turnusu w przypadku organizowania obozu w dwóch turnusach)</w:t>
      </w:r>
      <w:r>
        <w:rPr>
          <w:rFonts w:asciiTheme="minorHAnsi" w:hAnsiTheme="minorHAnsi" w:cstheme="minorHAnsi"/>
          <w:sz w:val="24"/>
          <w:szCs w:val="24"/>
        </w:rPr>
        <w:t>.</w:t>
      </w:r>
      <w:r w:rsidR="004D193D" w:rsidRPr="00185EBB">
        <w:rPr>
          <w:rFonts w:asciiTheme="minorHAnsi" w:hAnsiTheme="minorHAnsi" w:cstheme="minorHAnsi"/>
          <w:b/>
          <w:bCs/>
          <w:sz w:val="24"/>
          <w:szCs w:val="24"/>
        </w:rPr>
        <w:t xml:space="preserve"> </w:t>
      </w:r>
    </w:p>
    <w:p w14:paraId="717F7406" w14:textId="5D39F767" w:rsidR="0075117B" w:rsidRPr="003C0C7A" w:rsidRDefault="00676771" w:rsidP="003C0C7A">
      <w:pPr>
        <w:pStyle w:val="Akapitzlist"/>
        <w:numPr>
          <w:ilvl w:val="3"/>
          <w:numId w:val="6"/>
        </w:numPr>
        <w:spacing w:line="360" w:lineRule="auto"/>
        <w:jc w:val="both"/>
        <w:rPr>
          <w:rFonts w:asciiTheme="minorHAnsi" w:hAnsiTheme="minorHAnsi" w:cstheme="minorHAnsi"/>
          <w:b/>
          <w:bCs/>
          <w:sz w:val="24"/>
          <w:szCs w:val="24"/>
        </w:rPr>
      </w:pPr>
      <w:r w:rsidRPr="003C0C7A">
        <w:rPr>
          <w:rFonts w:asciiTheme="minorHAnsi" w:eastAsia="Lucida Sans Unicode" w:hAnsiTheme="minorHAnsi" w:cstheme="minorHAnsi"/>
          <w:kern w:val="1"/>
          <w:sz w:val="24"/>
          <w:szCs w:val="24"/>
          <w:lang w:eastAsia="en-US" w:bidi="en-US"/>
        </w:rPr>
        <w:t>Wymagania dotyczące osób skierowanych do realizacji zamówienia:</w:t>
      </w:r>
    </w:p>
    <w:p w14:paraId="15B5E4E3" w14:textId="6D0CE4EA" w:rsidR="0075117B" w:rsidRPr="003C0C7A" w:rsidRDefault="00676771" w:rsidP="003C0C7A">
      <w:pPr>
        <w:pStyle w:val="Akapitzlist"/>
        <w:numPr>
          <w:ilvl w:val="4"/>
          <w:numId w:val="6"/>
        </w:numPr>
        <w:spacing w:line="360" w:lineRule="auto"/>
        <w:jc w:val="both"/>
        <w:rPr>
          <w:rFonts w:asciiTheme="minorHAnsi" w:hAnsiTheme="minorHAnsi" w:cstheme="minorHAnsi"/>
          <w:b/>
          <w:bCs/>
          <w:sz w:val="24"/>
          <w:szCs w:val="24"/>
        </w:rPr>
      </w:pPr>
      <w:r w:rsidRPr="003C0C7A">
        <w:rPr>
          <w:rFonts w:asciiTheme="minorHAnsi" w:eastAsia="Lucida Sans Unicode" w:hAnsiTheme="minorHAnsi" w:cstheme="minorHAnsi"/>
          <w:b/>
          <w:bCs/>
          <w:kern w:val="1"/>
          <w:sz w:val="24"/>
          <w:szCs w:val="24"/>
          <w:lang w:eastAsia="en-US" w:bidi="en-US"/>
        </w:rPr>
        <w:t xml:space="preserve">Wszyscy wychowawcy </w:t>
      </w:r>
      <w:r w:rsidR="00AC7DF2" w:rsidRPr="003C0C7A">
        <w:rPr>
          <w:rFonts w:asciiTheme="minorHAnsi" w:eastAsia="Lucida Sans Unicode" w:hAnsiTheme="minorHAnsi" w:cstheme="minorHAnsi"/>
          <w:b/>
          <w:bCs/>
          <w:kern w:val="1"/>
          <w:sz w:val="24"/>
          <w:szCs w:val="24"/>
          <w:lang w:eastAsia="en-US" w:bidi="en-US"/>
        </w:rPr>
        <w:t xml:space="preserve">nie </w:t>
      </w:r>
      <w:r w:rsidR="00D17466" w:rsidRPr="003C0C7A">
        <w:rPr>
          <w:rFonts w:asciiTheme="minorHAnsi" w:eastAsia="Lucida Sans Unicode" w:hAnsiTheme="minorHAnsi" w:cstheme="minorHAnsi"/>
          <w:b/>
          <w:bCs/>
          <w:kern w:val="1"/>
          <w:sz w:val="24"/>
          <w:szCs w:val="24"/>
          <w:lang w:eastAsia="en-US" w:bidi="en-US"/>
        </w:rPr>
        <w:t xml:space="preserve"> będący czynnym nauczycielem </w:t>
      </w:r>
      <w:r w:rsidRPr="003C0C7A">
        <w:rPr>
          <w:rFonts w:asciiTheme="minorHAnsi" w:eastAsia="Lucida Sans Unicode" w:hAnsiTheme="minorHAnsi" w:cstheme="minorHAnsi"/>
          <w:b/>
          <w:bCs/>
          <w:kern w:val="1"/>
          <w:sz w:val="24"/>
          <w:szCs w:val="24"/>
          <w:lang w:eastAsia="en-US" w:bidi="en-US"/>
        </w:rPr>
        <w:t xml:space="preserve">oprócz kwalifikacji określonych w </w:t>
      </w:r>
      <w:r w:rsidR="0075117B" w:rsidRPr="003C0C7A">
        <w:rPr>
          <w:rFonts w:asciiTheme="minorHAnsi" w:eastAsia="Lucida Sans Unicode" w:hAnsiTheme="minorHAnsi" w:cstheme="minorHAnsi"/>
          <w:b/>
          <w:bCs/>
          <w:kern w:val="1"/>
          <w:sz w:val="24"/>
          <w:szCs w:val="24"/>
          <w:lang w:eastAsia="en-US" w:bidi="en-US"/>
        </w:rPr>
        <w:t>u</w:t>
      </w:r>
      <w:r w:rsidRPr="003C0C7A">
        <w:rPr>
          <w:rFonts w:asciiTheme="minorHAnsi" w:eastAsia="Lucida Sans Unicode" w:hAnsiTheme="minorHAnsi" w:cstheme="minorHAnsi"/>
          <w:b/>
          <w:bCs/>
          <w:kern w:val="1"/>
          <w:sz w:val="24"/>
          <w:szCs w:val="24"/>
          <w:lang w:eastAsia="en-US" w:bidi="en-US"/>
        </w:rPr>
        <w:t>stawie z dnia 7 września 1991 r. o systemie oświaty, muszą dodatkowo posiadać:</w:t>
      </w:r>
    </w:p>
    <w:p w14:paraId="5FCFCDC6" w14:textId="77777777" w:rsidR="003C0C7A" w:rsidRPr="003C0C7A" w:rsidRDefault="00676771" w:rsidP="003C0C7A">
      <w:pPr>
        <w:pStyle w:val="Akapitzlist"/>
        <w:numPr>
          <w:ilvl w:val="5"/>
          <w:numId w:val="6"/>
        </w:numPr>
        <w:spacing w:line="360" w:lineRule="auto"/>
        <w:jc w:val="both"/>
        <w:rPr>
          <w:rFonts w:asciiTheme="minorHAnsi" w:hAnsiTheme="minorHAnsi" w:cstheme="minorHAnsi"/>
          <w:sz w:val="24"/>
          <w:szCs w:val="24"/>
        </w:rPr>
      </w:pPr>
      <w:r w:rsidRPr="003C0C7A">
        <w:rPr>
          <w:rFonts w:asciiTheme="minorHAnsi" w:eastAsia="Lucida Sans Unicode" w:hAnsiTheme="minorHAnsi" w:cstheme="minorHAnsi"/>
          <w:kern w:val="1"/>
          <w:sz w:val="24"/>
          <w:szCs w:val="24"/>
          <w:lang w:eastAsia="en-US" w:bidi="en-US"/>
        </w:rPr>
        <w:t>co najmniej 3-letnie doświadczenie trenerskie lub instruktorskie</w:t>
      </w:r>
      <w:r w:rsidR="002F7B3D" w:rsidRPr="003C0C7A">
        <w:rPr>
          <w:rFonts w:asciiTheme="minorHAnsi" w:eastAsia="Lucida Sans Unicode" w:hAnsiTheme="minorHAnsi" w:cstheme="minorHAnsi"/>
          <w:kern w:val="1"/>
          <w:sz w:val="24"/>
          <w:szCs w:val="24"/>
          <w:lang w:eastAsia="en-US" w:bidi="en-US"/>
        </w:rPr>
        <w:t>,</w:t>
      </w:r>
      <w:r w:rsidRPr="003C0C7A">
        <w:rPr>
          <w:rFonts w:asciiTheme="minorHAnsi" w:eastAsia="Lucida Sans Unicode" w:hAnsiTheme="minorHAnsi" w:cstheme="minorHAnsi"/>
          <w:kern w:val="1"/>
          <w:sz w:val="24"/>
          <w:szCs w:val="24"/>
          <w:lang w:eastAsia="en-US" w:bidi="en-US"/>
        </w:rPr>
        <w:t xml:space="preserve"> </w:t>
      </w:r>
      <w:r w:rsidR="002F7B3D" w:rsidRPr="003C0C7A">
        <w:rPr>
          <w:rFonts w:asciiTheme="minorHAnsi" w:eastAsia="Lucida Sans Unicode" w:hAnsiTheme="minorHAnsi" w:cstheme="minorHAnsi"/>
          <w:kern w:val="1"/>
          <w:sz w:val="24"/>
          <w:szCs w:val="24"/>
          <w:lang w:eastAsia="en-US" w:bidi="en-US"/>
        </w:rPr>
        <w:t>liczone od dnia uzyskania uprawnień</w:t>
      </w:r>
      <w:r w:rsidR="003E2FE4" w:rsidRPr="003C0C7A">
        <w:rPr>
          <w:rFonts w:asciiTheme="minorHAnsi" w:eastAsia="Lucida Sans Unicode" w:hAnsiTheme="minorHAnsi" w:cstheme="minorHAnsi"/>
          <w:kern w:val="1"/>
          <w:sz w:val="24"/>
          <w:szCs w:val="24"/>
          <w:lang w:eastAsia="en-US" w:bidi="en-US"/>
        </w:rPr>
        <w:t xml:space="preserve"> </w:t>
      </w:r>
      <w:r w:rsidR="007E6CFA" w:rsidRPr="003C0C7A">
        <w:rPr>
          <w:rFonts w:asciiTheme="minorHAnsi" w:eastAsia="Lucida Sans Unicode" w:hAnsiTheme="minorHAnsi" w:cstheme="minorHAnsi"/>
          <w:kern w:val="1"/>
          <w:sz w:val="24"/>
          <w:szCs w:val="24"/>
          <w:lang w:eastAsia="en-US" w:bidi="en-US"/>
        </w:rPr>
        <w:t xml:space="preserve">trenerskich lub instruktorskich </w:t>
      </w:r>
      <w:r w:rsidRPr="003C0C7A">
        <w:rPr>
          <w:rFonts w:asciiTheme="minorHAnsi" w:eastAsia="Lucida Sans Unicode" w:hAnsiTheme="minorHAnsi" w:cstheme="minorHAnsi"/>
          <w:kern w:val="1"/>
          <w:sz w:val="24"/>
          <w:szCs w:val="24"/>
          <w:lang w:eastAsia="en-US" w:bidi="en-US"/>
        </w:rPr>
        <w:t>- dotyczy trenerów i instruktorów,</w:t>
      </w:r>
    </w:p>
    <w:p w14:paraId="21508D02" w14:textId="42161147" w:rsidR="00676771" w:rsidRPr="003C0C7A" w:rsidRDefault="00676771" w:rsidP="003C0C7A">
      <w:pPr>
        <w:pStyle w:val="Akapitzlist"/>
        <w:numPr>
          <w:ilvl w:val="5"/>
          <w:numId w:val="6"/>
        </w:numPr>
        <w:spacing w:line="360" w:lineRule="auto"/>
        <w:jc w:val="both"/>
        <w:rPr>
          <w:rFonts w:asciiTheme="minorHAnsi" w:hAnsiTheme="minorHAnsi" w:cstheme="minorHAnsi"/>
          <w:sz w:val="24"/>
          <w:szCs w:val="24"/>
        </w:rPr>
      </w:pPr>
      <w:r w:rsidRPr="003C0C7A">
        <w:rPr>
          <w:rFonts w:asciiTheme="minorHAnsi" w:eastAsia="Lucida Sans Unicode" w:hAnsiTheme="minorHAnsi" w:cstheme="minorHAnsi"/>
          <w:kern w:val="1"/>
          <w:sz w:val="24"/>
          <w:szCs w:val="24"/>
          <w:lang w:eastAsia="en-US" w:bidi="en-US"/>
        </w:rPr>
        <w:lastRenderedPageBreak/>
        <w:t>co najmniej 3-letnie doświadczenie w zakresie wychowawcy kolonijnego</w:t>
      </w:r>
      <w:r w:rsidR="003E2FE4" w:rsidRPr="003C0C7A">
        <w:rPr>
          <w:rFonts w:asciiTheme="minorHAnsi" w:eastAsia="Lucida Sans Unicode" w:hAnsiTheme="minorHAnsi" w:cstheme="minorHAnsi"/>
          <w:kern w:val="1"/>
          <w:sz w:val="24"/>
          <w:szCs w:val="24"/>
          <w:lang w:eastAsia="en-US" w:bidi="en-US"/>
        </w:rPr>
        <w:t>, liczone od dnia uzyskania zaświadczenia o ukończeniu kursu dla wychowawców kolonijnych</w:t>
      </w:r>
      <w:r w:rsidRPr="003C0C7A">
        <w:rPr>
          <w:rFonts w:asciiTheme="minorHAnsi" w:eastAsia="Lucida Sans Unicode" w:hAnsiTheme="minorHAnsi" w:cstheme="minorHAnsi"/>
          <w:kern w:val="1"/>
          <w:sz w:val="24"/>
          <w:szCs w:val="24"/>
          <w:lang w:eastAsia="en-US" w:bidi="en-US"/>
        </w:rPr>
        <w:t xml:space="preserve"> – dotyczy osób posiadających zaświadczenie o ukończeniu kursu dla wychowawców kolonijnych,</w:t>
      </w:r>
    </w:p>
    <w:p w14:paraId="51CE521C" w14:textId="77777777" w:rsidR="003C0C7A" w:rsidRPr="003C0C7A" w:rsidRDefault="00676771" w:rsidP="003C0C7A">
      <w:pPr>
        <w:pStyle w:val="Akapitzlist"/>
        <w:numPr>
          <w:ilvl w:val="4"/>
          <w:numId w:val="6"/>
        </w:numPr>
        <w:spacing w:line="360" w:lineRule="auto"/>
        <w:jc w:val="both"/>
        <w:rPr>
          <w:rFonts w:asciiTheme="minorHAnsi" w:hAnsiTheme="minorHAnsi" w:cstheme="minorHAnsi"/>
          <w:sz w:val="24"/>
          <w:szCs w:val="24"/>
        </w:rPr>
      </w:pPr>
      <w:r w:rsidRPr="003C0C7A">
        <w:rPr>
          <w:rFonts w:asciiTheme="minorHAnsi" w:eastAsia="Lucida Sans Unicode" w:hAnsiTheme="minorHAnsi" w:cstheme="minorHAnsi"/>
          <w:kern w:val="1"/>
          <w:sz w:val="24"/>
          <w:szCs w:val="24"/>
          <w:lang w:eastAsia="en-US" w:bidi="en-US"/>
        </w:rPr>
        <w:t xml:space="preserve">Kierownik </w:t>
      </w:r>
      <w:r w:rsidR="009C3A80" w:rsidRPr="003C0C7A">
        <w:rPr>
          <w:rFonts w:asciiTheme="minorHAnsi" w:eastAsia="Lucida Sans Unicode" w:hAnsiTheme="minorHAnsi" w:cstheme="minorHAnsi"/>
          <w:kern w:val="1"/>
          <w:sz w:val="24"/>
          <w:szCs w:val="24"/>
          <w:lang w:eastAsia="en-US" w:bidi="en-US"/>
        </w:rPr>
        <w:t>wypoczynku</w:t>
      </w:r>
      <w:r w:rsidR="0075117B" w:rsidRPr="003C0C7A">
        <w:rPr>
          <w:rFonts w:asciiTheme="minorHAnsi" w:eastAsia="Lucida Sans Unicode" w:hAnsiTheme="minorHAnsi" w:cstheme="minorHAnsi"/>
          <w:kern w:val="1"/>
          <w:sz w:val="24"/>
          <w:szCs w:val="24"/>
          <w:lang w:eastAsia="en-US" w:bidi="en-US"/>
        </w:rPr>
        <w:t>,</w:t>
      </w:r>
      <w:r w:rsidRPr="003C0C7A">
        <w:rPr>
          <w:rFonts w:asciiTheme="minorHAnsi" w:eastAsia="Lucida Sans Unicode" w:hAnsiTheme="minorHAnsi" w:cstheme="minorHAnsi"/>
          <w:kern w:val="1"/>
          <w:sz w:val="24"/>
          <w:szCs w:val="24"/>
          <w:lang w:eastAsia="en-US" w:bidi="en-US"/>
        </w:rPr>
        <w:t xml:space="preserve"> musi spełniać warunki określone w </w:t>
      </w:r>
      <w:r w:rsidR="0075117B" w:rsidRPr="003C0C7A">
        <w:rPr>
          <w:rFonts w:asciiTheme="minorHAnsi" w:eastAsia="Lucida Sans Unicode" w:hAnsiTheme="minorHAnsi" w:cstheme="minorHAnsi"/>
          <w:kern w:val="1"/>
          <w:sz w:val="24"/>
          <w:szCs w:val="24"/>
          <w:lang w:eastAsia="en-US" w:bidi="en-US"/>
        </w:rPr>
        <w:t>u</w:t>
      </w:r>
      <w:r w:rsidRPr="003C0C7A">
        <w:rPr>
          <w:rFonts w:asciiTheme="minorHAnsi" w:eastAsia="Lucida Sans Unicode" w:hAnsiTheme="minorHAnsi" w:cstheme="minorHAnsi"/>
          <w:kern w:val="1"/>
          <w:sz w:val="24"/>
          <w:szCs w:val="24"/>
          <w:lang w:eastAsia="en-US" w:bidi="en-US"/>
        </w:rPr>
        <w:t>stawie z dnia 7 września 1991 r. o systemie oświaty</w:t>
      </w:r>
      <w:r w:rsidR="0075117B" w:rsidRPr="003C0C7A">
        <w:rPr>
          <w:rFonts w:asciiTheme="minorHAnsi" w:eastAsia="Lucida Sans Unicode" w:hAnsiTheme="minorHAnsi" w:cstheme="minorHAnsi"/>
          <w:kern w:val="1"/>
          <w:sz w:val="24"/>
          <w:szCs w:val="24"/>
          <w:lang w:eastAsia="en-US" w:bidi="en-US"/>
        </w:rPr>
        <w:t>,</w:t>
      </w:r>
    </w:p>
    <w:p w14:paraId="3BF3D18D" w14:textId="77777777" w:rsidR="003C0C7A" w:rsidRPr="003C0C7A" w:rsidRDefault="00676771" w:rsidP="003C0C7A">
      <w:pPr>
        <w:pStyle w:val="Akapitzlist"/>
        <w:numPr>
          <w:ilvl w:val="4"/>
          <w:numId w:val="6"/>
        </w:numPr>
        <w:spacing w:line="360" w:lineRule="auto"/>
        <w:jc w:val="both"/>
        <w:rPr>
          <w:rFonts w:asciiTheme="minorHAnsi" w:hAnsiTheme="minorHAnsi" w:cstheme="minorHAnsi"/>
          <w:sz w:val="24"/>
          <w:szCs w:val="24"/>
        </w:rPr>
      </w:pPr>
      <w:r w:rsidRPr="003C0C7A">
        <w:rPr>
          <w:rFonts w:asciiTheme="minorHAnsi" w:eastAsia="Lucida Sans Unicode" w:hAnsiTheme="minorHAnsi" w:cstheme="minorHAnsi"/>
          <w:kern w:val="1"/>
          <w:sz w:val="24"/>
          <w:szCs w:val="24"/>
          <w:lang w:eastAsia="en-US" w:bidi="en-US"/>
        </w:rPr>
        <w:t>Pielęgniarka/pielęgniar</w:t>
      </w:r>
      <w:r w:rsidR="0075117B" w:rsidRPr="003C0C7A">
        <w:rPr>
          <w:rFonts w:asciiTheme="minorHAnsi" w:eastAsia="Lucida Sans Unicode" w:hAnsiTheme="minorHAnsi" w:cstheme="minorHAnsi"/>
          <w:kern w:val="1"/>
          <w:sz w:val="24"/>
          <w:szCs w:val="24"/>
          <w:lang w:eastAsia="en-US" w:bidi="en-US"/>
        </w:rPr>
        <w:t xml:space="preserve">z, </w:t>
      </w:r>
      <w:r w:rsidRPr="003C0C7A">
        <w:rPr>
          <w:rFonts w:asciiTheme="minorHAnsi" w:eastAsia="Lucida Sans Unicode" w:hAnsiTheme="minorHAnsi" w:cstheme="minorHAnsi"/>
          <w:kern w:val="1"/>
          <w:sz w:val="24"/>
          <w:szCs w:val="24"/>
          <w:lang w:eastAsia="en-US" w:bidi="en-US"/>
        </w:rPr>
        <w:t>musi posiadać uprawnienia do wykonywania zawodu, zgodnie z ustawą z dnia 15 lipca 2011</w:t>
      </w:r>
      <w:r w:rsidR="0075117B" w:rsidRPr="003C0C7A">
        <w:rPr>
          <w:rFonts w:asciiTheme="minorHAnsi" w:eastAsia="Lucida Sans Unicode" w:hAnsiTheme="minorHAnsi" w:cstheme="minorHAnsi"/>
          <w:kern w:val="1"/>
          <w:sz w:val="24"/>
          <w:szCs w:val="24"/>
          <w:lang w:eastAsia="en-US" w:bidi="en-US"/>
        </w:rPr>
        <w:t xml:space="preserve"> </w:t>
      </w:r>
      <w:r w:rsidRPr="003C0C7A">
        <w:rPr>
          <w:rFonts w:asciiTheme="minorHAnsi" w:eastAsia="Lucida Sans Unicode" w:hAnsiTheme="minorHAnsi" w:cstheme="minorHAnsi"/>
          <w:kern w:val="1"/>
          <w:sz w:val="24"/>
          <w:szCs w:val="24"/>
          <w:lang w:eastAsia="en-US" w:bidi="en-US"/>
        </w:rPr>
        <w:t>r. o zawodach pielęgniarki i położnej</w:t>
      </w:r>
      <w:r w:rsidR="0075117B" w:rsidRPr="003C0C7A">
        <w:rPr>
          <w:rFonts w:asciiTheme="minorHAnsi" w:eastAsia="Lucida Sans Unicode" w:hAnsiTheme="minorHAnsi" w:cstheme="minorHAnsi"/>
          <w:kern w:val="1"/>
          <w:sz w:val="24"/>
          <w:szCs w:val="24"/>
          <w:lang w:eastAsia="en-US" w:bidi="en-US"/>
        </w:rPr>
        <w:t>,</w:t>
      </w:r>
    </w:p>
    <w:p w14:paraId="3A635738" w14:textId="67B89BD3" w:rsidR="00676771" w:rsidRPr="003C0C7A" w:rsidRDefault="00676771" w:rsidP="003C0C7A">
      <w:pPr>
        <w:pStyle w:val="Akapitzlist"/>
        <w:numPr>
          <w:ilvl w:val="4"/>
          <w:numId w:val="6"/>
        </w:numPr>
        <w:spacing w:line="360" w:lineRule="auto"/>
        <w:jc w:val="both"/>
        <w:rPr>
          <w:rFonts w:asciiTheme="minorHAnsi" w:hAnsiTheme="minorHAnsi" w:cstheme="minorHAnsi"/>
          <w:sz w:val="24"/>
          <w:szCs w:val="24"/>
        </w:rPr>
      </w:pPr>
      <w:r w:rsidRPr="003C0C7A">
        <w:rPr>
          <w:rFonts w:asciiTheme="minorHAnsi" w:eastAsia="Lucida Sans Unicode" w:hAnsiTheme="minorHAnsi" w:cstheme="minorHAnsi"/>
          <w:kern w:val="1"/>
          <w:sz w:val="24"/>
          <w:szCs w:val="24"/>
          <w:lang w:eastAsia="en-US" w:bidi="en-US"/>
        </w:rPr>
        <w:t>Ratownik medyczny</w:t>
      </w:r>
      <w:r w:rsidR="0075117B" w:rsidRPr="003C0C7A">
        <w:rPr>
          <w:rFonts w:asciiTheme="minorHAnsi" w:eastAsia="Lucida Sans Unicode" w:hAnsiTheme="minorHAnsi" w:cstheme="minorHAnsi"/>
          <w:kern w:val="1"/>
          <w:sz w:val="24"/>
          <w:szCs w:val="24"/>
          <w:lang w:eastAsia="en-US" w:bidi="en-US"/>
        </w:rPr>
        <w:t xml:space="preserve">, </w:t>
      </w:r>
      <w:r w:rsidRPr="003C0C7A">
        <w:rPr>
          <w:rFonts w:asciiTheme="minorHAnsi" w:eastAsia="Lucida Sans Unicode" w:hAnsiTheme="minorHAnsi" w:cstheme="minorHAnsi"/>
          <w:kern w:val="1"/>
          <w:sz w:val="24"/>
          <w:szCs w:val="24"/>
          <w:lang w:eastAsia="en-US" w:bidi="en-US"/>
        </w:rPr>
        <w:t>musi posiadać uprawnienia do wykonywania zawodu, zgodnie z ustawą z dnia 8 września 2006 r. o Państwowym Ratownictwie Medycznym</w:t>
      </w:r>
      <w:r w:rsidR="0075117B" w:rsidRPr="003C0C7A">
        <w:rPr>
          <w:rFonts w:asciiTheme="minorHAnsi" w:eastAsia="Lucida Sans Unicode" w:hAnsiTheme="minorHAnsi" w:cstheme="minorHAnsi"/>
          <w:kern w:val="1"/>
          <w:sz w:val="24"/>
          <w:szCs w:val="24"/>
          <w:lang w:eastAsia="en-US" w:bidi="en-US"/>
        </w:rPr>
        <w:t>.</w:t>
      </w:r>
    </w:p>
    <w:p w14:paraId="5F154BA7" w14:textId="0A58A015" w:rsidR="00257C33" w:rsidRPr="00E874CB" w:rsidRDefault="00676771" w:rsidP="003C0C7A">
      <w:pPr>
        <w:pStyle w:val="Akapitzlist"/>
        <w:numPr>
          <w:ilvl w:val="4"/>
          <w:numId w:val="6"/>
        </w:numPr>
        <w:spacing w:line="360" w:lineRule="auto"/>
        <w:jc w:val="both"/>
        <w:rPr>
          <w:rFonts w:asciiTheme="minorHAnsi" w:hAnsiTheme="minorHAnsi" w:cstheme="minorHAnsi"/>
          <w:sz w:val="24"/>
          <w:szCs w:val="24"/>
        </w:rPr>
      </w:pPr>
      <w:r w:rsidRPr="00E874CB">
        <w:rPr>
          <w:rFonts w:asciiTheme="minorHAnsi" w:eastAsia="Lucida Sans Unicode" w:hAnsiTheme="minorHAnsi" w:cstheme="minorHAnsi"/>
          <w:kern w:val="1"/>
          <w:sz w:val="24"/>
          <w:szCs w:val="24"/>
          <w:lang w:eastAsia="en-US" w:bidi="en-US"/>
        </w:rPr>
        <w:t>Wykonawca zobowiązany jest do</w:t>
      </w:r>
      <w:r w:rsidRPr="00E874CB">
        <w:rPr>
          <w:rFonts w:asciiTheme="minorHAnsi" w:hAnsiTheme="minorHAnsi" w:cstheme="minorHAnsi"/>
          <w:sz w:val="24"/>
          <w:szCs w:val="24"/>
        </w:rPr>
        <w:t xml:space="preserve"> weryfikacji </w:t>
      </w:r>
      <w:r w:rsidRPr="00E874CB">
        <w:rPr>
          <w:rFonts w:asciiTheme="minorHAnsi" w:eastAsia="Lucida Sans Unicode" w:hAnsiTheme="minorHAnsi" w:cstheme="minorHAnsi"/>
          <w:kern w:val="1"/>
          <w:sz w:val="24"/>
          <w:szCs w:val="24"/>
          <w:lang w:eastAsia="en-US" w:bidi="en-US"/>
        </w:rPr>
        <w:t xml:space="preserve">osób skierowanych do realizacji zamówienia w Rejestrze Sprawców Przestępstw na Tle Seksualnym, zgodnie art. 12 ust. 7 ustawy </w:t>
      </w:r>
      <w:r w:rsidR="005A2A30" w:rsidRPr="00E874CB">
        <w:rPr>
          <w:rFonts w:asciiTheme="minorHAnsi" w:eastAsia="Lucida Sans Unicode" w:hAnsiTheme="minorHAnsi" w:cstheme="minorHAnsi"/>
          <w:kern w:val="1"/>
          <w:sz w:val="24"/>
          <w:szCs w:val="24"/>
          <w:lang w:eastAsia="en-US" w:bidi="en-US"/>
        </w:rPr>
        <w:t xml:space="preserve">z dnia 13 maja 2016 r. </w:t>
      </w:r>
      <w:r w:rsidRPr="00E874CB">
        <w:rPr>
          <w:rFonts w:asciiTheme="minorHAnsi" w:eastAsia="Lucida Sans Unicode" w:hAnsiTheme="minorHAnsi" w:cstheme="minorHAnsi"/>
          <w:kern w:val="1"/>
          <w:sz w:val="24"/>
          <w:szCs w:val="24"/>
          <w:lang w:eastAsia="en-US" w:bidi="en-US"/>
        </w:rPr>
        <w:t>o przeciwdziałaniu zagrożeniom przestępczością na tle seksualnym</w:t>
      </w:r>
      <w:r w:rsidR="0075117B" w:rsidRPr="00E874CB">
        <w:rPr>
          <w:rFonts w:asciiTheme="minorHAnsi" w:eastAsia="Lucida Sans Unicode" w:hAnsiTheme="minorHAnsi" w:cstheme="minorHAnsi"/>
          <w:kern w:val="1"/>
          <w:sz w:val="24"/>
          <w:szCs w:val="24"/>
          <w:lang w:eastAsia="en-US" w:bidi="en-US"/>
        </w:rPr>
        <w:t xml:space="preserve"> – </w:t>
      </w:r>
      <w:r w:rsidR="0075117B" w:rsidRPr="00E874CB">
        <w:rPr>
          <w:rFonts w:asciiTheme="minorHAnsi" w:eastAsia="Lucida Sans Unicode" w:hAnsiTheme="minorHAnsi" w:cstheme="minorHAnsi"/>
          <w:kern w:val="1"/>
          <w:sz w:val="24"/>
          <w:szCs w:val="24"/>
          <w:u w:val="single"/>
          <w:lang w:eastAsia="en-US" w:bidi="en-US"/>
        </w:rPr>
        <w:t>osoby, o których mowa w pkt. 5.1.</w:t>
      </w:r>
      <w:r w:rsidR="00805EDE" w:rsidRPr="00E874CB">
        <w:rPr>
          <w:rFonts w:asciiTheme="minorHAnsi" w:eastAsia="Lucida Sans Unicode" w:hAnsiTheme="minorHAnsi" w:cstheme="minorHAnsi"/>
          <w:kern w:val="1"/>
          <w:sz w:val="24"/>
          <w:szCs w:val="24"/>
          <w:u w:val="single"/>
          <w:lang w:eastAsia="en-US" w:bidi="en-US"/>
        </w:rPr>
        <w:t>2</w:t>
      </w:r>
      <w:r w:rsidR="0075117B" w:rsidRPr="00E874CB">
        <w:rPr>
          <w:rFonts w:asciiTheme="minorHAnsi" w:eastAsia="Lucida Sans Unicode" w:hAnsiTheme="minorHAnsi" w:cstheme="minorHAnsi"/>
          <w:kern w:val="1"/>
          <w:sz w:val="24"/>
          <w:szCs w:val="24"/>
          <w:u w:val="single"/>
          <w:lang w:eastAsia="en-US" w:bidi="en-US"/>
        </w:rPr>
        <w:t>.2. SIWZ nie mogą</w:t>
      </w:r>
      <w:r w:rsidR="00805EDE" w:rsidRPr="00E874CB">
        <w:rPr>
          <w:rFonts w:asciiTheme="minorHAnsi" w:eastAsia="Lucida Sans Unicode" w:hAnsiTheme="minorHAnsi" w:cstheme="minorHAnsi"/>
          <w:kern w:val="1"/>
          <w:sz w:val="24"/>
          <w:szCs w:val="24"/>
          <w:u w:val="single"/>
          <w:lang w:eastAsia="en-US" w:bidi="en-US"/>
        </w:rPr>
        <w:t xml:space="preserve"> </w:t>
      </w:r>
      <w:r w:rsidR="00805EDE" w:rsidRPr="00E874CB">
        <w:rPr>
          <w:rFonts w:asciiTheme="minorHAnsi" w:hAnsiTheme="minorHAnsi" w:cstheme="minorHAnsi"/>
          <w:sz w:val="24"/>
          <w:szCs w:val="24"/>
          <w:u w:val="single"/>
        </w:rPr>
        <w:t>figurować ww. rejestrze</w:t>
      </w:r>
      <w:r w:rsidR="00805EDE" w:rsidRPr="00E874CB">
        <w:rPr>
          <w:rFonts w:asciiTheme="minorHAnsi" w:hAnsiTheme="minorHAnsi" w:cstheme="minorHAnsi"/>
          <w:sz w:val="24"/>
          <w:szCs w:val="24"/>
        </w:rPr>
        <w:t>.</w:t>
      </w:r>
    </w:p>
    <w:p w14:paraId="6954E5A8" w14:textId="252EB9CE" w:rsidR="00E874CB" w:rsidRPr="00E874CB" w:rsidRDefault="000963C0" w:rsidP="00E874CB">
      <w:pPr>
        <w:pStyle w:val="Akapitzlist"/>
        <w:numPr>
          <w:ilvl w:val="4"/>
          <w:numId w:val="6"/>
        </w:numPr>
        <w:spacing w:line="360" w:lineRule="auto"/>
        <w:jc w:val="both"/>
        <w:rPr>
          <w:rFonts w:asciiTheme="minorHAnsi" w:hAnsiTheme="minorHAnsi" w:cstheme="minorHAnsi"/>
          <w:sz w:val="24"/>
          <w:szCs w:val="24"/>
        </w:rPr>
      </w:pPr>
      <w:r w:rsidRPr="00E874CB">
        <w:rPr>
          <w:rFonts w:asciiTheme="minorHAnsi" w:hAnsiTheme="minorHAnsi" w:cstheme="minorHAnsi"/>
          <w:b/>
          <w:sz w:val="24"/>
          <w:szCs w:val="24"/>
        </w:rPr>
        <w:t xml:space="preserve">W przypadku, gdy </w:t>
      </w:r>
      <w:r w:rsidR="00735D52" w:rsidRPr="00E874CB">
        <w:rPr>
          <w:rFonts w:asciiTheme="minorHAnsi" w:hAnsiTheme="minorHAnsi" w:cstheme="minorHAnsi"/>
          <w:b/>
          <w:sz w:val="24"/>
          <w:szCs w:val="24"/>
        </w:rPr>
        <w:t>w</w:t>
      </w:r>
      <w:r w:rsidRPr="00E874CB">
        <w:rPr>
          <w:rFonts w:asciiTheme="minorHAnsi" w:hAnsiTheme="minorHAnsi" w:cstheme="minorHAnsi"/>
          <w:b/>
          <w:sz w:val="24"/>
          <w:szCs w:val="24"/>
        </w:rPr>
        <w:t>ykonawca składa oferty równocześnie na więcej niż jedno zadanie, musi wykazać, że</w:t>
      </w:r>
      <w:r w:rsidR="001B745B" w:rsidRPr="00E874CB">
        <w:rPr>
          <w:rFonts w:asciiTheme="minorHAnsi" w:hAnsiTheme="minorHAnsi" w:cstheme="minorHAnsi"/>
          <w:b/>
          <w:sz w:val="24"/>
          <w:szCs w:val="24"/>
        </w:rPr>
        <w:t xml:space="preserve"> dysponuje osobami wymienionymi w pkt. 5.1.</w:t>
      </w:r>
      <w:r w:rsidR="00DF071F" w:rsidRPr="00E874CB">
        <w:rPr>
          <w:rFonts w:asciiTheme="minorHAnsi" w:hAnsiTheme="minorHAnsi" w:cstheme="minorHAnsi"/>
          <w:b/>
          <w:sz w:val="24"/>
          <w:szCs w:val="24"/>
        </w:rPr>
        <w:t>2</w:t>
      </w:r>
      <w:r w:rsidR="001B745B" w:rsidRPr="00E874CB">
        <w:rPr>
          <w:rFonts w:asciiTheme="minorHAnsi" w:hAnsiTheme="minorHAnsi" w:cstheme="minorHAnsi"/>
          <w:b/>
          <w:sz w:val="24"/>
          <w:szCs w:val="24"/>
        </w:rPr>
        <w:t>.2</w:t>
      </w:r>
      <w:r w:rsidR="00FB75C5" w:rsidRPr="00E874CB">
        <w:rPr>
          <w:rFonts w:asciiTheme="minorHAnsi" w:hAnsiTheme="minorHAnsi" w:cstheme="minorHAnsi"/>
          <w:b/>
          <w:sz w:val="24"/>
          <w:szCs w:val="24"/>
        </w:rPr>
        <w:t>.</w:t>
      </w:r>
      <w:r w:rsidR="00310D78" w:rsidRPr="00E874CB">
        <w:rPr>
          <w:rFonts w:asciiTheme="minorHAnsi" w:hAnsiTheme="minorHAnsi" w:cstheme="minorHAnsi"/>
          <w:b/>
          <w:sz w:val="24"/>
          <w:szCs w:val="24"/>
        </w:rPr>
        <w:t xml:space="preserve"> </w:t>
      </w:r>
      <w:r w:rsidR="001B745B" w:rsidRPr="00E874CB">
        <w:rPr>
          <w:rFonts w:asciiTheme="minorHAnsi" w:hAnsiTheme="minorHAnsi" w:cstheme="minorHAnsi"/>
          <w:b/>
          <w:sz w:val="24"/>
          <w:szCs w:val="24"/>
        </w:rPr>
        <w:t>SIWZ odrębnie dla każdego zadania</w:t>
      </w:r>
      <w:r w:rsidR="001B745B" w:rsidRPr="00E874CB">
        <w:rPr>
          <w:rFonts w:asciiTheme="minorHAnsi" w:hAnsiTheme="minorHAnsi" w:cstheme="minorHAnsi"/>
          <w:bCs/>
          <w:sz w:val="24"/>
          <w:szCs w:val="24"/>
        </w:rPr>
        <w:t>.</w:t>
      </w:r>
    </w:p>
    <w:p w14:paraId="6F15729B" w14:textId="39114C4F" w:rsidR="003C0C7A" w:rsidRPr="00E874CB" w:rsidRDefault="004924D5" w:rsidP="003C0C7A">
      <w:pPr>
        <w:pStyle w:val="Akapitzlist"/>
        <w:numPr>
          <w:ilvl w:val="4"/>
          <w:numId w:val="6"/>
        </w:numPr>
        <w:spacing w:line="360" w:lineRule="auto"/>
        <w:jc w:val="both"/>
        <w:rPr>
          <w:rFonts w:asciiTheme="minorHAnsi" w:hAnsiTheme="minorHAnsi" w:cstheme="minorHAnsi"/>
          <w:sz w:val="24"/>
          <w:szCs w:val="24"/>
        </w:rPr>
      </w:pPr>
      <w:r w:rsidRPr="00E874CB">
        <w:rPr>
          <w:rFonts w:asciiTheme="minorHAnsi" w:hAnsiTheme="minorHAnsi" w:cstheme="minorHAnsi"/>
          <w:bCs/>
          <w:sz w:val="24"/>
          <w:szCs w:val="24"/>
        </w:rPr>
        <w:t xml:space="preserve">Zamawiający </w:t>
      </w:r>
      <w:r w:rsidR="007D0A9C" w:rsidRPr="00E874CB">
        <w:rPr>
          <w:rFonts w:asciiTheme="minorHAnsi" w:hAnsiTheme="minorHAnsi" w:cstheme="minorHAnsi"/>
          <w:bCs/>
          <w:sz w:val="24"/>
          <w:szCs w:val="24"/>
        </w:rPr>
        <w:t xml:space="preserve">nie </w:t>
      </w:r>
      <w:r w:rsidRPr="00E874CB">
        <w:rPr>
          <w:rFonts w:asciiTheme="minorHAnsi" w:hAnsiTheme="minorHAnsi" w:cstheme="minorHAnsi"/>
          <w:bCs/>
          <w:sz w:val="24"/>
          <w:szCs w:val="24"/>
        </w:rPr>
        <w:t>dopuszcza łączenie przez jedną osobę funkcji, o których mowa w pkt. 5.1.</w:t>
      </w:r>
      <w:r w:rsidR="00B01A87" w:rsidRPr="00E874CB">
        <w:rPr>
          <w:rFonts w:asciiTheme="minorHAnsi" w:hAnsiTheme="minorHAnsi" w:cstheme="minorHAnsi"/>
          <w:bCs/>
          <w:sz w:val="24"/>
          <w:szCs w:val="24"/>
        </w:rPr>
        <w:t>2</w:t>
      </w:r>
      <w:r w:rsidRPr="00E874CB">
        <w:rPr>
          <w:rFonts w:asciiTheme="minorHAnsi" w:hAnsiTheme="minorHAnsi" w:cstheme="minorHAnsi"/>
          <w:bCs/>
          <w:sz w:val="24"/>
          <w:szCs w:val="24"/>
        </w:rPr>
        <w:t>.2.1. – 5.1.</w:t>
      </w:r>
      <w:r w:rsidR="00B01A87" w:rsidRPr="00E874CB">
        <w:rPr>
          <w:rFonts w:asciiTheme="minorHAnsi" w:hAnsiTheme="minorHAnsi" w:cstheme="minorHAnsi"/>
          <w:bCs/>
          <w:sz w:val="24"/>
          <w:szCs w:val="24"/>
        </w:rPr>
        <w:t>2</w:t>
      </w:r>
      <w:r w:rsidRPr="00E874CB">
        <w:rPr>
          <w:rFonts w:asciiTheme="minorHAnsi" w:hAnsiTheme="minorHAnsi" w:cstheme="minorHAnsi"/>
          <w:bCs/>
          <w:sz w:val="24"/>
          <w:szCs w:val="24"/>
        </w:rPr>
        <w:t>.2.</w:t>
      </w:r>
      <w:r w:rsidR="00E874CB" w:rsidRPr="00E874CB">
        <w:rPr>
          <w:rFonts w:asciiTheme="minorHAnsi" w:hAnsiTheme="minorHAnsi" w:cstheme="minorHAnsi"/>
          <w:bCs/>
          <w:sz w:val="24"/>
          <w:szCs w:val="24"/>
        </w:rPr>
        <w:t>3</w:t>
      </w:r>
      <w:r w:rsidRPr="00E874CB">
        <w:rPr>
          <w:rFonts w:asciiTheme="minorHAnsi" w:hAnsiTheme="minorHAnsi" w:cstheme="minorHAnsi"/>
          <w:bCs/>
          <w:sz w:val="24"/>
          <w:szCs w:val="24"/>
        </w:rPr>
        <w:t>. SIWZ.</w:t>
      </w:r>
    </w:p>
    <w:p w14:paraId="3C974AE1" w14:textId="4B203CDB" w:rsidR="00B61FD7" w:rsidRPr="003C0C7A" w:rsidRDefault="00C1548E" w:rsidP="003C0C7A">
      <w:pPr>
        <w:pStyle w:val="Akapitzlist"/>
        <w:numPr>
          <w:ilvl w:val="4"/>
          <w:numId w:val="6"/>
        </w:numPr>
        <w:spacing w:line="360" w:lineRule="auto"/>
        <w:jc w:val="both"/>
        <w:rPr>
          <w:rFonts w:asciiTheme="minorHAnsi" w:hAnsiTheme="minorHAnsi" w:cstheme="minorHAnsi"/>
          <w:sz w:val="24"/>
          <w:szCs w:val="24"/>
        </w:rPr>
      </w:pPr>
      <w:r w:rsidRPr="003C0C7A">
        <w:rPr>
          <w:rFonts w:asciiTheme="minorHAnsi" w:hAnsiTheme="minorHAnsi" w:cstheme="minorHAnsi"/>
          <w:bCs/>
          <w:sz w:val="24"/>
          <w:szCs w:val="24"/>
        </w:rPr>
        <w:t>Wszystkie osoby, o których mowa w pkt. 5.1.</w:t>
      </w:r>
      <w:r w:rsidR="00AA3BF6" w:rsidRPr="003C0C7A">
        <w:rPr>
          <w:rFonts w:asciiTheme="minorHAnsi" w:hAnsiTheme="minorHAnsi" w:cstheme="minorHAnsi"/>
          <w:bCs/>
          <w:sz w:val="24"/>
          <w:szCs w:val="24"/>
        </w:rPr>
        <w:t>2</w:t>
      </w:r>
      <w:r w:rsidRPr="003C0C7A">
        <w:rPr>
          <w:rFonts w:asciiTheme="minorHAnsi" w:hAnsiTheme="minorHAnsi" w:cstheme="minorHAnsi"/>
          <w:bCs/>
          <w:sz w:val="24"/>
          <w:szCs w:val="24"/>
        </w:rPr>
        <w:t>.2.</w:t>
      </w:r>
      <w:r w:rsidR="00E0404E" w:rsidRPr="003C0C7A">
        <w:rPr>
          <w:rFonts w:asciiTheme="minorHAnsi" w:hAnsiTheme="minorHAnsi" w:cstheme="minorHAnsi"/>
          <w:bCs/>
          <w:sz w:val="24"/>
          <w:szCs w:val="24"/>
        </w:rPr>
        <w:t xml:space="preserve"> </w:t>
      </w:r>
      <w:r w:rsidRPr="003C0C7A">
        <w:rPr>
          <w:rFonts w:asciiTheme="minorHAnsi" w:hAnsiTheme="minorHAnsi" w:cstheme="minorHAnsi"/>
          <w:bCs/>
          <w:sz w:val="24"/>
          <w:szCs w:val="24"/>
        </w:rPr>
        <w:t xml:space="preserve">SIWZ muszą posługiwać się językiem polskim lub w przypadku braku znajomości języka polskiego, wykonawca zobowiązany jest na własny koszt do zapewnienia tłumacza języka polskiego w celu stałego tłumaczenia w kontaktach pomiędzy uczestnikami obozu, a personelem wykonawcy. </w:t>
      </w:r>
    </w:p>
    <w:p w14:paraId="477AC01E" w14:textId="6AA9AD59" w:rsidR="000728E0" w:rsidRPr="00F008EC" w:rsidRDefault="000728E0" w:rsidP="00B84618">
      <w:pPr>
        <w:pStyle w:val="Akapitzlist"/>
        <w:numPr>
          <w:ilvl w:val="2"/>
          <w:numId w:val="6"/>
        </w:numPr>
        <w:spacing w:line="360" w:lineRule="auto"/>
        <w:ind w:left="1418" w:hanging="698"/>
        <w:jc w:val="both"/>
        <w:rPr>
          <w:rFonts w:asciiTheme="minorHAnsi" w:hAnsiTheme="minorHAnsi" w:cstheme="minorHAnsi"/>
          <w:bCs/>
          <w:sz w:val="24"/>
          <w:szCs w:val="24"/>
        </w:rPr>
      </w:pPr>
      <w:r w:rsidRPr="00F008EC">
        <w:rPr>
          <w:rFonts w:asciiTheme="minorHAnsi" w:hAnsiTheme="minorHAnsi" w:cstheme="minorHAnsi"/>
          <w:bCs/>
          <w:sz w:val="24"/>
          <w:szCs w:val="24"/>
        </w:rPr>
        <w:t>Wykonawca może w celu potwierdzenia spełniania warunków udziału w postępowaniu, polegać na zdolnościach technicznych lub zawodowych</w:t>
      </w:r>
      <w:r w:rsidR="00B134D3" w:rsidRPr="00F008EC">
        <w:rPr>
          <w:rFonts w:asciiTheme="minorHAnsi" w:hAnsiTheme="minorHAnsi" w:cstheme="minorHAnsi"/>
          <w:bCs/>
          <w:sz w:val="24"/>
          <w:szCs w:val="24"/>
        </w:rPr>
        <w:t xml:space="preserve"> </w:t>
      </w:r>
      <w:r w:rsidRPr="00F008EC">
        <w:rPr>
          <w:rFonts w:asciiTheme="minorHAnsi" w:hAnsiTheme="minorHAnsi" w:cstheme="minorHAnsi"/>
          <w:bCs/>
          <w:sz w:val="24"/>
          <w:szCs w:val="24"/>
        </w:rPr>
        <w:t>innych podmiotów, niezależnie od charakteru prawnego łączących go z nim stosunków prawnych, po spełnieniu warunków określonych w art. 22a PZP.</w:t>
      </w:r>
    </w:p>
    <w:p w14:paraId="14A59C7D" w14:textId="09346A0E" w:rsidR="00E1376C" w:rsidRPr="00F008EC" w:rsidRDefault="000728E0" w:rsidP="00B84618">
      <w:pPr>
        <w:numPr>
          <w:ilvl w:val="2"/>
          <w:numId w:val="4"/>
        </w:numPr>
        <w:spacing w:line="360" w:lineRule="auto"/>
        <w:ind w:left="1418" w:hanging="709"/>
        <w:jc w:val="both"/>
        <w:rPr>
          <w:rFonts w:asciiTheme="minorHAnsi" w:hAnsiTheme="minorHAnsi" w:cstheme="minorHAnsi"/>
          <w:sz w:val="24"/>
          <w:szCs w:val="24"/>
        </w:rPr>
      </w:pPr>
      <w:r w:rsidRPr="00F008EC">
        <w:rPr>
          <w:rFonts w:asciiTheme="minorHAnsi" w:hAnsiTheme="minorHAnsi" w:cstheme="minorHAnsi"/>
          <w:bCs/>
          <w:sz w:val="24"/>
          <w:szCs w:val="24"/>
        </w:rPr>
        <w:lastRenderedPageBreak/>
        <w:t>W odniesieniu do warunków dotyczących wykształcenia, kwalifikacji zawodowych</w:t>
      </w:r>
      <w:r w:rsidR="004A7CE6" w:rsidRPr="00F008EC">
        <w:rPr>
          <w:rFonts w:asciiTheme="minorHAnsi" w:hAnsiTheme="minorHAnsi" w:cstheme="minorHAnsi"/>
          <w:bCs/>
          <w:sz w:val="24"/>
          <w:szCs w:val="24"/>
        </w:rPr>
        <w:t xml:space="preserve"> </w:t>
      </w:r>
      <w:r w:rsidRPr="00F008EC">
        <w:rPr>
          <w:rFonts w:asciiTheme="minorHAnsi" w:hAnsiTheme="minorHAnsi" w:cstheme="minorHAnsi"/>
          <w:bCs/>
          <w:sz w:val="24"/>
          <w:szCs w:val="24"/>
        </w:rPr>
        <w:t xml:space="preserve">lub doświadczenia </w:t>
      </w:r>
      <w:r w:rsidR="003C0A70" w:rsidRPr="00F008EC">
        <w:rPr>
          <w:rFonts w:asciiTheme="minorHAnsi" w:hAnsiTheme="minorHAnsi" w:cstheme="minorHAnsi"/>
          <w:bCs/>
          <w:sz w:val="24"/>
          <w:szCs w:val="24"/>
        </w:rPr>
        <w:t>w</w:t>
      </w:r>
      <w:r w:rsidRPr="00F008EC">
        <w:rPr>
          <w:rFonts w:asciiTheme="minorHAnsi" w:hAnsiTheme="minorHAnsi" w:cstheme="minorHAnsi"/>
          <w:bCs/>
          <w:sz w:val="24"/>
          <w:szCs w:val="24"/>
        </w:rPr>
        <w:t>ykonawcy mogą polegać na zdolnościach innych podmiotów, jeśli podmioty te zrealizują usługi, do realizacji, których te zdolności są wymagane.</w:t>
      </w:r>
    </w:p>
    <w:p w14:paraId="028CFD80" w14:textId="3375CA8C" w:rsidR="000728E0" w:rsidRPr="00F008EC" w:rsidRDefault="000728E0" w:rsidP="00B84618">
      <w:pPr>
        <w:numPr>
          <w:ilvl w:val="2"/>
          <w:numId w:val="4"/>
        </w:numPr>
        <w:spacing w:line="360" w:lineRule="auto"/>
        <w:ind w:left="1418" w:hanging="709"/>
        <w:jc w:val="both"/>
        <w:rPr>
          <w:rFonts w:asciiTheme="minorHAnsi" w:hAnsiTheme="minorHAnsi" w:cstheme="minorHAnsi"/>
          <w:sz w:val="24"/>
          <w:szCs w:val="24"/>
        </w:rPr>
      </w:pPr>
      <w:r w:rsidRPr="00F008EC">
        <w:rPr>
          <w:rFonts w:asciiTheme="minorHAnsi" w:hAnsiTheme="minorHAnsi" w:cstheme="minorHAnsi"/>
          <w:bCs/>
          <w:sz w:val="24"/>
          <w:szCs w:val="24"/>
        </w:rPr>
        <w:t xml:space="preserve">Jeżeli zdolności techniczne lub zawodowe podmiotu, o którym mowa powyżej, nie potwierdzają spełnienia przez </w:t>
      </w:r>
      <w:r w:rsidR="00B35DA8" w:rsidRPr="00F008EC">
        <w:rPr>
          <w:rFonts w:asciiTheme="minorHAnsi" w:hAnsiTheme="minorHAnsi" w:cstheme="minorHAnsi"/>
          <w:bCs/>
          <w:sz w:val="24"/>
          <w:szCs w:val="24"/>
        </w:rPr>
        <w:t>w</w:t>
      </w:r>
      <w:r w:rsidRPr="00F008EC">
        <w:rPr>
          <w:rFonts w:asciiTheme="minorHAnsi" w:hAnsiTheme="minorHAnsi" w:cstheme="minorHAnsi"/>
          <w:bCs/>
          <w:sz w:val="24"/>
          <w:szCs w:val="24"/>
        </w:rPr>
        <w:t xml:space="preserve">ykonawcę warunków udziału w postępowaniu lub zachodzą wobec tych podmiotów podstawy wykluczenia, Zamawiający żąda, aby </w:t>
      </w:r>
      <w:r w:rsidR="00B35DA8" w:rsidRPr="00F008EC">
        <w:rPr>
          <w:rFonts w:asciiTheme="minorHAnsi" w:hAnsiTheme="minorHAnsi" w:cstheme="minorHAnsi"/>
          <w:bCs/>
          <w:sz w:val="24"/>
          <w:szCs w:val="24"/>
        </w:rPr>
        <w:t>w</w:t>
      </w:r>
      <w:r w:rsidRPr="00F008EC">
        <w:rPr>
          <w:rFonts w:asciiTheme="minorHAnsi" w:hAnsiTheme="minorHAnsi" w:cstheme="minorHAnsi"/>
          <w:bCs/>
          <w:sz w:val="24"/>
          <w:szCs w:val="24"/>
        </w:rPr>
        <w:t>ykonawca w terminie określonym przez Zamawiającego:</w:t>
      </w:r>
    </w:p>
    <w:p w14:paraId="75E5C940" w14:textId="77777777" w:rsidR="000728E0" w:rsidRPr="00F008EC" w:rsidRDefault="000728E0" w:rsidP="00B65D02">
      <w:pPr>
        <w:numPr>
          <w:ilvl w:val="3"/>
          <w:numId w:val="4"/>
        </w:numPr>
        <w:spacing w:line="360" w:lineRule="auto"/>
        <w:ind w:left="1985" w:hanging="851"/>
        <w:jc w:val="both"/>
        <w:rPr>
          <w:rFonts w:asciiTheme="minorHAnsi" w:hAnsiTheme="minorHAnsi" w:cstheme="minorHAnsi"/>
          <w:sz w:val="24"/>
          <w:szCs w:val="24"/>
        </w:rPr>
      </w:pPr>
      <w:r w:rsidRPr="00F008EC">
        <w:rPr>
          <w:rFonts w:asciiTheme="minorHAnsi" w:hAnsiTheme="minorHAnsi" w:cstheme="minorHAnsi"/>
          <w:bCs/>
          <w:sz w:val="24"/>
          <w:szCs w:val="24"/>
        </w:rPr>
        <w:t>zastąpił ten podmiot innym podmiotem lub podmiotami, lub</w:t>
      </w:r>
    </w:p>
    <w:p w14:paraId="17876A6B" w14:textId="1F905E78" w:rsidR="00AA3BF6" w:rsidRPr="00F008EC" w:rsidRDefault="000728E0" w:rsidP="00AA3BF6">
      <w:pPr>
        <w:numPr>
          <w:ilvl w:val="3"/>
          <w:numId w:val="4"/>
        </w:numPr>
        <w:spacing w:line="360" w:lineRule="auto"/>
        <w:ind w:left="1985" w:hanging="851"/>
        <w:jc w:val="both"/>
        <w:rPr>
          <w:rFonts w:asciiTheme="minorHAnsi" w:hAnsiTheme="minorHAnsi" w:cstheme="minorHAnsi"/>
          <w:sz w:val="24"/>
          <w:szCs w:val="24"/>
        </w:rPr>
      </w:pPr>
      <w:r w:rsidRPr="00F008EC">
        <w:rPr>
          <w:rFonts w:asciiTheme="minorHAnsi" w:hAnsiTheme="minorHAnsi" w:cstheme="minorHAnsi"/>
          <w:bCs/>
          <w:sz w:val="24"/>
          <w:szCs w:val="24"/>
        </w:rPr>
        <w:t xml:space="preserve">zobowiązał się do osobistego wykonania odpowiedniej części zamówienia, jeżeli wykaże zdolności techniczne lub zawodowe, o których mowa </w:t>
      </w:r>
      <w:r w:rsidRPr="000F2E6D">
        <w:rPr>
          <w:rFonts w:asciiTheme="minorHAnsi" w:hAnsiTheme="minorHAnsi" w:cstheme="minorHAnsi"/>
          <w:bCs/>
          <w:sz w:val="24"/>
          <w:szCs w:val="24"/>
        </w:rPr>
        <w:t>w pkt 5.1.</w:t>
      </w:r>
      <w:r w:rsidR="00A82FCE" w:rsidRPr="000F2E6D">
        <w:rPr>
          <w:rFonts w:asciiTheme="minorHAnsi" w:hAnsiTheme="minorHAnsi" w:cstheme="minorHAnsi"/>
          <w:bCs/>
          <w:sz w:val="24"/>
          <w:szCs w:val="24"/>
        </w:rPr>
        <w:t>2</w:t>
      </w:r>
      <w:r w:rsidR="00CD5DF1" w:rsidRPr="000F2E6D">
        <w:rPr>
          <w:rFonts w:asciiTheme="minorHAnsi" w:hAnsiTheme="minorHAnsi" w:cstheme="minorHAnsi"/>
          <w:bCs/>
          <w:sz w:val="24"/>
          <w:szCs w:val="24"/>
        </w:rPr>
        <w:t>.</w:t>
      </w:r>
      <w:r w:rsidR="00A82FCE" w:rsidRPr="000F2E6D">
        <w:rPr>
          <w:rFonts w:asciiTheme="minorHAnsi" w:hAnsiTheme="minorHAnsi" w:cstheme="minorHAnsi"/>
          <w:bCs/>
          <w:sz w:val="24"/>
          <w:szCs w:val="24"/>
        </w:rPr>
        <w:t xml:space="preserve"> </w:t>
      </w:r>
      <w:r w:rsidRPr="000F2E6D">
        <w:rPr>
          <w:rFonts w:asciiTheme="minorHAnsi" w:hAnsiTheme="minorHAnsi" w:cstheme="minorHAnsi"/>
          <w:bCs/>
          <w:sz w:val="24"/>
          <w:szCs w:val="24"/>
        </w:rPr>
        <w:t>SIWZ.</w:t>
      </w:r>
    </w:p>
    <w:p w14:paraId="784E10AD" w14:textId="6E9E72E0" w:rsidR="000728E0" w:rsidRPr="00F008EC" w:rsidRDefault="000728E0" w:rsidP="00B65D02">
      <w:pPr>
        <w:pStyle w:val="Akapitzlist"/>
        <w:numPr>
          <w:ilvl w:val="1"/>
          <w:numId w:val="4"/>
        </w:numPr>
        <w:spacing w:line="360" w:lineRule="auto"/>
        <w:ind w:left="993" w:hanging="426"/>
        <w:jc w:val="both"/>
        <w:rPr>
          <w:rFonts w:asciiTheme="minorHAnsi" w:hAnsiTheme="minorHAnsi" w:cstheme="minorHAnsi"/>
          <w:sz w:val="24"/>
          <w:szCs w:val="24"/>
        </w:rPr>
      </w:pPr>
      <w:r w:rsidRPr="00F008EC">
        <w:rPr>
          <w:rFonts w:asciiTheme="minorHAnsi" w:hAnsiTheme="minorHAnsi" w:cstheme="minorHAnsi"/>
          <w:color w:val="000000"/>
          <w:sz w:val="24"/>
          <w:szCs w:val="24"/>
        </w:rPr>
        <w:t>Z postępowania o udzielenie zamówienia wyklucza się wykonawcę, w stosunku, do</w:t>
      </w:r>
      <w:r w:rsidR="00CD5DF1" w:rsidRPr="00F008EC">
        <w:rPr>
          <w:rFonts w:asciiTheme="minorHAnsi" w:hAnsiTheme="minorHAnsi" w:cstheme="minorHAnsi"/>
          <w:color w:val="000000"/>
          <w:sz w:val="24"/>
          <w:szCs w:val="24"/>
        </w:rPr>
        <w:t> </w:t>
      </w:r>
      <w:r w:rsidRPr="00F008EC">
        <w:rPr>
          <w:rFonts w:asciiTheme="minorHAnsi" w:hAnsiTheme="minorHAnsi" w:cstheme="minorHAnsi"/>
          <w:color w:val="000000"/>
          <w:sz w:val="24"/>
          <w:szCs w:val="24"/>
        </w:rPr>
        <w:t xml:space="preserve">którego zachodzi którakolwiek z podstaw, o których mowa w </w:t>
      </w:r>
      <w:r w:rsidRPr="00F008EC">
        <w:rPr>
          <w:rFonts w:asciiTheme="minorHAnsi" w:hAnsiTheme="minorHAnsi" w:cstheme="minorHAnsi"/>
          <w:b/>
          <w:bCs/>
          <w:color w:val="000000"/>
          <w:sz w:val="24"/>
          <w:szCs w:val="24"/>
        </w:rPr>
        <w:t>art. 24 ust. 1 pkt 12-23 PZP oraz art. 24 ust. 5 pkt 1) PZP</w:t>
      </w:r>
      <w:r w:rsidRPr="00F008EC">
        <w:rPr>
          <w:rFonts w:asciiTheme="minorHAnsi" w:hAnsiTheme="minorHAnsi" w:cstheme="minorHAnsi"/>
          <w:i/>
          <w:iCs/>
          <w:color w:val="000000"/>
          <w:sz w:val="24"/>
          <w:szCs w:val="24"/>
        </w:rPr>
        <w:t xml:space="preserve">. </w:t>
      </w:r>
    </w:p>
    <w:p w14:paraId="1112B6F5" w14:textId="77777777" w:rsidR="00EE58B3" w:rsidRPr="00F008EC" w:rsidRDefault="00EE58B3" w:rsidP="00EE58B3">
      <w:pPr>
        <w:pStyle w:val="Akapitzlist"/>
        <w:spacing w:line="360" w:lineRule="auto"/>
        <w:ind w:left="993"/>
        <w:jc w:val="both"/>
        <w:rPr>
          <w:rFonts w:asciiTheme="minorHAnsi" w:hAnsiTheme="minorHAnsi" w:cstheme="minorHAnsi"/>
          <w:sz w:val="24"/>
          <w:szCs w:val="24"/>
        </w:rPr>
      </w:pPr>
    </w:p>
    <w:p w14:paraId="65E2C61D" w14:textId="77777777" w:rsidR="00A46E86" w:rsidRPr="008C6374" w:rsidRDefault="002E6D1C" w:rsidP="00B65D02">
      <w:pPr>
        <w:pStyle w:val="Akapitzlist"/>
        <w:numPr>
          <w:ilvl w:val="0"/>
          <w:numId w:val="4"/>
        </w:numPr>
        <w:spacing w:line="360" w:lineRule="auto"/>
        <w:ind w:hanging="398"/>
        <w:jc w:val="both"/>
        <w:rPr>
          <w:rFonts w:asciiTheme="minorHAnsi" w:hAnsiTheme="minorHAnsi" w:cstheme="minorHAnsi"/>
          <w:sz w:val="24"/>
          <w:szCs w:val="24"/>
        </w:rPr>
      </w:pPr>
      <w:r w:rsidRPr="008C6374">
        <w:rPr>
          <w:rFonts w:asciiTheme="minorHAnsi" w:hAnsiTheme="minorHAnsi" w:cstheme="minorHAnsi"/>
          <w:b/>
          <w:sz w:val="24"/>
          <w:szCs w:val="24"/>
        </w:rPr>
        <w:t>Wykaz oświadczeń lub dokumentów, potwierdzających spełnienie warunków udziału w postępowaniu oraz brak podstaw wykluczenia</w:t>
      </w:r>
    </w:p>
    <w:p w14:paraId="18651ADF" w14:textId="77777777" w:rsidR="0071685A" w:rsidRDefault="000705E8" w:rsidP="0071685A">
      <w:pPr>
        <w:pStyle w:val="Akapitzlist5"/>
        <w:numPr>
          <w:ilvl w:val="1"/>
          <w:numId w:val="4"/>
        </w:numPr>
        <w:spacing w:line="360" w:lineRule="auto"/>
        <w:ind w:left="1134"/>
        <w:jc w:val="both"/>
        <w:rPr>
          <w:rFonts w:asciiTheme="minorHAnsi" w:hAnsiTheme="minorHAnsi" w:cstheme="minorHAnsi"/>
          <w:sz w:val="24"/>
          <w:szCs w:val="24"/>
        </w:rPr>
      </w:pPr>
      <w:r w:rsidRPr="0071685A">
        <w:rPr>
          <w:rFonts w:asciiTheme="minorHAnsi" w:hAnsiTheme="minorHAnsi" w:cstheme="minorHAnsi"/>
          <w:sz w:val="24"/>
          <w:szCs w:val="24"/>
        </w:rPr>
        <w:t xml:space="preserve">Wykonawca dołącza do oferty aktualne na dzień składania ofert oświadczenie w zakresie wskazanym w załączniku nr </w:t>
      </w:r>
      <w:r w:rsidR="0071685A">
        <w:rPr>
          <w:rFonts w:asciiTheme="minorHAnsi" w:hAnsiTheme="minorHAnsi" w:cstheme="minorHAnsi"/>
          <w:sz w:val="24"/>
          <w:szCs w:val="24"/>
        </w:rPr>
        <w:t>3</w:t>
      </w:r>
      <w:r w:rsidRPr="0071685A">
        <w:rPr>
          <w:rFonts w:asciiTheme="minorHAnsi" w:hAnsiTheme="minorHAnsi" w:cstheme="minorHAnsi"/>
          <w:sz w:val="24"/>
          <w:szCs w:val="24"/>
        </w:rPr>
        <w:t xml:space="preserve"> do SIWZ. Informacje zawarte w oświadczeniu stanowią wstępne potwierdzenie, że wykonawca nie podlega wykluczeniu oraz spełnia warunki udziału w postępowaniu.</w:t>
      </w:r>
    </w:p>
    <w:p w14:paraId="52FCD512" w14:textId="3A8F3A5E" w:rsidR="000705E8" w:rsidRDefault="000705E8" w:rsidP="0071685A">
      <w:pPr>
        <w:pStyle w:val="Akapitzlist5"/>
        <w:numPr>
          <w:ilvl w:val="2"/>
          <w:numId w:val="13"/>
        </w:numPr>
        <w:spacing w:line="360" w:lineRule="auto"/>
        <w:jc w:val="both"/>
        <w:rPr>
          <w:rFonts w:asciiTheme="minorHAnsi" w:hAnsiTheme="minorHAnsi" w:cstheme="minorHAnsi"/>
          <w:sz w:val="24"/>
          <w:szCs w:val="24"/>
        </w:rPr>
      </w:pPr>
      <w:r w:rsidRPr="0071685A">
        <w:rPr>
          <w:rFonts w:asciiTheme="minorHAnsi" w:hAnsiTheme="minorHAnsi" w:cstheme="minorHAnsi"/>
          <w:sz w:val="24"/>
          <w:szCs w:val="24"/>
        </w:rPr>
        <w:t>W przypadku wspólnego ubiegania się o zamówienie przez wykonawców, oświadczenie, o którym mowa w pkt 6.1. SIWZ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w:t>
      </w:r>
    </w:p>
    <w:p w14:paraId="48870641" w14:textId="4078C984" w:rsidR="000705E8" w:rsidRPr="00F53393" w:rsidRDefault="000705E8" w:rsidP="00F53393">
      <w:pPr>
        <w:pStyle w:val="Akapitzlist5"/>
        <w:numPr>
          <w:ilvl w:val="1"/>
          <w:numId w:val="13"/>
        </w:numPr>
        <w:spacing w:line="360" w:lineRule="auto"/>
        <w:jc w:val="both"/>
        <w:rPr>
          <w:rFonts w:asciiTheme="minorHAnsi" w:hAnsiTheme="minorHAnsi" w:cstheme="minorHAnsi"/>
          <w:sz w:val="24"/>
          <w:szCs w:val="24"/>
        </w:rPr>
      </w:pPr>
      <w:r w:rsidRPr="00F53393">
        <w:rPr>
          <w:rFonts w:asciiTheme="minorHAnsi" w:hAnsiTheme="minorHAnsi" w:cstheme="minorHAnsi"/>
          <w:sz w:val="24"/>
          <w:szCs w:val="24"/>
        </w:rPr>
        <w:t>Wykonawca, który podlega wykluczeniu na podstawie art. 24 ust. 1 pkt 13) i 14) PZP oraz art. 24 ust. 1 pkt 16)-20) PZP</w:t>
      </w:r>
      <w:r w:rsidR="00DA24DF">
        <w:rPr>
          <w:rFonts w:asciiTheme="minorHAnsi" w:hAnsiTheme="minorHAnsi" w:cstheme="minorHAnsi"/>
          <w:sz w:val="24"/>
          <w:szCs w:val="24"/>
        </w:rPr>
        <w:t xml:space="preserve"> lub art. 24 ust. 5 pkt 1) PZP</w:t>
      </w:r>
      <w:r w:rsidRPr="00F53393">
        <w:rPr>
          <w:rFonts w:asciiTheme="minorHAnsi" w:hAnsiTheme="minorHAnsi" w:cstheme="minorHAnsi"/>
          <w:sz w:val="24"/>
          <w:szCs w:val="24"/>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w:t>
      </w:r>
      <w:r w:rsidRPr="00F53393">
        <w:rPr>
          <w:rFonts w:asciiTheme="minorHAnsi" w:hAnsiTheme="minorHAnsi" w:cstheme="minorHAnsi"/>
          <w:sz w:val="24"/>
          <w:szCs w:val="24"/>
        </w:rPr>
        <w:lastRenderedPageBreak/>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3D25A22A" w14:textId="640F3A29" w:rsidR="00F53393" w:rsidRDefault="000705E8" w:rsidP="00F53393">
      <w:pPr>
        <w:pStyle w:val="Akapitzlist5"/>
        <w:numPr>
          <w:ilvl w:val="2"/>
          <w:numId w:val="13"/>
        </w:numPr>
        <w:spacing w:line="360" w:lineRule="auto"/>
        <w:jc w:val="both"/>
        <w:rPr>
          <w:rFonts w:asciiTheme="minorHAnsi" w:hAnsiTheme="minorHAnsi" w:cstheme="minorHAnsi"/>
          <w:sz w:val="24"/>
          <w:szCs w:val="24"/>
        </w:rPr>
      </w:pPr>
      <w:r w:rsidRPr="000705E8">
        <w:rPr>
          <w:rFonts w:asciiTheme="minorHAnsi" w:hAnsiTheme="minorHAnsi" w:cstheme="minorHAnsi"/>
          <w:sz w:val="24"/>
          <w:szCs w:val="24"/>
        </w:rPr>
        <w:t xml:space="preserve">W okolicznościach wskazanych w pkt 6.2. SIWZ, Wykonawca zobowiązany jest do wypełnienia pkt. II pkt </w:t>
      </w:r>
      <w:r w:rsidR="00DA24DF">
        <w:rPr>
          <w:rFonts w:asciiTheme="minorHAnsi" w:hAnsiTheme="minorHAnsi" w:cstheme="minorHAnsi"/>
          <w:sz w:val="24"/>
          <w:szCs w:val="24"/>
        </w:rPr>
        <w:t xml:space="preserve">1 </w:t>
      </w:r>
      <w:proofErr w:type="spellStart"/>
      <w:r w:rsidR="00DA24DF">
        <w:rPr>
          <w:rFonts w:asciiTheme="minorHAnsi" w:hAnsiTheme="minorHAnsi" w:cstheme="minorHAnsi"/>
          <w:sz w:val="24"/>
          <w:szCs w:val="24"/>
        </w:rPr>
        <w:t>p.pkt</w:t>
      </w:r>
      <w:proofErr w:type="spellEnd"/>
      <w:r w:rsidR="00DA24DF">
        <w:rPr>
          <w:rFonts w:asciiTheme="minorHAnsi" w:hAnsiTheme="minorHAnsi" w:cstheme="minorHAnsi"/>
          <w:sz w:val="24"/>
          <w:szCs w:val="24"/>
        </w:rPr>
        <w:t xml:space="preserve"> 2</w:t>
      </w:r>
      <w:r w:rsidRPr="000705E8">
        <w:rPr>
          <w:rFonts w:asciiTheme="minorHAnsi" w:hAnsiTheme="minorHAnsi" w:cstheme="minorHAnsi"/>
          <w:sz w:val="24"/>
          <w:szCs w:val="24"/>
        </w:rPr>
        <w:t>) oświadczenia, o którym mowa w pkt. 6.1. SIWZ oraz do złożenia wraz z ofertą dowodów, o których mowa w pkt</w:t>
      </w:r>
      <w:r w:rsidR="00F53393">
        <w:rPr>
          <w:rFonts w:asciiTheme="minorHAnsi" w:hAnsiTheme="minorHAnsi" w:cstheme="minorHAnsi"/>
          <w:sz w:val="24"/>
          <w:szCs w:val="24"/>
        </w:rPr>
        <w:t>.</w:t>
      </w:r>
      <w:r w:rsidRPr="000705E8">
        <w:rPr>
          <w:rFonts w:asciiTheme="minorHAnsi" w:hAnsiTheme="minorHAnsi" w:cstheme="minorHAnsi"/>
          <w:sz w:val="24"/>
          <w:szCs w:val="24"/>
        </w:rPr>
        <w:t xml:space="preserve"> 6.2. SIWZ.</w:t>
      </w:r>
    </w:p>
    <w:p w14:paraId="68B5DEBB" w14:textId="36E7256C" w:rsidR="000705E8" w:rsidRDefault="000705E8" w:rsidP="00F53393">
      <w:pPr>
        <w:pStyle w:val="Akapitzlist5"/>
        <w:numPr>
          <w:ilvl w:val="2"/>
          <w:numId w:val="13"/>
        </w:numPr>
        <w:spacing w:line="360" w:lineRule="auto"/>
        <w:jc w:val="both"/>
        <w:rPr>
          <w:rFonts w:asciiTheme="minorHAnsi" w:hAnsiTheme="minorHAnsi" w:cstheme="minorHAnsi"/>
          <w:sz w:val="24"/>
          <w:szCs w:val="24"/>
        </w:rPr>
      </w:pPr>
      <w:r w:rsidRPr="00F53393">
        <w:rPr>
          <w:rFonts w:asciiTheme="minorHAnsi" w:hAnsiTheme="minorHAnsi" w:cstheme="minorHAnsi"/>
          <w:sz w:val="24"/>
          <w:szCs w:val="24"/>
        </w:rPr>
        <w:t>Wykonawca nie podlega wykluczeniu, jeżeli Zamawiający, uwzględniając wagę i szczególne okoliczności czynu Wykonawcy, uzna za wystarczające przedstawione dowody, o których mowa w pkt. 6.2. SIWZ.</w:t>
      </w:r>
    </w:p>
    <w:p w14:paraId="242EA9E4" w14:textId="197763F0" w:rsidR="000705E8" w:rsidRPr="003061E1" w:rsidRDefault="000705E8" w:rsidP="003061E1">
      <w:pPr>
        <w:pStyle w:val="Akapitzlist5"/>
        <w:numPr>
          <w:ilvl w:val="1"/>
          <w:numId w:val="13"/>
        </w:numPr>
        <w:spacing w:line="360" w:lineRule="auto"/>
        <w:jc w:val="both"/>
        <w:rPr>
          <w:rFonts w:asciiTheme="minorHAnsi" w:hAnsiTheme="minorHAnsi" w:cstheme="minorHAnsi"/>
          <w:sz w:val="24"/>
          <w:szCs w:val="24"/>
        </w:rPr>
      </w:pPr>
      <w:r w:rsidRPr="003061E1">
        <w:rPr>
          <w:rFonts w:asciiTheme="minorHAnsi" w:hAnsiTheme="minorHAnsi" w:cstheme="minorHAnsi"/>
          <w:sz w:val="24"/>
          <w:szCs w:val="24"/>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o którym mowa w zdaniu poprzednim wykonawca zobowiązany jest złożyć wraz z ofertą.</w:t>
      </w:r>
    </w:p>
    <w:p w14:paraId="2D385045" w14:textId="0C55DF85" w:rsidR="000705E8" w:rsidRDefault="000705E8" w:rsidP="003061E1">
      <w:pPr>
        <w:pStyle w:val="Akapitzlist5"/>
        <w:numPr>
          <w:ilvl w:val="2"/>
          <w:numId w:val="13"/>
        </w:numPr>
        <w:spacing w:line="360" w:lineRule="auto"/>
        <w:jc w:val="both"/>
        <w:rPr>
          <w:rFonts w:asciiTheme="minorHAnsi" w:hAnsiTheme="minorHAnsi" w:cstheme="minorHAnsi"/>
          <w:sz w:val="24"/>
          <w:szCs w:val="24"/>
        </w:rPr>
      </w:pPr>
      <w:r w:rsidRPr="000705E8">
        <w:rPr>
          <w:rFonts w:asciiTheme="minorHAnsi" w:hAnsiTheme="minorHAnsi" w:cstheme="minorHAnsi"/>
          <w:sz w:val="24"/>
          <w:szCs w:val="24"/>
        </w:rPr>
        <w:t>Zamawiający oceni, czy udostępnienie wykonawcy przez inne podmioty zdolności techniczne lub zawodowe, pozwolą na wykazanie przez wykonawcę spełniania warunków udziału w postępowaniu oraz zbada, czy nie zachodzą, wobec tego podmiotu podstawy wykluczenia, o których mowa w art. 24 ust. 1 pkt 13-22 PZP</w:t>
      </w:r>
      <w:r w:rsidR="003061E1">
        <w:rPr>
          <w:rFonts w:asciiTheme="minorHAnsi" w:hAnsiTheme="minorHAnsi" w:cstheme="minorHAnsi"/>
          <w:sz w:val="24"/>
          <w:szCs w:val="24"/>
        </w:rPr>
        <w:t xml:space="preserve"> </w:t>
      </w:r>
      <w:r w:rsidR="003061E1" w:rsidRPr="003061E1">
        <w:rPr>
          <w:rFonts w:asciiTheme="minorHAnsi" w:hAnsiTheme="minorHAnsi" w:cstheme="minorHAnsi"/>
          <w:sz w:val="24"/>
          <w:szCs w:val="24"/>
        </w:rPr>
        <w:t>oraz art. 24 ust. 5 pkt 1) PZP</w:t>
      </w:r>
      <w:r w:rsidRPr="000705E8">
        <w:rPr>
          <w:rFonts w:asciiTheme="minorHAnsi" w:hAnsiTheme="minorHAnsi" w:cstheme="minorHAnsi"/>
          <w:sz w:val="24"/>
          <w:szCs w:val="24"/>
        </w:rPr>
        <w:t>.</w:t>
      </w:r>
    </w:p>
    <w:p w14:paraId="646C22A2" w14:textId="47536535" w:rsidR="000705E8" w:rsidRPr="00DA16EF" w:rsidRDefault="000705E8" w:rsidP="00DA16EF">
      <w:pPr>
        <w:pStyle w:val="Akapitzlist5"/>
        <w:numPr>
          <w:ilvl w:val="2"/>
          <w:numId w:val="13"/>
        </w:numPr>
        <w:spacing w:line="360" w:lineRule="auto"/>
        <w:jc w:val="both"/>
        <w:rPr>
          <w:rFonts w:asciiTheme="minorHAnsi" w:hAnsiTheme="minorHAnsi" w:cstheme="minorHAnsi"/>
          <w:sz w:val="24"/>
          <w:szCs w:val="24"/>
        </w:rPr>
      </w:pPr>
      <w:r w:rsidRPr="00DA16EF">
        <w:rPr>
          <w:rFonts w:asciiTheme="minorHAnsi" w:hAnsiTheme="minorHAnsi" w:cstheme="minorHAnsi"/>
          <w:sz w:val="24"/>
          <w:szCs w:val="24"/>
        </w:rPr>
        <w:t>W ramach niniejszego zobowiązania wykonawca zobowiązany jest wykazać, czy stosunek łączący wykonawcę z tymi podmiotami gwarantuje rzeczywisty dostęp do ich zasobów, w związku z tym, z zobowiązania powinno wynikać:</w:t>
      </w:r>
    </w:p>
    <w:p w14:paraId="2D845E9A" w14:textId="77777777" w:rsidR="00DA16EF" w:rsidRDefault="000705E8" w:rsidP="00DA16EF">
      <w:pPr>
        <w:pStyle w:val="Akapitzlist5"/>
        <w:numPr>
          <w:ilvl w:val="3"/>
          <w:numId w:val="13"/>
        </w:numPr>
        <w:spacing w:line="360" w:lineRule="auto"/>
        <w:jc w:val="both"/>
        <w:rPr>
          <w:rFonts w:asciiTheme="minorHAnsi" w:hAnsiTheme="minorHAnsi" w:cstheme="minorHAnsi"/>
          <w:sz w:val="24"/>
          <w:szCs w:val="24"/>
        </w:rPr>
      </w:pPr>
      <w:r w:rsidRPr="000705E8">
        <w:rPr>
          <w:rFonts w:asciiTheme="minorHAnsi" w:hAnsiTheme="minorHAnsi" w:cstheme="minorHAnsi"/>
          <w:sz w:val="24"/>
          <w:szCs w:val="24"/>
        </w:rPr>
        <w:t>zakres dostępnych wykonawcy zasobów innego podmiotu,</w:t>
      </w:r>
    </w:p>
    <w:p w14:paraId="725E0F05" w14:textId="77777777" w:rsidR="00DA16EF" w:rsidRDefault="000705E8" w:rsidP="00DA16EF">
      <w:pPr>
        <w:pStyle w:val="Akapitzlist5"/>
        <w:numPr>
          <w:ilvl w:val="3"/>
          <w:numId w:val="13"/>
        </w:numPr>
        <w:spacing w:line="360" w:lineRule="auto"/>
        <w:jc w:val="both"/>
        <w:rPr>
          <w:rFonts w:asciiTheme="minorHAnsi" w:hAnsiTheme="minorHAnsi" w:cstheme="minorHAnsi"/>
          <w:sz w:val="24"/>
          <w:szCs w:val="24"/>
        </w:rPr>
      </w:pPr>
      <w:r w:rsidRPr="00DA16EF">
        <w:rPr>
          <w:rFonts w:asciiTheme="minorHAnsi" w:hAnsiTheme="minorHAnsi" w:cstheme="minorHAnsi"/>
          <w:sz w:val="24"/>
          <w:szCs w:val="24"/>
        </w:rPr>
        <w:t>sposób wykorzystania zasobów innego podmiotu, przez wykonawcę, przy wykonywaniu zamówienia publicznego,</w:t>
      </w:r>
    </w:p>
    <w:p w14:paraId="2822CD93" w14:textId="77777777" w:rsidR="00DA16EF" w:rsidRDefault="000705E8" w:rsidP="00DA16EF">
      <w:pPr>
        <w:pStyle w:val="Akapitzlist5"/>
        <w:numPr>
          <w:ilvl w:val="3"/>
          <w:numId w:val="13"/>
        </w:numPr>
        <w:spacing w:line="360" w:lineRule="auto"/>
        <w:jc w:val="both"/>
        <w:rPr>
          <w:rFonts w:asciiTheme="minorHAnsi" w:hAnsiTheme="minorHAnsi" w:cstheme="minorHAnsi"/>
          <w:sz w:val="24"/>
          <w:szCs w:val="24"/>
        </w:rPr>
      </w:pPr>
      <w:r w:rsidRPr="00DA16EF">
        <w:rPr>
          <w:rFonts w:asciiTheme="minorHAnsi" w:hAnsiTheme="minorHAnsi" w:cstheme="minorHAnsi"/>
          <w:sz w:val="24"/>
          <w:szCs w:val="24"/>
        </w:rPr>
        <w:t>zakres i okres udziału innego podmiotu przy wykonywaniu zamówienia publicznego,</w:t>
      </w:r>
    </w:p>
    <w:p w14:paraId="05FEC309" w14:textId="5A353F31" w:rsidR="000705E8" w:rsidRDefault="000705E8" w:rsidP="00DA16EF">
      <w:pPr>
        <w:pStyle w:val="Akapitzlist5"/>
        <w:numPr>
          <w:ilvl w:val="3"/>
          <w:numId w:val="13"/>
        </w:numPr>
        <w:spacing w:line="360" w:lineRule="auto"/>
        <w:jc w:val="both"/>
        <w:rPr>
          <w:rFonts w:asciiTheme="minorHAnsi" w:hAnsiTheme="minorHAnsi" w:cstheme="minorHAnsi"/>
          <w:sz w:val="24"/>
          <w:szCs w:val="24"/>
        </w:rPr>
      </w:pPr>
      <w:r w:rsidRPr="00DA16EF">
        <w:rPr>
          <w:rFonts w:asciiTheme="minorHAnsi" w:hAnsiTheme="minorHAnsi" w:cstheme="minorHAnsi"/>
          <w:sz w:val="24"/>
          <w:szCs w:val="24"/>
        </w:rPr>
        <w:t>czy podmiot, na zdolnościach którego wykonawca polega w odniesieniu do warunków udziału w postępowaniu dotyczących doświadczenia, zrealizuje usługi, których wskazane zdolności dotyczą.</w:t>
      </w:r>
    </w:p>
    <w:p w14:paraId="198CD596" w14:textId="5DB6D8F5" w:rsidR="000705E8" w:rsidRPr="007A360C" w:rsidRDefault="000705E8" w:rsidP="007A360C">
      <w:pPr>
        <w:pStyle w:val="Akapitzlist5"/>
        <w:numPr>
          <w:ilvl w:val="1"/>
          <w:numId w:val="13"/>
        </w:numPr>
        <w:spacing w:line="360" w:lineRule="auto"/>
        <w:jc w:val="both"/>
        <w:rPr>
          <w:rFonts w:asciiTheme="minorHAnsi" w:hAnsiTheme="minorHAnsi" w:cstheme="minorHAnsi"/>
          <w:sz w:val="24"/>
          <w:szCs w:val="24"/>
        </w:rPr>
      </w:pPr>
      <w:r w:rsidRPr="007A360C">
        <w:rPr>
          <w:rFonts w:asciiTheme="minorHAnsi" w:hAnsiTheme="minorHAnsi" w:cstheme="minorHAnsi"/>
          <w:sz w:val="24"/>
          <w:szCs w:val="24"/>
        </w:rPr>
        <w:lastRenderedPageBreak/>
        <w:t>Zamawiający przed udzieleniem zamówienia wezwie wykonawcę, którego oferta została najwyżej oceniona, do złożenia w wyznaczonym - nie krótszym niż 5 dni, terminie aktualnych na dzień złożenia oświadczeń lub dokumentów potwierdzających okoliczności, o których mowa w art. 25 ust. 1 pkt 1) i 3) PZP, tj.:</w:t>
      </w:r>
    </w:p>
    <w:p w14:paraId="4AEAA080" w14:textId="0E297523" w:rsidR="000705E8" w:rsidRPr="00671515" w:rsidRDefault="000705E8" w:rsidP="007A360C">
      <w:pPr>
        <w:pStyle w:val="Akapitzlist5"/>
        <w:numPr>
          <w:ilvl w:val="2"/>
          <w:numId w:val="13"/>
        </w:numPr>
        <w:spacing w:line="360" w:lineRule="auto"/>
        <w:jc w:val="both"/>
        <w:rPr>
          <w:rFonts w:asciiTheme="minorHAnsi" w:hAnsiTheme="minorHAnsi" w:cstheme="minorHAnsi"/>
          <w:sz w:val="24"/>
          <w:szCs w:val="24"/>
        </w:rPr>
      </w:pPr>
      <w:r w:rsidRPr="008D6541">
        <w:rPr>
          <w:rFonts w:asciiTheme="minorHAnsi" w:hAnsiTheme="minorHAnsi" w:cstheme="minorHAnsi"/>
          <w:sz w:val="24"/>
          <w:szCs w:val="24"/>
          <w:u w:val="single"/>
        </w:rPr>
        <w:t>Oświadczeń i dokumentów na potwierdzenie braku podstaw wykluczenia</w:t>
      </w:r>
      <w:r w:rsidRPr="00671515">
        <w:rPr>
          <w:rFonts w:asciiTheme="minorHAnsi" w:hAnsiTheme="minorHAnsi" w:cstheme="minorHAnsi"/>
          <w:sz w:val="24"/>
          <w:szCs w:val="24"/>
        </w:rPr>
        <w:t>: w zakresie potwierdzenia braku podstaw wykluczenia o których mowa w art. 24 ust. 1 pkt. 13-22 PZP</w:t>
      </w:r>
      <w:r w:rsidR="00671515" w:rsidRPr="00671515">
        <w:rPr>
          <w:rFonts w:asciiTheme="minorHAnsi" w:hAnsiTheme="minorHAnsi" w:cstheme="minorHAnsi"/>
          <w:sz w:val="24"/>
          <w:szCs w:val="24"/>
        </w:rPr>
        <w:t xml:space="preserve"> oraz art. 24 ust. 5 pkt 1) PZP</w:t>
      </w:r>
      <w:r w:rsidRPr="00671515">
        <w:rPr>
          <w:rFonts w:asciiTheme="minorHAnsi" w:hAnsiTheme="minorHAnsi" w:cstheme="minorHAnsi"/>
          <w:sz w:val="24"/>
          <w:szCs w:val="24"/>
        </w:rPr>
        <w:t xml:space="preserve">, </w:t>
      </w:r>
      <w:r w:rsidRPr="00671515">
        <w:rPr>
          <w:rFonts w:asciiTheme="minorHAnsi" w:hAnsiTheme="minorHAnsi" w:cstheme="minorHAnsi"/>
          <w:b/>
          <w:bCs/>
          <w:sz w:val="24"/>
          <w:szCs w:val="24"/>
        </w:rPr>
        <w:t>Zamawiający nie będzie żądał od wykonawcy przedłożenia oświadczeń i dokumentów na potwierdzenie braku podstaw do wykluczenia wykonawcy, oprócz oświadczenia, o którym mowa w pkt 6.1 SIWZ składanego przez wykonawcę wraz z ofertą</w:t>
      </w:r>
      <w:r w:rsidRPr="00671515">
        <w:rPr>
          <w:rFonts w:asciiTheme="minorHAnsi" w:hAnsiTheme="minorHAnsi" w:cstheme="minorHAnsi"/>
          <w:sz w:val="24"/>
          <w:szCs w:val="24"/>
        </w:rPr>
        <w:t>.</w:t>
      </w:r>
    </w:p>
    <w:p w14:paraId="7F65DD21" w14:textId="5DF7FEAB" w:rsidR="00981568" w:rsidRPr="008D6541" w:rsidRDefault="000705E8" w:rsidP="00981568">
      <w:pPr>
        <w:pStyle w:val="Akapitzlist5"/>
        <w:numPr>
          <w:ilvl w:val="2"/>
          <w:numId w:val="13"/>
        </w:numPr>
        <w:spacing w:line="360" w:lineRule="auto"/>
        <w:jc w:val="both"/>
        <w:rPr>
          <w:rFonts w:asciiTheme="minorHAnsi" w:hAnsiTheme="minorHAnsi" w:cstheme="minorHAnsi"/>
          <w:sz w:val="24"/>
          <w:szCs w:val="24"/>
        </w:rPr>
      </w:pPr>
      <w:r w:rsidRPr="008D6541">
        <w:rPr>
          <w:rFonts w:asciiTheme="minorHAnsi" w:hAnsiTheme="minorHAnsi" w:cstheme="minorHAnsi"/>
          <w:sz w:val="24"/>
          <w:szCs w:val="24"/>
          <w:u w:val="single"/>
        </w:rPr>
        <w:t>Oświadczeń i dokumentów na potwierdzenie spełniania warunków udziału w postępowaniu, o których mowa w pkt 5.1. SIWZ</w:t>
      </w:r>
      <w:r w:rsidRPr="008D6541">
        <w:rPr>
          <w:rFonts w:asciiTheme="minorHAnsi" w:hAnsiTheme="minorHAnsi" w:cstheme="minorHAnsi"/>
          <w:sz w:val="24"/>
          <w:szCs w:val="24"/>
        </w:rPr>
        <w:t>:</w:t>
      </w:r>
    </w:p>
    <w:p w14:paraId="6FB5E1E7" w14:textId="48A2168C" w:rsidR="00981568" w:rsidRPr="008D6541" w:rsidRDefault="00981568" w:rsidP="008D6541">
      <w:pPr>
        <w:pStyle w:val="Akapitzlist5"/>
        <w:numPr>
          <w:ilvl w:val="3"/>
          <w:numId w:val="13"/>
        </w:numPr>
        <w:spacing w:line="360" w:lineRule="auto"/>
        <w:jc w:val="both"/>
        <w:rPr>
          <w:rFonts w:asciiTheme="minorHAnsi" w:hAnsiTheme="minorHAnsi" w:cstheme="minorHAnsi"/>
          <w:sz w:val="24"/>
          <w:szCs w:val="24"/>
        </w:rPr>
      </w:pPr>
      <w:r w:rsidRPr="008D6541">
        <w:rPr>
          <w:rFonts w:asciiTheme="minorHAnsi" w:hAnsiTheme="minorHAnsi" w:cstheme="minorHAnsi"/>
          <w:sz w:val="24"/>
          <w:szCs w:val="24"/>
        </w:rPr>
        <w:t>W zakresie kompetencji lub uprawnień do prowadzenia określonej działalności zawodowej</w:t>
      </w:r>
      <w:r w:rsidR="008D6541" w:rsidRPr="008D6541">
        <w:rPr>
          <w:rFonts w:asciiTheme="minorHAnsi" w:hAnsiTheme="minorHAnsi" w:cstheme="minorHAnsi"/>
          <w:sz w:val="24"/>
          <w:szCs w:val="24"/>
        </w:rPr>
        <w:t xml:space="preserve"> </w:t>
      </w:r>
      <w:r w:rsidR="008D6541">
        <w:rPr>
          <w:rFonts w:asciiTheme="minorHAnsi" w:hAnsiTheme="minorHAnsi" w:cstheme="minorHAnsi"/>
          <w:sz w:val="24"/>
          <w:szCs w:val="24"/>
        </w:rPr>
        <w:t>(</w:t>
      </w:r>
      <w:r w:rsidR="00743265">
        <w:rPr>
          <w:rFonts w:asciiTheme="minorHAnsi" w:hAnsiTheme="minorHAnsi" w:cstheme="minorHAnsi"/>
          <w:sz w:val="24"/>
          <w:szCs w:val="24"/>
        </w:rPr>
        <w:t xml:space="preserve">dotyczy </w:t>
      </w:r>
      <w:r w:rsidR="008D6541">
        <w:rPr>
          <w:rFonts w:asciiTheme="minorHAnsi" w:hAnsiTheme="minorHAnsi" w:cstheme="minorHAnsi"/>
          <w:sz w:val="24"/>
          <w:szCs w:val="24"/>
        </w:rPr>
        <w:t>pkt</w:t>
      </w:r>
      <w:r w:rsidR="00743265">
        <w:rPr>
          <w:rFonts w:asciiTheme="minorHAnsi" w:hAnsiTheme="minorHAnsi" w:cstheme="minorHAnsi"/>
          <w:sz w:val="24"/>
          <w:szCs w:val="24"/>
        </w:rPr>
        <w:t>.</w:t>
      </w:r>
      <w:r w:rsidR="008D6541">
        <w:rPr>
          <w:rFonts w:asciiTheme="minorHAnsi" w:hAnsiTheme="minorHAnsi" w:cstheme="minorHAnsi"/>
          <w:sz w:val="24"/>
          <w:szCs w:val="24"/>
        </w:rPr>
        <w:t xml:space="preserve"> </w:t>
      </w:r>
      <w:r w:rsidR="0002226E">
        <w:rPr>
          <w:rFonts w:asciiTheme="minorHAnsi" w:hAnsiTheme="minorHAnsi" w:cstheme="minorHAnsi"/>
          <w:sz w:val="24"/>
          <w:szCs w:val="24"/>
        </w:rPr>
        <w:t>5.1.1. SIWZ)</w:t>
      </w:r>
      <w:r w:rsidRPr="008D6541">
        <w:rPr>
          <w:rFonts w:asciiTheme="minorHAnsi" w:hAnsiTheme="minorHAnsi" w:cstheme="minorHAnsi"/>
          <w:sz w:val="24"/>
          <w:szCs w:val="24"/>
        </w:rPr>
        <w:t xml:space="preserve">: </w:t>
      </w:r>
      <w:r w:rsidRPr="008D6541">
        <w:rPr>
          <w:rFonts w:asciiTheme="minorHAnsi" w:hAnsiTheme="minorHAnsi" w:cstheme="minorHAnsi"/>
          <w:b/>
          <w:sz w:val="24"/>
          <w:szCs w:val="24"/>
        </w:rPr>
        <w:t>aktualnego wpisu do rejestru organizatorów turystyki i pośredników turystycznych</w:t>
      </w:r>
      <w:r w:rsidRPr="008D6541">
        <w:rPr>
          <w:rFonts w:asciiTheme="minorHAnsi" w:hAnsiTheme="minorHAnsi" w:cstheme="minorHAnsi"/>
          <w:sz w:val="24"/>
          <w:szCs w:val="24"/>
        </w:rPr>
        <w:t xml:space="preserve"> zgodnie z ustawą z dnia 27 listopada 2017 r. </w:t>
      </w:r>
      <w:r w:rsidRPr="008D6541">
        <w:rPr>
          <w:rFonts w:asciiTheme="minorHAnsi" w:hAnsiTheme="minorHAnsi" w:cstheme="minorHAnsi"/>
          <w:bCs/>
          <w:sz w:val="24"/>
          <w:szCs w:val="24"/>
        </w:rPr>
        <w:t>o imprezach turystycznych i powiązanych usługach turystycznych.</w:t>
      </w:r>
    </w:p>
    <w:p w14:paraId="2FA85294" w14:textId="3860022F" w:rsidR="00981568" w:rsidRPr="008D76D2" w:rsidRDefault="00981568" w:rsidP="008D76D2">
      <w:pPr>
        <w:pStyle w:val="Akapitzlist5"/>
        <w:numPr>
          <w:ilvl w:val="3"/>
          <w:numId w:val="13"/>
        </w:numPr>
        <w:spacing w:line="360" w:lineRule="auto"/>
        <w:jc w:val="both"/>
        <w:rPr>
          <w:rFonts w:asciiTheme="minorHAnsi" w:hAnsiTheme="minorHAnsi" w:cstheme="minorHAnsi"/>
          <w:sz w:val="24"/>
          <w:szCs w:val="24"/>
        </w:rPr>
      </w:pPr>
      <w:r w:rsidRPr="008D76D2">
        <w:rPr>
          <w:rFonts w:asciiTheme="minorHAnsi" w:hAnsiTheme="minorHAnsi" w:cstheme="minorHAnsi"/>
          <w:sz w:val="24"/>
          <w:szCs w:val="24"/>
        </w:rPr>
        <w:t>W zakresie zdolności technicznej lub zawodowej</w:t>
      </w:r>
      <w:r w:rsidR="00743265">
        <w:rPr>
          <w:rFonts w:asciiTheme="minorHAnsi" w:hAnsiTheme="minorHAnsi" w:cstheme="minorHAnsi"/>
          <w:sz w:val="24"/>
          <w:szCs w:val="24"/>
        </w:rPr>
        <w:t xml:space="preserve"> (dotyczy pkt. 5.1.2. SIWZ)</w:t>
      </w:r>
      <w:r w:rsidRPr="008D76D2">
        <w:rPr>
          <w:rFonts w:asciiTheme="minorHAnsi" w:hAnsiTheme="minorHAnsi" w:cstheme="minorHAnsi"/>
          <w:sz w:val="24"/>
          <w:szCs w:val="24"/>
        </w:rPr>
        <w:t>:</w:t>
      </w:r>
    </w:p>
    <w:p w14:paraId="6774D4C0" w14:textId="0732CF03" w:rsidR="00981568" w:rsidRPr="00286D7A" w:rsidRDefault="00981568" w:rsidP="00E30347">
      <w:pPr>
        <w:pStyle w:val="Akapitzlist5"/>
        <w:numPr>
          <w:ilvl w:val="4"/>
          <w:numId w:val="13"/>
        </w:numPr>
        <w:spacing w:line="360" w:lineRule="auto"/>
        <w:jc w:val="both"/>
        <w:rPr>
          <w:rFonts w:asciiTheme="minorHAnsi" w:hAnsiTheme="minorHAnsi" w:cstheme="minorHAnsi"/>
          <w:b/>
          <w:sz w:val="24"/>
          <w:szCs w:val="24"/>
        </w:rPr>
      </w:pPr>
      <w:r w:rsidRPr="00286D7A">
        <w:rPr>
          <w:rFonts w:asciiTheme="minorHAnsi" w:hAnsiTheme="minorHAnsi" w:cstheme="minorHAnsi"/>
          <w:b/>
          <w:sz w:val="24"/>
          <w:szCs w:val="24"/>
        </w:rPr>
        <w:t>Wykazu usług</w:t>
      </w:r>
      <w:r w:rsidRPr="00286D7A">
        <w:rPr>
          <w:rFonts w:asciiTheme="minorHAnsi" w:hAnsiTheme="minorHAnsi" w:cstheme="minorHAnsi"/>
          <w:sz w:val="24"/>
          <w:szCs w:val="24"/>
        </w:rPr>
        <w:t xml:space="preserve"> wykonanych, w okresie ostatnich trzech (3) lat przed upływem terminu składania ofert, a jeżeli okres prowadzenia działalności jest krótszy - w tym okresie, wraz z podaniem ich wartości, przedmiotu, dat wykonania i podmiotów, na rzecz których usługi zostały wykonane. Wzór wykazu usług będzie przekazany przez Zamawiającego wraz z wezwaniem, o którym mowa w 6.</w:t>
      </w:r>
      <w:r w:rsidR="00286D7A" w:rsidRPr="00286D7A">
        <w:rPr>
          <w:rFonts w:asciiTheme="minorHAnsi" w:hAnsiTheme="minorHAnsi" w:cstheme="minorHAnsi"/>
          <w:sz w:val="24"/>
          <w:szCs w:val="24"/>
        </w:rPr>
        <w:t>4</w:t>
      </w:r>
      <w:r w:rsidRPr="00286D7A">
        <w:rPr>
          <w:rFonts w:asciiTheme="minorHAnsi" w:hAnsiTheme="minorHAnsi" w:cstheme="minorHAnsi"/>
          <w:sz w:val="24"/>
          <w:szCs w:val="24"/>
        </w:rPr>
        <w:t xml:space="preserve">. SIWZ. </w:t>
      </w:r>
    </w:p>
    <w:p w14:paraId="0812B38D" w14:textId="215F1415" w:rsidR="00981568" w:rsidRPr="00286D7A" w:rsidRDefault="00981568" w:rsidP="00286D7A">
      <w:pPr>
        <w:pStyle w:val="Akapitzlist5"/>
        <w:numPr>
          <w:ilvl w:val="4"/>
          <w:numId w:val="13"/>
        </w:numPr>
        <w:spacing w:line="360" w:lineRule="auto"/>
        <w:jc w:val="both"/>
        <w:rPr>
          <w:rFonts w:asciiTheme="minorHAnsi" w:hAnsiTheme="minorHAnsi" w:cstheme="minorHAnsi"/>
          <w:b/>
          <w:sz w:val="24"/>
          <w:szCs w:val="24"/>
        </w:rPr>
      </w:pPr>
      <w:r w:rsidRPr="00286D7A">
        <w:rPr>
          <w:rFonts w:asciiTheme="minorHAnsi" w:hAnsiTheme="minorHAnsi" w:cstheme="minorHAnsi"/>
          <w:b/>
          <w:sz w:val="24"/>
          <w:szCs w:val="24"/>
        </w:rPr>
        <w:t>Dowody</w:t>
      </w:r>
      <w:r w:rsidRPr="00286D7A">
        <w:rPr>
          <w:rFonts w:asciiTheme="minorHAnsi" w:hAnsiTheme="minorHAnsi" w:cstheme="minorHAnsi"/>
          <w:bCs/>
          <w:sz w:val="24"/>
          <w:szCs w:val="24"/>
        </w:rPr>
        <w:t>,</w:t>
      </w:r>
      <w:r w:rsidRPr="00286D7A">
        <w:rPr>
          <w:rFonts w:asciiTheme="minorHAnsi" w:hAnsiTheme="minorHAnsi" w:cstheme="minorHAnsi"/>
          <w:sz w:val="24"/>
          <w:szCs w:val="24"/>
        </w:rPr>
        <w:t xml:space="preserve"> określające czy usługi wykazane w wykazie usług zostały wykonane należycie, przy czym </w:t>
      </w:r>
      <w:r w:rsidRPr="00286D7A">
        <w:rPr>
          <w:rFonts w:asciiTheme="minorHAnsi" w:hAnsiTheme="minorHAnsi" w:cstheme="minorHAnsi"/>
          <w:bCs/>
          <w:sz w:val="24"/>
          <w:szCs w:val="24"/>
        </w:rPr>
        <w:t>dowodami,</w:t>
      </w:r>
      <w:r w:rsidRPr="00286D7A">
        <w:rPr>
          <w:rFonts w:asciiTheme="minorHAnsi" w:hAnsiTheme="minorHAnsi" w:cstheme="minorHAnsi"/>
          <w:sz w:val="24"/>
          <w:szCs w:val="24"/>
        </w:rPr>
        <w:t xml:space="preserve"> o których mowa powyżej, są referencje bądź inne dokumenty wystawione przez podmiot, na rzecz którego usługi były wykonywane, a jeżeli z uzasadnionej przyczyny o obiektywnym charakterze wykonawca nie jest w stanie uzyskać tych dowodów – oświadczenie wykonawcy. </w:t>
      </w:r>
    </w:p>
    <w:p w14:paraId="5BDAB09A" w14:textId="59ABE3C6" w:rsidR="00981568" w:rsidRPr="00286D7A" w:rsidRDefault="00981568" w:rsidP="00353018">
      <w:pPr>
        <w:pStyle w:val="Akapitzlist5"/>
        <w:numPr>
          <w:ilvl w:val="4"/>
          <w:numId w:val="13"/>
        </w:numPr>
        <w:spacing w:line="360" w:lineRule="auto"/>
        <w:jc w:val="both"/>
        <w:rPr>
          <w:rFonts w:asciiTheme="minorHAnsi" w:hAnsiTheme="minorHAnsi" w:cstheme="minorHAnsi"/>
          <w:b/>
          <w:sz w:val="24"/>
          <w:szCs w:val="24"/>
        </w:rPr>
      </w:pPr>
      <w:r w:rsidRPr="00286D7A">
        <w:rPr>
          <w:rFonts w:asciiTheme="minorHAnsi" w:hAnsiTheme="minorHAnsi" w:cstheme="minorHAnsi"/>
          <w:b/>
          <w:bCs/>
          <w:sz w:val="24"/>
          <w:szCs w:val="24"/>
        </w:rPr>
        <w:lastRenderedPageBreak/>
        <w:t xml:space="preserve">Wykazu osób, </w:t>
      </w:r>
      <w:r w:rsidRPr="00286D7A">
        <w:rPr>
          <w:rFonts w:asciiTheme="minorHAnsi" w:hAnsiTheme="minorHAnsi" w:cstheme="minorHAnsi"/>
          <w:bCs/>
          <w:sz w:val="24"/>
          <w:szCs w:val="24"/>
        </w:rPr>
        <w:t>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r w:rsidRPr="00286D7A">
        <w:rPr>
          <w:rFonts w:asciiTheme="minorHAnsi" w:hAnsiTheme="minorHAnsi" w:cstheme="minorHAnsi"/>
          <w:b/>
          <w:sz w:val="24"/>
          <w:szCs w:val="24"/>
        </w:rPr>
        <w:t xml:space="preserve"> </w:t>
      </w:r>
      <w:r w:rsidRPr="00286D7A">
        <w:rPr>
          <w:rFonts w:asciiTheme="minorHAnsi" w:hAnsiTheme="minorHAnsi" w:cstheme="minorHAnsi"/>
          <w:sz w:val="24"/>
          <w:szCs w:val="24"/>
        </w:rPr>
        <w:t>Wzór wykazu osób będzie przekazany przez Zamawiającego wraz z wezwaniem, o którym mowa w 6.</w:t>
      </w:r>
      <w:r w:rsidR="00286D7A" w:rsidRPr="00286D7A">
        <w:rPr>
          <w:rFonts w:asciiTheme="minorHAnsi" w:hAnsiTheme="minorHAnsi" w:cstheme="minorHAnsi"/>
          <w:sz w:val="24"/>
          <w:szCs w:val="24"/>
        </w:rPr>
        <w:t>4</w:t>
      </w:r>
      <w:r w:rsidRPr="00286D7A">
        <w:rPr>
          <w:rFonts w:asciiTheme="minorHAnsi" w:hAnsiTheme="minorHAnsi" w:cstheme="minorHAnsi"/>
          <w:sz w:val="24"/>
          <w:szCs w:val="24"/>
        </w:rPr>
        <w:t>. SIWZ.</w:t>
      </w:r>
    </w:p>
    <w:p w14:paraId="069D15E5" w14:textId="1AEACF86" w:rsidR="000705E8" w:rsidRDefault="000705E8" w:rsidP="00D122A7">
      <w:pPr>
        <w:pStyle w:val="Akapitzlist5"/>
        <w:numPr>
          <w:ilvl w:val="2"/>
          <w:numId w:val="13"/>
        </w:numPr>
        <w:spacing w:line="360" w:lineRule="auto"/>
        <w:jc w:val="both"/>
        <w:rPr>
          <w:rFonts w:asciiTheme="minorHAnsi" w:hAnsiTheme="minorHAnsi" w:cstheme="minorHAnsi"/>
          <w:sz w:val="24"/>
          <w:szCs w:val="24"/>
        </w:rPr>
      </w:pPr>
      <w:r w:rsidRPr="00D122A7">
        <w:rPr>
          <w:rFonts w:asciiTheme="minorHAnsi" w:hAnsiTheme="minorHAnsi" w:cstheme="minorHAnsi"/>
          <w:sz w:val="24"/>
          <w:szCs w:val="24"/>
        </w:rPr>
        <w:t>Wykonawca nie jest zobowiązany do złożenia oświadczeń lub dokumentów potwierdzających okoliczności, o których mowa w art. 25 ust. 1 pkt 1) i 3)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w:t>
      </w:r>
    </w:p>
    <w:p w14:paraId="535DAB83" w14:textId="0A29FC96" w:rsidR="000705E8" w:rsidRPr="00353018" w:rsidRDefault="000705E8" w:rsidP="00353018">
      <w:pPr>
        <w:pStyle w:val="Akapitzlist5"/>
        <w:numPr>
          <w:ilvl w:val="1"/>
          <w:numId w:val="13"/>
        </w:numPr>
        <w:spacing w:line="360" w:lineRule="auto"/>
        <w:jc w:val="both"/>
        <w:rPr>
          <w:rFonts w:asciiTheme="minorHAnsi" w:hAnsiTheme="minorHAnsi" w:cstheme="minorHAnsi"/>
          <w:sz w:val="24"/>
          <w:szCs w:val="24"/>
        </w:rPr>
      </w:pPr>
      <w:r w:rsidRPr="00EE3DA8">
        <w:rPr>
          <w:rFonts w:asciiTheme="minorHAnsi" w:hAnsiTheme="minorHAnsi" w:cstheme="minorHAnsi"/>
          <w:sz w:val="24"/>
          <w:szCs w:val="24"/>
        </w:rPr>
        <w:t xml:space="preserve">Wykonawca, w terminie 3 dni od dnia zamieszczenia na stronie internetowej </w:t>
      </w:r>
      <w:r w:rsidR="00353018" w:rsidRPr="00353018">
        <w:rPr>
          <w:rFonts w:asciiTheme="minorHAnsi" w:hAnsiTheme="minorHAnsi" w:cstheme="minorHAnsi"/>
          <w:sz w:val="24"/>
          <w:szCs w:val="24"/>
        </w:rPr>
        <w:t>(</w:t>
      </w:r>
      <w:hyperlink r:id="rId10" w:history="1">
        <w:r w:rsidR="00353018" w:rsidRPr="001463DE">
          <w:rPr>
            <w:rStyle w:val="Hipercze"/>
            <w:rFonts w:asciiTheme="minorHAnsi" w:hAnsiTheme="minorHAnsi" w:cstheme="minorHAnsi"/>
            <w:sz w:val="24"/>
            <w:szCs w:val="24"/>
          </w:rPr>
          <w:t>www.gok.kleszczow.pl</w:t>
        </w:r>
      </w:hyperlink>
      <w:r w:rsidR="00353018" w:rsidRPr="00353018">
        <w:rPr>
          <w:rFonts w:asciiTheme="minorHAnsi" w:hAnsiTheme="minorHAnsi" w:cstheme="minorHAnsi"/>
          <w:sz w:val="24"/>
          <w:szCs w:val="24"/>
        </w:rPr>
        <w:t>)</w:t>
      </w:r>
      <w:r w:rsidR="00353018">
        <w:rPr>
          <w:rFonts w:asciiTheme="minorHAnsi" w:hAnsiTheme="minorHAnsi" w:cstheme="minorHAnsi"/>
          <w:sz w:val="24"/>
          <w:szCs w:val="24"/>
        </w:rPr>
        <w:t xml:space="preserve"> </w:t>
      </w:r>
      <w:r w:rsidRPr="00353018">
        <w:rPr>
          <w:rFonts w:asciiTheme="minorHAnsi" w:hAnsiTheme="minorHAnsi" w:cstheme="minorHAnsi"/>
          <w:sz w:val="24"/>
          <w:szCs w:val="24"/>
        </w:rPr>
        <w:t xml:space="preserve">informacji z otwarcia ofert, o której mowa w art. 86 ust. 5 PZP,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Wzór oświadczenia będzie udostępniony przez Zamawiającego na stronie internetowej </w:t>
      </w:r>
      <w:r w:rsidR="00782A5C" w:rsidRPr="00F008EC">
        <w:rPr>
          <w:rFonts w:asciiTheme="minorHAnsi" w:hAnsiTheme="minorHAnsi" w:cstheme="minorHAnsi"/>
          <w:sz w:val="24"/>
          <w:szCs w:val="24"/>
        </w:rPr>
        <w:t>(</w:t>
      </w:r>
      <w:hyperlink r:id="rId11" w:history="1">
        <w:r w:rsidR="00782A5C" w:rsidRPr="00F008EC">
          <w:rPr>
            <w:rStyle w:val="Hipercze"/>
            <w:rFonts w:asciiTheme="minorHAnsi" w:hAnsiTheme="minorHAnsi" w:cstheme="minorHAnsi"/>
            <w:sz w:val="24"/>
            <w:szCs w:val="24"/>
          </w:rPr>
          <w:t>www.gok.kleszczow.pl</w:t>
        </w:r>
      </w:hyperlink>
      <w:r w:rsidR="00782A5C" w:rsidRPr="00F008EC">
        <w:rPr>
          <w:rFonts w:asciiTheme="minorHAnsi" w:hAnsiTheme="minorHAnsi" w:cstheme="minorHAnsi"/>
          <w:sz w:val="24"/>
          <w:szCs w:val="24"/>
        </w:rPr>
        <w:t xml:space="preserve">) </w:t>
      </w:r>
      <w:r w:rsidRPr="00353018">
        <w:rPr>
          <w:rFonts w:asciiTheme="minorHAnsi" w:hAnsiTheme="minorHAnsi" w:cstheme="minorHAnsi"/>
          <w:sz w:val="24"/>
          <w:szCs w:val="24"/>
        </w:rPr>
        <w:t>wraz z informacją z otwarcia ofert, o której mowa w art. 86 ust. 5 PZP.</w:t>
      </w:r>
    </w:p>
    <w:p w14:paraId="4B8998B5" w14:textId="70EE81BE" w:rsidR="000705E8" w:rsidRDefault="000705E8" w:rsidP="00EE3DA8">
      <w:pPr>
        <w:pStyle w:val="Akapitzlist5"/>
        <w:numPr>
          <w:ilvl w:val="1"/>
          <w:numId w:val="13"/>
        </w:numPr>
        <w:spacing w:line="360" w:lineRule="auto"/>
        <w:jc w:val="both"/>
        <w:rPr>
          <w:rFonts w:asciiTheme="minorHAnsi" w:hAnsiTheme="minorHAnsi" w:cstheme="minorHAnsi"/>
          <w:sz w:val="24"/>
          <w:szCs w:val="24"/>
        </w:rPr>
      </w:pPr>
      <w:r w:rsidRPr="00EE3DA8">
        <w:rPr>
          <w:rFonts w:asciiTheme="minorHAnsi" w:hAnsiTheme="minorHAnsi" w:cstheme="minorHAnsi"/>
          <w:sz w:val="24"/>
          <w:szCs w:val="24"/>
        </w:rPr>
        <w:t>Zgodnie z art. 24aa PZP, Zamawiający najpierw dokona oceny ofert, a następnie zbada, czy wykonawca, którego oferta została oceniona jako najkorzystniejsza, nie podlega wykluczeniu oraz spełnia warunki udziału w postępowaniu.</w:t>
      </w:r>
    </w:p>
    <w:p w14:paraId="554BD25D" w14:textId="07CBBB78" w:rsidR="000705E8" w:rsidRDefault="000705E8" w:rsidP="00EE3DA8">
      <w:pPr>
        <w:pStyle w:val="Akapitzlist5"/>
        <w:numPr>
          <w:ilvl w:val="1"/>
          <w:numId w:val="13"/>
        </w:numPr>
        <w:spacing w:line="360" w:lineRule="auto"/>
        <w:jc w:val="both"/>
        <w:rPr>
          <w:rFonts w:asciiTheme="minorHAnsi" w:hAnsiTheme="minorHAnsi" w:cstheme="minorHAnsi"/>
          <w:sz w:val="24"/>
          <w:szCs w:val="24"/>
        </w:rPr>
      </w:pPr>
      <w:r w:rsidRPr="00EE3DA8">
        <w:rPr>
          <w:rFonts w:asciiTheme="minorHAnsi" w:hAnsiTheme="minorHAnsi" w:cstheme="minorHAnsi"/>
          <w:sz w:val="24"/>
          <w:szCs w:val="24"/>
        </w:rPr>
        <w:t xml:space="preserve">Stosownie do §16 Rozporządzenia Ministra Rozwoju z dnia 26 lipca 2016 r. sprawie rodzajów dokumentów, jakich może żądać zamawiający od wykonawcy w postępowaniu o udzielenie zamówienia, dokumenty lub oświadczenia sporządzone w języku obcym są składane wraz z tłumaczeniem na język polski. Interpretacja treści dokumentów lub </w:t>
      </w:r>
      <w:r w:rsidRPr="00EE3DA8">
        <w:rPr>
          <w:rFonts w:asciiTheme="minorHAnsi" w:hAnsiTheme="minorHAnsi" w:cstheme="minorHAnsi"/>
          <w:sz w:val="24"/>
          <w:szCs w:val="24"/>
        </w:rPr>
        <w:lastRenderedPageBreak/>
        <w:t>oświadczeń składnych w języku obcym wraz z tłumaczeniem na język polski, będzie realizowana w oparciu o przedmiotowe tłumaczenie.</w:t>
      </w:r>
    </w:p>
    <w:p w14:paraId="48FBA0A3" w14:textId="69C4DC3E" w:rsidR="000B5582" w:rsidRPr="003718B5" w:rsidRDefault="003F2463" w:rsidP="00782A5C">
      <w:pPr>
        <w:pStyle w:val="Akapitzlist5"/>
        <w:numPr>
          <w:ilvl w:val="1"/>
          <w:numId w:val="13"/>
        </w:numPr>
        <w:spacing w:line="360" w:lineRule="auto"/>
        <w:jc w:val="both"/>
        <w:rPr>
          <w:rFonts w:asciiTheme="minorHAnsi" w:hAnsiTheme="minorHAnsi" w:cstheme="minorHAnsi"/>
          <w:sz w:val="24"/>
          <w:szCs w:val="24"/>
        </w:rPr>
      </w:pPr>
      <w:r w:rsidRPr="00782A5C">
        <w:rPr>
          <w:rFonts w:asciiTheme="minorHAnsi" w:hAnsiTheme="minorHAnsi" w:cstheme="minorHAnsi"/>
          <w:bCs/>
          <w:sz w:val="24"/>
          <w:szCs w:val="24"/>
        </w:rPr>
        <w:t xml:space="preserve">Jeżeli wymagane kwoty w dokumentach wymienionych </w:t>
      </w:r>
      <w:r w:rsidRPr="00C3486B">
        <w:rPr>
          <w:rFonts w:asciiTheme="minorHAnsi" w:hAnsiTheme="minorHAnsi" w:cstheme="minorHAnsi"/>
          <w:bCs/>
          <w:sz w:val="24"/>
          <w:szCs w:val="24"/>
        </w:rPr>
        <w:t>w pkt</w:t>
      </w:r>
      <w:r w:rsidR="002239ED" w:rsidRPr="00C3486B">
        <w:rPr>
          <w:rFonts w:asciiTheme="minorHAnsi" w:hAnsiTheme="minorHAnsi" w:cstheme="minorHAnsi"/>
          <w:bCs/>
          <w:sz w:val="24"/>
          <w:szCs w:val="24"/>
        </w:rPr>
        <w:t>.</w:t>
      </w:r>
      <w:r w:rsidRPr="00C3486B">
        <w:rPr>
          <w:rFonts w:asciiTheme="minorHAnsi" w:hAnsiTheme="minorHAnsi" w:cstheme="minorHAnsi"/>
          <w:bCs/>
          <w:sz w:val="24"/>
          <w:szCs w:val="24"/>
        </w:rPr>
        <w:t xml:space="preserve"> 6.</w:t>
      </w:r>
      <w:r w:rsidR="00C3486B" w:rsidRPr="00C3486B">
        <w:rPr>
          <w:rFonts w:asciiTheme="minorHAnsi" w:hAnsiTheme="minorHAnsi" w:cstheme="minorHAnsi"/>
          <w:bCs/>
          <w:sz w:val="24"/>
          <w:szCs w:val="24"/>
        </w:rPr>
        <w:t>4.2</w:t>
      </w:r>
      <w:r w:rsidRPr="00C3486B">
        <w:rPr>
          <w:rFonts w:asciiTheme="minorHAnsi" w:hAnsiTheme="minorHAnsi" w:cstheme="minorHAnsi"/>
          <w:bCs/>
          <w:sz w:val="24"/>
          <w:szCs w:val="24"/>
        </w:rPr>
        <w:t>.</w:t>
      </w:r>
      <w:r w:rsidR="00BD07E6" w:rsidRPr="00C3486B">
        <w:rPr>
          <w:rFonts w:asciiTheme="minorHAnsi" w:hAnsiTheme="minorHAnsi" w:cstheme="minorHAnsi"/>
          <w:bCs/>
          <w:sz w:val="24"/>
          <w:szCs w:val="24"/>
        </w:rPr>
        <w:t>2</w:t>
      </w:r>
      <w:r w:rsidR="002239ED" w:rsidRPr="00C3486B">
        <w:rPr>
          <w:rFonts w:asciiTheme="minorHAnsi" w:hAnsiTheme="minorHAnsi" w:cstheme="minorHAnsi"/>
          <w:bCs/>
          <w:sz w:val="24"/>
          <w:szCs w:val="24"/>
        </w:rPr>
        <w:t>.</w:t>
      </w:r>
      <w:r w:rsidR="00A8452C" w:rsidRPr="00C3486B">
        <w:rPr>
          <w:rFonts w:asciiTheme="minorHAnsi" w:hAnsiTheme="minorHAnsi" w:cstheme="minorHAnsi"/>
          <w:bCs/>
          <w:sz w:val="24"/>
          <w:szCs w:val="24"/>
        </w:rPr>
        <w:t xml:space="preserve">1. i </w:t>
      </w:r>
      <w:r w:rsidR="00397443" w:rsidRPr="00C3486B">
        <w:rPr>
          <w:rFonts w:asciiTheme="minorHAnsi" w:hAnsiTheme="minorHAnsi" w:cstheme="minorHAnsi"/>
          <w:bCs/>
          <w:sz w:val="24"/>
          <w:szCs w:val="24"/>
        </w:rPr>
        <w:t>6.</w:t>
      </w:r>
      <w:r w:rsidR="00C3486B" w:rsidRPr="00C3486B">
        <w:rPr>
          <w:rFonts w:asciiTheme="minorHAnsi" w:hAnsiTheme="minorHAnsi" w:cstheme="minorHAnsi"/>
          <w:bCs/>
          <w:sz w:val="24"/>
          <w:szCs w:val="24"/>
        </w:rPr>
        <w:t>4</w:t>
      </w:r>
      <w:r w:rsidR="00397443" w:rsidRPr="00C3486B">
        <w:rPr>
          <w:rFonts w:asciiTheme="minorHAnsi" w:hAnsiTheme="minorHAnsi" w:cstheme="minorHAnsi"/>
          <w:bCs/>
          <w:sz w:val="24"/>
          <w:szCs w:val="24"/>
        </w:rPr>
        <w:t>.</w:t>
      </w:r>
      <w:r w:rsidR="00C3486B" w:rsidRPr="00C3486B">
        <w:rPr>
          <w:rFonts w:asciiTheme="minorHAnsi" w:hAnsiTheme="minorHAnsi" w:cstheme="minorHAnsi"/>
          <w:bCs/>
          <w:sz w:val="24"/>
          <w:szCs w:val="24"/>
        </w:rPr>
        <w:t>4</w:t>
      </w:r>
      <w:r w:rsidR="00397443" w:rsidRPr="00C3486B">
        <w:rPr>
          <w:rFonts w:asciiTheme="minorHAnsi" w:hAnsiTheme="minorHAnsi" w:cstheme="minorHAnsi"/>
          <w:bCs/>
          <w:sz w:val="24"/>
          <w:szCs w:val="24"/>
        </w:rPr>
        <w:t>.</w:t>
      </w:r>
      <w:r w:rsidR="00A8452C" w:rsidRPr="00C3486B">
        <w:rPr>
          <w:rFonts w:asciiTheme="minorHAnsi" w:hAnsiTheme="minorHAnsi" w:cstheme="minorHAnsi"/>
          <w:bCs/>
          <w:sz w:val="24"/>
          <w:szCs w:val="24"/>
        </w:rPr>
        <w:t>2</w:t>
      </w:r>
      <w:r w:rsidR="00397443" w:rsidRPr="00C3486B">
        <w:rPr>
          <w:rFonts w:asciiTheme="minorHAnsi" w:hAnsiTheme="minorHAnsi" w:cstheme="minorHAnsi"/>
          <w:bCs/>
          <w:sz w:val="24"/>
          <w:szCs w:val="24"/>
        </w:rPr>
        <w:t>.</w:t>
      </w:r>
      <w:r w:rsidR="00A8452C" w:rsidRPr="00C3486B">
        <w:rPr>
          <w:rFonts w:asciiTheme="minorHAnsi" w:hAnsiTheme="minorHAnsi" w:cstheme="minorHAnsi"/>
          <w:bCs/>
          <w:sz w:val="24"/>
          <w:szCs w:val="24"/>
        </w:rPr>
        <w:t>2</w:t>
      </w:r>
      <w:r w:rsidR="002239ED" w:rsidRPr="00C3486B">
        <w:rPr>
          <w:rFonts w:asciiTheme="minorHAnsi" w:hAnsiTheme="minorHAnsi" w:cstheme="minorHAnsi"/>
          <w:bCs/>
          <w:sz w:val="24"/>
          <w:szCs w:val="24"/>
        </w:rPr>
        <w:t>.</w:t>
      </w:r>
      <w:r w:rsidR="00C3486B" w:rsidRPr="00C3486B">
        <w:rPr>
          <w:rFonts w:asciiTheme="minorHAnsi" w:hAnsiTheme="minorHAnsi" w:cstheme="minorHAnsi"/>
          <w:bCs/>
          <w:sz w:val="24"/>
          <w:szCs w:val="24"/>
        </w:rPr>
        <w:t>2.</w:t>
      </w:r>
      <w:r w:rsidR="00A8452C" w:rsidRPr="00C3486B">
        <w:rPr>
          <w:rFonts w:asciiTheme="minorHAnsi" w:hAnsiTheme="minorHAnsi" w:cstheme="minorHAnsi"/>
          <w:bCs/>
          <w:sz w:val="24"/>
          <w:szCs w:val="24"/>
        </w:rPr>
        <w:t xml:space="preserve"> </w:t>
      </w:r>
      <w:r w:rsidRPr="00C3486B">
        <w:rPr>
          <w:rFonts w:asciiTheme="minorHAnsi" w:hAnsiTheme="minorHAnsi" w:cstheme="minorHAnsi"/>
          <w:bCs/>
          <w:sz w:val="24"/>
          <w:szCs w:val="24"/>
        </w:rPr>
        <w:t>SIWZ, wyrażone</w:t>
      </w:r>
      <w:r w:rsidRPr="00782A5C">
        <w:rPr>
          <w:rFonts w:asciiTheme="minorHAnsi" w:hAnsiTheme="minorHAnsi" w:cstheme="minorHAnsi"/>
          <w:bCs/>
          <w:sz w:val="24"/>
          <w:szCs w:val="24"/>
        </w:rPr>
        <w:t xml:space="preserve"> będą w innej walucie niż PLN, Zamawiający dokona ich przeliczenia na PLN według średniego kursu NBP na dzień, w którym opublikowano ogłoszenie o zamówieniu w </w:t>
      </w:r>
      <w:r w:rsidR="00782A5C">
        <w:rPr>
          <w:rFonts w:asciiTheme="minorHAnsi" w:hAnsiTheme="minorHAnsi" w:cstheme="minorHAnsi"/>
          <w:bCs/>
          <w:sz w:val="24"/>
          <w:szCs w:val="24"/>
        </w:rPr>
        <w:t>Biuletynie Zamówień Publicznych</w:t>
      </w:r>
      <w:r w:rsidRPr="00782A5C">
        <w:rPr>
          <w:rFonts w:asciiTheme="minorHAnsi" w:hAnsiTheme="minorHAnsi" w:cstheme="minorHAnsi"/>
          <w:bCs/>
          <w:sz w:val="24"/>
          <w:szCs w:val="24"/>
        </w:rPr>
        <w:t xml:space="preserve">. Jeżeli w dniu opublikowania ogłoszenia o zamówieniu w </w:t>
      </w:r>
      <w:r w:rsidR="00782A5C" w:rsidRPr="00782A5C">
        <w:rPr>
          <w:rFonts w:asciiTheme="minorHAnsi" w:hAnsiTheme="minorHAnsi" w:cstheme="minorHAnsi"/>
          <w:bCs/>
          <w:sz w:val="24"/>
          <w:szCs w:val="24"/>
        </w:rPr>
        <w:t>Biuletynie Zamówień Publicznych</w:t>
      </w:r>
      <w:r w:rsidRPr="00782A5C">
        <w:rPr>
          <w:rFonts w:asciiTheme="minorHAnsi" w:hAnsiTheme="minorHAnsi" w:cstheme="minorHAnsi"/>
          <w:bCs/>
          <w:sz w:val="24"/>
          <w:szCs w:val="24"/>
        </w:rPr>
        <w:t xml:space="preserve">, Narodowy Bank Polski nie opublikuje tabeli kursów walut, Zamawiający przyjmie kurs przeliczeniowy według ostatniej tabeli kursów NBP, opublikowanej przed dniem publikacji ogłoszenia o zamówieniu w </w:t>
      </w:r>
      <w:r w:rsidR="00782A5C" w:rsidRPr="00782A5C">
        <w:rPr>
          <w:rFonts w:asciiTheme="minorHAnsi" w:hAnsiTheme="minorHAnsi" w:cstheme="minorHAnsi"/>
          <w:bCs/>
          <w:sz w:val="24"/>
          <w:szCs w:val="24"/>
        </w:rPr>
        <w:t>Biuletynie Zamówień Publicznych</w:t>
      </w:r>
      <w:r w:rsidRPr="00782A5C">
        <w:rPr>
          <w:rFonts w:asciiTheme="minorHAnsi" w:hAnsiTheme="minorHAnsi" w:cstheme="minorHAnsi"/>
          <w:bCs/>
          <w:sz w:val="24"/>
          <w:szCs w:val="24"/>
        </w:rPr>
        <w:t xml:space="preserve">. </w:t>
      </w:r>
    </w:p>
    <w:p w14:paraId="03C96F3F" w14:textId="77777777" w:rsidR="003718B5" w:rsidRPr="003718B5" w:rsidRDefault="003718B5" w:rsidP="003718B5">
      <w:pPr>
        <w:pStyle w:val="Akapitzlist5"/>
        <w:spacing w:line="360" w:lineRule="auto"/>
        <w:ind w:left="1107"/>
        <w:jc w:val="both"/>
        <w:rPr>
          <w:rFonts w:asciiTheme="minorHAnsi" w:hAnsiTheme="minorHAnsi" w:cstheme="minorHAnsi"/>
          <w:sz w:val="24"/>
          <w:szCs w:val="24"/>
        </w:rPr>
      </w:pPr>
    </w:p>
    <w:p w14:paraId="7D62F83D" w14:textId="4E3EFD73" w:rsidR="004955DC" w:rsidRPr="003718B5" w:rsidRDefault="00887180" w:rsidP="003718B5">
      <w:pPr>
        <w:pStyle w:val="Akapitzlist5"/>
        <w:numPr>
          <w:ilvl w:val="0"/>
          <w:numId w:val="13"/>
        </w:numPr>
        <w:spacing w:line="360" w:lineRule="auto"/>
        <w:jc w:val="both"/>
        <w:rPr>
          <w:rFonts w:asciiTheme="minorHAnsi" w:hAnsiTheme="minorHAnsi" w:cstheme="minorHAnsi"/>
          <w:sz w:val="24"/>
          <w:szCs w:val="24"/>
        </w:rPr>
      </w:pPr>
      <w:r w:rsidRPr="003718B5">
        <w:rPr>
          <w:rFonts w:asciiTheme="minorHAnsi" w:hAnsiTheme="minorHAnsi" w:cstheme="minorHAnsi"/>
          <w:b/>
          <w:sz w:val="24"/>
          <w:szCs w:val="24"/>
        </w:rPr>
        <w:t xml:space="preserve">Weryfikacja zaoferowanego obiektu hotelarskiego </w:t>
      </w:r>
      <w:r w:rsidR="00DA5E9E" w:rsidRPr="003718B5">
        <w:rPr>
          <w:rFonts w:asciiTheme="minorHAnsi" w:hAnsiTheme="minorHAnsi" w:cstheme="minorHAnsi"/>
          <w:b/>
          <w:sz w:val="24"/>
          <w:szCs w:val="24"/>
        </w:rPr>
        <w:t>(dotyczy zadania nr 1÷</w:t>
      </w:r>
      <w:r w:rsidR="003718B5" w:rsidRPr="003718B5">
        <w:rPr>
          <w:rFonts w:asciiTheme="minorHAnsi" w:hAnsiTheme="minorHAnsi" w:cstheme="minorHAnsi"/>
          <w:b/>
          <w:sz w:val="24"/>
          <w:szCs w:val="24"/>
        </w:rPr>
        <w:t>5</w:t>
      </w:r>
      <w:r w:rsidR="00DA5E9E" w:rsidRPr="003718B5">
        <w:rPr>
          <w:rFonts w:asciiTheme="minorHAnsi" w:hAnsiTheme="minorHAnsi" w:cstheme="minorHAnsi"/>
          <w:b/>
          <w:sz w:val="24"/>
          <w:szCs w:val="24"/>
        </w:rPr>
        <w:t>)</w:t>
      </w:r>
    </w:p>
    <w:p w14:paraId="33C52CED" w14:textId="253B2B7D" w:rsidR="00CD15FF" w:rsidRPr="004163CE" w:rsidRDefault="001C77AB" w:rsidP="00887180">
      <w:pPr>
        <w:pStyle w:val="Akapitzlist"/>
        <w:numPr>
          <w:ilvl w:val="1"/>
          <w:numId w:val="8"/>
        </w:numPr>
        <w:spacing w:line="360" w:lineRule="auto"/>
        <w:jc w:val="both"/>
        <w:rPr>
          <w:rFonts w:asciiTheme="minorHAnsi" w:hAnsiTheme="minorHAnsi" w:cstheme="minorHAnsi"/>
          <w:bCs/>
          <w:sz w:val="24"/>
          <w:szCs w:val="24"/>
        </w:rPr>
      </w:pPr>
      <w:r w:rsidRPr="004163CE">
        <w:rPr>
          <w:rFonts w:asciiTheme="minorHAnsi" w:hAnsiTheme="minorHAnsi" w:cstheme="minorHAnsi"/>
          <w:sz w:val="24"/>
          <w:szCs w:val="24"/>
        </w:rPr>
        <w:t>W celu weryfikacji informacji</w:t>
      </w:r>
      <w:r w:rsidR="007034A7" w:rsidRPr="004163CE">
        <w:rPr>
          <w:rFonts w:asciiTheme="minorHAnsi" w:hAnsiTheme="minorHAnsi" w:cstheme="minorHAnsi"/>
          <w:sz w:val="24"/>
          <w:szCs w:val="24"/>
        </w:rPr>
        <w:t xml:space="preserve"> </w:t>
      </w:r>
      <w:r w:rsidR="00BA171D" w:rsidRPr="004163CE">
        <w:rPr>
          <w:rFonts w:asciiTheme="minorHAnsi" w:hAnsiTheme="minorHAnsi" w:cstheme="minorHAnsi"/>
          <w:sz w:val="24"/>
          <w:szCs w:val="24"/>
        </w:rPr>
        <w:t>dotycz</w:t>
      </w:r>
      <w:r w:rsidR="007034A7" w:rsidRPr="004163CE">
        <w:rPr>
          <w:rFonts w:asciiTheme="minorHAnsi" w:hAnsiTheme="minorHAnsi" w:cstheme="minorHAnsi"/>
          <w:sz w:val="24"/>
          <w:szCs w:val="24"/>
        </w:rPr>
        <w:t>ącej</w:t>
      </w:r>
      <w:r w:rsidR="00BA171D" w:rsidRPr="004163CE">
        <w:rPr>
          <w:rFonts w:asciiTheme="minorHAnsi" w:hAnsiTheme="minorHAnsi" w:cstheme="minorHAnsi"/>
          <w:sz w:val="24"/>
          <w:szCs w:val="24"/>
        </w:rPr>
        <w:t xml:space="preserve"> zaoferowanego obiektu hotelarskiego </w:t>
      </w:r>
      <w:r w:rsidRPr="004163CE">
        <w:rPr>
          <w:rFonts w:asciiTheme="minorHAnsi" w:hAnsiTheme="minorHAnsi" w:cstheme="minorHAnsi"/>
          <w:sz w:val="24"/>
          <w:szCs w:val="24"/>
        </w:rPr>
        <w:t>podan</w:t>
      </w:r>
      <w:r w:rsidR="007034A7" w:rsidRPr="004163CE">
        <w:rPr>
          <w:rFonts w:asciiTheme="minorHAnsi" w:hAnsiTheme="minorHAnsi" w:cstheme="minorHAnsi"/>
          <w:sz w:val="24"/>
          <w:szCs w:val="24"/>
        </w:rPr>
        <w:t>ej</w:t>
      </w:r>
      <w:r w:rsidRPr="004163CE">
        <w:rPr>
          <w:rFonts w:asciiTheme="minorHAnsi" w:hAnsiTheme="minorHAnsi" w:cstheme="minorHAnsi"/>
          <w:sz w:val="24"/>
          <w:szCs w:val="24"/>
        </w:rPr>
        <w:t xml:space="preserve"> przez </w:t>
      </w:r>
      <w:r w:rsidR="00871F43" w:rsidRPr="004163CE">
        <w:rPr>
          <w:rFonts w:asciiTheme="minorHAnsi" w:hAnsiTheme="minorHAnsi" w:cstheme="minorHAnsi"/>
          <w:sz w:val="24"/>
          <w:szCs w:val="24"/>
        </w:rPr>
        <w:t>w</w:t>
      </w:r>
      <w:r w:rsidRPr="004163CE">
        <w:rPr>
          <w:rFonts w:asciiTheme="minorHAnsi" w:hAnsiTheme="minorHAnsi" w:cstheme="minorHAnsi"/>
          <w:sz w:val="24"/>
          <w:szCs w:val="24"/>
        </w:rPr>
        <w:t>ykonawcę (którego oferta została oceniona najwyżej</w:t>
      </w:r>
      <w:r w:rsidR="00EF2FD5" w:rsidRPr="004163CE">
        <w:rPr>
          <w:rFonts w:asciiTheme="minorHAnsi" w:hAnsiTheme="minorHAnsi" w:cstheme="minorHAnsi"/>
          <w:sz w:val="24"/>
          <w:szCs w:val="24"/>
        </w:rPr>
        <w:t xml:space="preserve"> w danym zadaniu</w:t>
      </w:r>
      <w:r w:rsidRPr="004163CE">
        <w:rPr>
          <w:rFonts w:asciiTheme="minorHAnsi" w:hAnsiTheme="minorHAnsi" w:cstheme="minorHAnsi"/>
          <w:sz w:val="24"/>
          <w:szCs w:val="24"/>
        </w:rPr>
        <w:t xml:space="preserve">) w </w:t>
      </w:r>
      <w:r w:rsidR="00C2733F" w:rsidRPr="004163CE">
        <w:rPr>
          <w:rFonts w:asciiTheme="minorHAnsi" w:hAnsiTheme="minorHAnsi" w:cstheme="minorHAnsi"/>
          <w:sz w:val="24"/>
          <w:szCs w:val="24"/>
        </w:rPr>
        <w:t xml:space="preserve">treści formularza oferty </w:t>
      </w:r>
      <w:r w:rsidRPr="004163CE">
        <w:rPr>
          <w:rFonts w:asciiTheme="minorHAnsi" w:hAnsiTheme="minorHAnsi" w:cstheme="minorHAnsi"/>
          <w:sz w:val="24"/>
          <w:szCs w:val="24"/>
        </w:rPr>
        <w:t xml:space="preserve">i ich zgodności ze stanem faktycznym, </w:t>
      </w:r>
      <w:r w:rsidRPr="004163CE">
        <w:rPr>
          <w:rFonts w:asciiTheme="minorHAnsi" w:hAnsiTheme="minorHAnsi" w:cstheme="minorHAnsi"/>
          <w:b/>
          <w:bCs/>
          <w:sz w:val="24"/>
          <w:szCs w:val="24"/>
        </w:rPr>
        <w:t xml:space="preserve">Zamawiający na etapie badania i oceny oferty zastrzega sobie prawo do przeprowadzenia wizji zaoferowanego </w:t>
      </w:r>
      <w:r w:rsidR="00C2733F" w:rsidRPr="004163CE">
        <w:rPr>
          <w:rFonts w:asciiTheme="minorHAnsi" w:hAnsiTheme="minorHAnsi" w:cstheme="minorHAnsi"/>
          <w:b/>
          <w:bCs/>
          <w:sz w:val="24"/>
          <w:szCs w:val="24"/>
        </w:rPr>
        <w:t>o</w:t>
      </w:r>
      <w:r w:rsidR="007034A7" w:rsidRPr="004163CE">
        <w:rPr>
          <w:rFonts w:asciiTheme="minorHAnsi" w:hAnsiTheme="minorHAnsi" w:cstheme="minorHAnsi"/>
          <w:b/>
          <w:bCs/>
          <w:sz w:val="24"/>
          <w:szCs w:val="24"/>
        </w:rPr>
        <w:t xml:space="preserve">biektu hotelarskiego </w:t>
      </w:r>
      <w:r w:rsidRPr="004163CE">
        <w:rPr>
          <w:rFonts w:asciiTheme="minorHAnsi" w:hAnsiTheme="minorHAnsi" w:cstheme="minorHAnsi"/>
          <w:b/>
          <w:bCs/>
          <w:sz w:val="24"/>
          <w:szCs w:val="24"/>
        </w:rPr>
        <w:t xml:space="preserve">przy udziale przedstawiciela </w:t>
      </w:r>
      <w:r w:rsidR="00C2733F" w:rsidRPr="004163CE">
        <w:rPr>
          <w:rFonts w:asciiTheme="minorHAnsi" w:hAnsiTheme="minorHAnsi" w:cstheme="minorHAnsi"/>
          <w:b/>
          <w:bCs/>
          <w:sz w:val="24"/>
          <w:szCs w:val="24"/>
        </w:rPr>
        <w:t>w</w:t>
      </w:r>
      <w:r w:rsidRPr="004163CE">
        <w:rPr>
          <w:rFonts w:asciiTheme="minorHAnsi" w:hAnsiTheme="minorHAnsi" w:cstheme="minorHAnsi"/>
          <w:b/>
          <w:bCs/>
          <w:sz w:val="24"/>
          <w:szCs w:val="24"/>
        </w:rPr>
        <w:t>ykonawcy</w:t>
      </w:r>
      <w:r w:rsidRPr="004163CE">
        <w:rPr>
          <w:rFonts w:asciiTheme="minorHAnsi" w:hAnsiTheme="minorHAnsi" w:cstheme="minorHAnsi"/>
          <w:sz w:val="24"/>
          <w:szCs w:val="24"/>
        </w:rPr>
        <w:t>.</w:t>
      </w:r>
    </w:p>
    <w:p w14:paraId="4EB0FC03" w14:textId="2634C94D" w:rsidR="00394C21" w:rsidRPr="004163CE" w:rsidRDefault="001C77AB" w:rsidP="009561C8">
      <w:pPr>
        <w:pStyle w:val="Akapitzlist"/>
        <w:numPr>
          <w:ilvl w:val="2"/>
          <w:numId w:val="8"/>
        </w:numPr>
        <w:spacing w:line="360" w:lineRule="auto"/>
        <w:jc w:val="both"/>
        <w:rPr>
          <w:rFonts w:asciiTheme="minorHAnsi" w:hAnsiTheme="minorHAnsi" w:cstheme="minorHAnsi"/>
          <w:sz w:val="24"/>
          <w:szCs w:val="24"/>
        </w:rPr>
      </w:pPr>
      <w:r w:rsidRPr="004163CE">
        <w:rPr>
          <w:rFonts w:asciiTheme="minorHAnsi" w:hAnsiTheme="minorHAnsi" w:cstheme="minorHAnsi"/>
          <w:sz w:val="24"/>
          <w:szCs w:val="24"/>
        </w:rPr>
        <w:t xml:space="preserve">W przypadku braku możliwości </w:t>
      </w:r>
      <w:r w:rsidR="00A10A70" w:rsidRPr="004163CE">
        <w:rPr>
          <w:rFonts w:asciiTheme="minorHAnsi" w:hAnsiTheme="minorHAnsi" w:cstheme="minorHAnsi"/>
          <w:sz w:val="24"/>
          <w:szCs w:val="24"/>
        </w:rPr>
        <w:t xml:space="preserve">przeprowadzenia wizji </w:t>
      </w:r>
      <w:bookmarkStart w:id="7" w:name="_Hlk19173212"/>
      <w:r w:rsidR="00A10A70" w:rsidRPr="004163CE">
        <w:rPr>
          <w:rFonts w:asciiTheme="minorHAnsi" w:hAnsiTheme="minorHAnsi" w:cstheme="minorHAnsi"/>
          <w:sz w:val="24"/>
          <w:szCs w:val="24"/>
        </w:rPr>
        <w:t xml:space="preserve">całego lub części zaoferowanego przez wykonawcę </w:t>
      </w:r>
      <w:r w:rsidR="00BA171D" w:rsidRPr="004163CE">
        <w:rPr>
          <w:rFonts w:asciiTheme="minorHAnsi" w:hAnsiTheme="minorHAnsi" w:cstheme="minorHAnsi"/>
          <w:sz w:val="24"/>
          <w:szCs w:val="24"/>
        </w:rPr>
        <w:t>obiektu hotelarskiego</w:t>
      </w:r>
      <w:bookmarkEnd w:id="7"/>
      <w:r w:rsidR="00521358" w:rsidRPr="004163CE">
        <w:rPr>
          <w:rFonts w:asciiTheme="minorHAnsi" w:hAnsiTheme="minorHAnsi" w:cstheme="minorHAnsi"/>
          <w:sz w:val="24"/>
          <w:szCs w:val="24"/>
        </w:rPr>
        <w:t xml:space="preserve"> z udowodnionych przez wykonawcę przyczyn</w:t>
      </w:r>
      <w:r w:rsidRPr="004163CE">
        <w:rPr>
          <w:rFonts w:asciiTheme="minorHAnsi" w:hAnsiTheme="minorHAnsi" w:cstheme="minorHAnsi"/>
          <w:sz w:val="24"/>
          <w:szCs w:val="24"/>
        </w:rPr>
        <w:t xml:space="preserve">, </w:t>
      </w:r>
      <w:r w:rsidR="006A0E30" w:rsidRPr="004163CE">
        <w:rPr>
          <w:rFonts w:asciiTheme="minorHAnsi" w:hAnsiTheme="minorHAnsi" w:cstheme="minorHAnsi"/>
          <w:sz w:val="24"/>
          <w:szCs w:val="24"/>
        </w:rPr>
        <w:t>w</w:t>
      </w:r>
      <w:r w:rsidRPr="004163CE">
        <w:rPr>
          <w:rFonts w:asciiTheme="minorHAnsi" w:hAnsiTheme="minorHAnsi" w:cstheme="minorHAnsi"/>
          <w:sz w:val="24"/>
          <w:szCs w:val="24"/>
        </w:rPr>
        <w:t xml:space="preserve">ykonawca zobowiązany będzie do złożenia oświadczenia, że </w:t>
      </w:r>
      <w:r w:rsidR="00394C21" w:rsidRPr="004163CE">
        <w:rPr>
          <w:rFonts w:asciiTheme="minorHAnsi" w:hAnsiTheme="minorHAnsi" w:cstheme="minorHAnsi"/>
          <w:sz w:val="24"/>
          <w:szCs w:val="24"/>
        </w:rPr>
        <w:t xml:space="preserve">cały obiekt hotelarski, w tym </w:t>
      </w:r>
      <w:r w:rsidRPr="004163CE">
        <w:rPr>
          <w:rFonts w:asciiTheme="minorHAnsi" w:hAnsiTheme="minorHAnsi" w:cstheme="minorHAnsi"/>
          <w:sz w:val="24"/>
          <w:szCs w:val="24"/>
        </w:rPr>
        <w:t xml:space="preserve">wszystkie pokoje </w:t>
      </w:r>
      <w:r w:rsidR="00394C21" w:rsidRPr="004163CE">
        <w:rPr>
          <w:rFonts w:asciiTheme="minorHAnsi" w:hAnsiTheme="minorHAnsi" w:cstheme="minorHAnsi"/>
          <w:sz w:val="24"/>
          <w:szCs w:val="24"/>
        </w:rPr>
        <w:t xml:space="preserve">przeznaczone dla uczestników obozu </w:t>
      </w:r>
      <w:r w:rsidRPr="004163CE">
        <w:rPr>
          <w:rFonts w:asciiTheme="minorHAnsi" w:hAnsiTheme="minorHAnsi" w:cstheme="minorHAnsi"/>
          <w:sz w:val="24"/>
          <w:szCs w:val="24"/>
        </w:rPr>
        <w:t>spełniają wymagania Zamawiającego</w:t>
      </w:r>
      <w:r w:rsidR="00E82062" w:rsidRPr="004163CE">
        <w:rPr>
          <w:rFonts w:asciiTheme="minorHAnsi" w:hAnsiTheme="minorHAnsi" w:cstheme="minorHAnsi"/>
          <w:sz w:val="24"/>
          <w:szCs w:val="24"/>
        </w:rPr>
        <w:t>, o których mowa w załączniku nr 1 do SIWZ</w:t>
      </w:r>
      <w:r w:rsidRPr="004163CE">
        <w:rPr>
          <w:rFonts w:asciiTheme="minorHAnsi" w:hAnsiTheme="minorHAnsi" w:cstheme="minorHAnsi"/>
          <w:sz w:val="24"/>
          <w:szCs w:val="24"/>
        </w:rPr>
        <w:t xml:space="preserve">. </w:t>
      </w:r>
    </w:p>
    <w:p w14:paraId="02B59B58" w14:textId="5A9093FE" w:rsidR="00736D32" w:rsidRPr="004163CE" w:rsidRDefault="001C77AB" w:rsidP="00130E96">
      <w:pPr>
        <w:pStyle w:val="Akapitzlist"/>
        <w:numPr>
          <w:ilvl w:val="2"/>
          <w:numId w:val="8"/>
        </w:numPr>
        <w:spacing w:line="360" w:lineRule="auto"/>
        <w:jc w:val="both"/>
        <w:rPr>
          <w:rFonts w:asciiTheme="minorHAnsi" w:hAnsiTheme="minorHAnsi" w:cstheme="minorHAnsi"/>
          <w:sz w:val="24"/>
          <w:szCs w:val="24"/>
        </w:rPr>
      </w:pPr>
      <w:r w:rsidRPr="004163CE">
        <w:rPr>
          <w:rFonts w:asciiTheme="minorHAnsi" w:hAnsiTheme="minorHAnsi" w:cstheme="minorHAnsi"/>
          <w:sz w:val="24"/>
          <w:szCs w:val="24"/>
        </w:rPr>
        <w:t xml:space="preserve">Zamawiający na dzień przeprowadzenia wizji zaoferowanego </w:t>
      </w:r>
      <w:r w:rsidR="007B61EB" w:rsidRPr="004163CE">
        <w:rPr>
          <w:rFonts w:asciiTheme="minorHAnsi" w:hAnsiTheme="minorHAnsi" w:cstheme="minorHAnsi"/>
          <w:sz w:val="24"/>
          <w:szCs w:val="24"/>
        </w:rPr>
        <w:t xml:space="preserve">obiektu hotelarskiego </w:t>
      </w:r>
      <w:r w:rsidRPr="004163CE">
        <w:rPr>
          <w:rFonts w:asciiTheme="minorHAnsi" w:hAnsiTheme="minorHAnsi" w:cstheme="minorHAnsi"/>
          <w:sz w:val="24"/>
          <w:szCs w:val="24"/>
        </w:rPr>
        <w:t xml:space="preserve">dopuszcza drobne prace remontowe miejsca zakwaterowania </w:t>
      </w:r>
      <w:r w:rsidR="007B61EB" w:rsidRPr="004163CE">
        <w:rPr>
          <w:rFonts w:asciiTheme="minorHAnsi" w:hAnsiTheme="minorHAnsi" w:cstheme="minorHAnsi"/>
          <w:sz w:val="24"/>
          <w:szCs w:val="24"/>
        </w:rPr>
        <w:t xml:space="preserve">uczestników </w:t>
      </w:r>
      <w:r w:rsidRPr="004163CE">
        <w:rPr>
          <w:rFonts w:asciiTheme="minorHAnsi" w:hAnsiTheme="minorHAnsi" w:cstheme="minorHAnsi"/>
          <w:sz w:val="24"/>
          <w:szCs w:val="24"/>
        </w:rPr>
        <w:t xml:space="preserve">obozu bądź drobne braki w wyposażeniu pokoi, </w:t>
      </w:r>
      <w:r w:rsidR="007B61EB" w:rsidRPr="004163CE">
        <w:rPr>
          <w:rFonts w:asciiTheme="minorHAnsi" w:hAnsiTheme="minorHAnsi" w:cstheme="minorHAnsi"/>
          <w:sz w:val="24"/>
          <w:szCs w:val="24"/>
        </w:rPr>
        <w:t>łazienek</w:t>
      </w:r>
      <w:r w:rsidRPr="004163CE">
        <w:rPr>
          <w:rFonts w:asciiTheme="minorHAnsi" w:hAnsiTheme="minorHAnsi" w:cstheme="minorHAnsi"/>
          <w:sz w:val="24"/>
          <w:szCs w:val="24"/>
        </w:rPr>
        <w:t>, zaplecza</w:t>
      </w:r>
      <w:r w:rsidR="007B61EB" w:rsidRPr="004163CE">
        <w:rPr>
          <w:rFonts w:asciiTheme="minorHAnsi" w:hAnsiTheme="minorHAnsi" w:cstheme="minorHAnsi"/>
          <w:sz w:val="24"/>
          <w:szCs w:val="24"/>
        </w:rPr>
        <w:t xml:space="preserve"> do realizacji programu szkoleniowo-rekreacyjnego</w:t>
      </w:r>
      <w:r w:rsidRPr="004163CE">
        <w:rPr>
          <w:rFonts w:asciiTheme="minorHAnsi" w:hAnsiTheme="minorHAnsi" w:cstheme="minorHAnsi"/>
          <w:sz w:val="24"/>
          <w:szCs w:val="24"/>
        </w:rPr>
        <w:t xml:space="preserve">, które w ocenie Zamawiającego, mogą być zrealizowane/zakupione do momentu rozpoczęcia </w:t>
      </w:r>
      <w:r w:rsidR="00096749" w:rsidRPr="004163CE">
        <w:rPr>
          <w:rFonts w:asciiTheme="minorHAnsi" w:hAnsiTheme="minorHAnsi" w:cstheme="minorHAnsi"/>
          <w:sz w:val="24"/>
          <w:szCs w:val="24"/>
        </w:rPr>
        <w:t>obozu/turnusu</w:t>
      </w:r>
      <w:r w:rsidRPr="004163CE">
        <w:rPr>
          <w:rFonts w:asciiTheme="minorHAnsi" w:hAnsiTheme="minorHAnsi" w:cstheme="minorHAnsi"/>
          <w:sz w:val="24"/>
          <w:szCs w:val="24"/>
        </w:rPr>
        <w:t xml:space="preserve">, z zastrzeżeniem, że </w:t>
      </w:r>
      <w:r w:rsidR="009B4A1F" w:rsidRPr="004163CE">
        <w:rPr>
          <w:rFonts w:asciiTheme="minorHAnsi" w:hAnsiTheme="minorHAnsi" w:cstheme="minorHAnsi"/>
          <w:sz w:val="24"/>
          <w:szCs w:val="24"/>
        </w:rPr>
        <w:t>w</w:t>
      </w:r>
      <w:r w:rsidRPr="004163CE">
        <w:rPr>
          <w:rFonts w:asciiTheme="minorHAnsi" w:hAnsiTheme="minorHAnsi" w:cstheme="minorHAnsi"/>
          <w:sz w:val="24"/>
          <w:szCs w:val="24"/>
        </w:rPr>
        <w:t>ykonawca zobowiązany będzie do złożenia oświadczenia</w:t>
      </w:r>
      <w:r w:rsidR="004163CE" w:rsidRPr="004163CE">
        <w:rPr>
          <w:rFonts w:asciiTheme="minorHAnsi" w:hAnsiTheme="minorHAnsi" w:cstheme="minorHAnsi"/>
          <w:sz w:val="24"/>
          <w:szCs w:val="24"/>
        </w:rPr>
        <w:t xml:space="preserve">, </w:t>
      </w:r>
      <w:r w:rsidRPr="004163CE">
        <w:rPr>
          <w:rFonts w:asciiTheme="minorHAnsi" w:hAnsiTheme="minorHAnsi" w:cstheme="minorHAnsi"/>
          <w:sz w:val="24"/>
          <w:szCs w:val="24"/>
        </w:rPr>
        <w:t>że wszystkie braki wyposażenia, drobne prace remontowe będą zakupione/</w:t>
      </w:r>
      <w:r w:rsidR="004163CE" w:rsidRPr="004163CE">
        <w:rPr>
          <w:rFonts w:asciiTheme="minorHAnsi" w:hAnsiTheme="minorHAnsi" w:cstheme="minorHAnsi"/>
          <w:sz w:val="24"/>
          <w:szCs w:val="24"/>
        </w:rPr>
        <w:t xml:space="preserve"> </w:t>
      </w:r>
      <w:r w:rsidRPr="004163CE">
        <w:rPr>
          <w:rFonts w:asciiTheme="minorHAnsi" w:hAnsiTheme="minorHAnsi" w:cstheme="minorHAnsi"/>
          <w:sz w:val="24"/>
          <w:szCs w:val="24"/>
        </w:rPr>
        <w:t xml:space="preserve">zakończone do dnia rozpoczęcia </w:t>
      </w:r>
      <w:r w:rsidR="00736D32" w:rsidRPr="004163CE">
        <w:rPr>
          <w:rFonts w:asciiTheme="minorHAnsi" w:hAnsiTheme="minorHAnsi" w:cstheme="minorHAnsi"/>
          <w:sz w:val="24"/>
          <w:szCs w:val="24"/>
        </w:rPr>
        <w:t>danego obozu</w:t>
      </w:r>
      <w:r w:rsidR="004163CE" w:rsidRPr="004163CE">
        <w:rPr>
          <w:rFonts w:asciiTheme="minorHAnsi" w:hAnsiTheme="minorHAnsi" w:cstheme="minorHAnsi"/>
          <w:sz w:val="24"/>
          <w:szCs w:val="24"/>
        </w:rPr>
        <w:t>/turnusu</w:t>
      </w:r>
      <w:r w:rsidRPr="004163CE">
        <w:rPr>
          <w:rFonts w:asciiTheme="minorHAnsi" w:hAnsiTheme="minorHAnsi" w:cstheme="minorHAnsi"/>
          <w:sz w:val="24"/>
          <w:szCs w:val="24"/>
        </w:rPr>
        <w:t xml:space="preserve">. </w:t>
      </w:r>
    </w:p>
    <w:p w14:paraId="4367B137" w14:textId="36DD34A4" w:rsidR="00A52AB8" w:rsidRPr="004163CE" w:rsidRDefault="00A52AB8" w:rsidP="00130E96">
      <w:pPr>
        <w:pStyle w:val="Akapitzlist"/>
        <w:numPr>
          <w:ilvl w:val="2"/>
          <w:numId w:val="8"/>
        </w:numPr>
        <w:spacing w:line="360" w:lineRule="auto"/>
        <w:jc w:val="both"/>
        <w:rPr>
          <w:rFonts w:asciiTheme="minorHAnsi" w:hAnsiTheme="minorHAnsi" w:cstheme="minorHAnsi"/>
          <w:sz w:val="24"/>
          <w:szCs w:val="24"/>
        </w:rPr>
      </w:pPr>
      <w:r w:rsidRPr="004163CE">
        <w:rPr>
          <w:rFonts w:asciiTheme="minorHAnsi" w:hAnsiTheme="minorHAnsi" w:cstheme="minorHAnsi"/>
          <w:sz w:val="24"/>
          <w:szCs w:val="24"/>
        </w:rPr>
        <w:t xml:space="preserve">O dacie przeprowadzenia wizji, wykonawca zostanie poinformowany na co najmniej jeden dzień przed planowaną datą wizji. Z przeprowadzanej wizji zostanie </w:t>
      </w:r>
      <w:r w:rsidRPr="004163CE">
        <w:rPr>
          <w:rFonts w:asciiTheme="minorHAnsi" w:hAnsiTheme="minorHAnsi" w:cstheme="minorHAnsi"/>
          <w:sz w:val="24"/>
          <w:szCs w:val="24"/>
        </w:rPr>
        <w:lastRenderedPageBreak/>
        <w:t>sporządzony protokół, który będzie załącznikiem do zawartej umowy (dotyczy oferty najkorzystniejszej</w:t>
      </w:r>
      <w:r w:rsidR="00EF2FD5" w:rsidRPr="004163CE">
        <w:rPr>
          <w:rFonts w:asciiTheme="minorHAnsi" w:hAnsiTheme="minorHAnsi" w:cstheme="minorHAnsi"/>
          <w:sz w:val="24"/>
          <w:szCs w:val="24"/>
        </w:rPr>
        <w:t xml:space="preserve"> w danym zadaniu</w:t>
      </w:r>
      <w:r w:rsidRPr="004163CE">
        <w:rPr>
          <w:rFonts w:asciiTheme="minorHAnsi" w:hAnsiTheme="minorHAnsi" w:cstheme="minorHAnsi"/>
          <w:sz w:val="24"/>
          <w:szCs w:val="24"/>
        </w:rPr>
        <w:t>). Wykonawca zobowiązany jest do wskazania w formie pisemnej lub mailem swojego przedstawiciela upoważnionego do podpisania protokołu na wezwanie Zamawiającego.</w:t>
      </w:r>
    </w:p>
    <w:p w14:paraId="7FF05A77" w14:textId="1801BB28" w:rsidR="00A52AB8" w:rsidRPr="004163CE" w:rsidRDefault="001C77AB" w:rsidP="00130E96">
      <w:pPr>
        <w:pStyle w:val="Akapitzlist"/>
        <w:numPr>
          <w:ilvl w:val="2"/>
          <w:numId w:val="8"/>
        </w:numPr>
        <w:spacing w:line="360" w:lineRule="auto"/>
        <w:jc w:val="both"/>
        <w:rPr>
          <w:rFonts w:asciiTheme="minorHAnsi" w:hAnsiTheme="minorHAnsi" w:cstheme="minorHAnsi"/>
          <w:sz w:val="24"/>
          <w:szCs w:val="24"/>
        </w:rPr>
      </w:pPr>
      <w:r w:rsidRPr="004163CE">
        <w:rPr>
          <w:rFonts w:asciiTheme="minorHAnsi" w:hAnsiTheme="minorHAnsi" w:cstheme="minorHAnsi"/>
          <w:sz w:val="24"/>
          <w:szCs w:val="24"/>
        </w:rPr>
        <w:t xml:space="preserve">Zamawiający przypomina, że zgodnie z treścią art. 24 ust. 1 pkt 17) </w:t>
      </w:r>
      <w:r w:rsidR="00140E22" w:rsidRPr="004163CE">
        <w:rPr>
          <w:rFonts w:asciiTheme="minorHAnsi" w:hAnsiTheme="minorHAnsi" w:cstheme="minorHAnsi"/>
          <w:sz w:val="24"/>
          <w:szCs w:val="24"/>
        </w:rPr>
        <w:t xml:space="preserve">PZP </w:t>
      </w:r>
      <w:r w:rsidRPr="004163CE">
        <w:rPr>
          <w:rFonts w:asciiTheme="minorHAnsi" w:hAnsiTheme="minorHAnsi" w:cstheme="minorHAnsi"/>
          <w:sz w:val="24"/>
          <w:szCs w:val="24"/>
        </w:rPr>
        <w:t xml:space="preserve">z postępowania wyklucza się </w:t>
      </w:r>
      <w:r w:rsidR="00A52AB8" w:rsidRPr="004163CE">
        <w:rPr>
          <w:rFonts w:asciiTheme="minorHAnsi" w:hAnsiTheme="minorHAnsi" w:cstheme="minorHAnsi"/>
          <w:sz w:val="24"/>
          <w:szCs w:val="24"/>
        </w:rPr>
        <w:t>w</w:t>
      </w:r>
      <w:r w:rsidRPr="004163CE">
        <w:rPr>
          <w:rFonts w:asciiTheme="minorHAnsi" w:hAnsiTheme="minorHAnsi" w:cstheme="minorHAnsi"/>
          <w:sz w:val="24"/>
          <w:szCs w:val="24"/>
        </w:rPr>
        <w:t xml:space="preserve">ykonawcę, który w wyniku lekkomyślności lub niedbalstwa przedstawił informacje wprowadzające w błąd Zamawiającego, mogące mieć istotny wpływ na decyzje podejmowane przez Zamawiającego w postępowaniu o udzielenie zamówienia. </w:t>
      </w:r>
    </w:p>
    <w:p w14:paraId="157599F7" w14:textId="77777777" w:rsidR="00893ECE" w:rsidRPr="00F008EC" w:rsidRDefault="00893ECE" w:rsidP="00893ECE">
      <w:pPr>
        <w:pStyle w:val="Akapitzlist"/>
        <w:spacing w:line="360" w:lineRule="auto"/>
        <w:ind w:left="1740"/>
        <w:jc w:val="both"/>
        <w:rPr>
          <w:rFonts w:asciiTheme="minorHAnsi" w:hAnsiTheme="minorHAnsi" w:cstheme="minorHAnsi"/>
          <w:sz w:val="24"/>
          <w:szCs w:val="24"/>
        </w:rPr>
      </w:pPr>
    </w:p>
    <w:p w14:paraId="3EFAC78D" w14:textId="4CAD64EA" w:rsidR="002E6D1C" w:rsidRPr="00F008EC" w:rsidRDefault="002E6D1C" w:rsidP="00893ECE">
      <w:pPr>
        <w:pStyle w:val="Akapitzlist"/>
        <w:numPr>
          <w:ilvl w:val="0"/>
          <w:numId w:val="8"/>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Informacje o sposobie porozumiewania się Zamawiającego z wykonawcami oraz przekazywania oświadczeń i dokumentów, a także wskazanie osób uprawnionych do porozumiewania się z wykonawcami</w:t>
      </w:r>
    </w:p>
    <w:p w14:paraId="133244E0" w14:textId="77777777" w:rsidR="00593D90" w:rsidRDefault="00593D90" w:rsidP="00593D90">
      <w:pPr>
        <w:pStyle w:val="Akapitzlist5"/>
        <w:numPr>
          <w:ilvl w:val="1"/>
          <w:numId w:val="8"/>
        </w:numPr>
        <w:spacing w:line="360" w:lineRule="auto"/>
        <w:jc w:val="both"/>
        <w:rPr>
          <w:rFonts w:asciiTheme="minorHAnsi" w:hAnsiTheme="minorHAnsi" w:cstheme="minorHAnsi"/>
          <w:sz w:val="24"/>
          <w:szCs w:val="24"/>
        </w:rPr>
      </w:pPr>
      <w:r w:rsidRPr="00593D90">
        <w:rPr>
          <w:rFonts w:asciiTheme="minorHAnsi" w:hAnsiTheme="minorHAnsi" w:cstheme="minorHAnsi"/>
          <w:sz w:val="24"/>
          <w:szCs w:val="24"/>
        </w:rPr>
        <w:t>Zamawiający dopuszcza, aby komunikacja między Zamawiającym a Wykonawcami odbywała się za pośrednictwem operatora pocztowego w rozumieniu ustawy z dnia 23 listopada 2012 r. Prawo pocztowe, osobiście, za pośrednictwem posłańca lub przy użyciu środków komunikacji elektronicznej w rozumieniu ustawy z dnia 18 lipca 2002 r. o świadczeniu usług drogą elektroniczną - pocztą elektroniczną.</w:t>
      </w:r>
    </w:p>
    <w:p w14:paraId="0E7F8B37" w14:textId="77777777" w:rsidR="005D414D" w:rsidRDefault="00593D90" w:rsidP="005D414D">
      <w:pPr>
        <w:pStyle w:val="Akapitzlist5"/>
        <w:numPr>
          <w:ilvl w:val="1"/>
          <w:numId w:val="8"/>
        </w:numPr>
        <w:spacing w:line="360" w:lineRule="auto"/>
        <w:jc w:val="both"/>
        <w:rPr>
          <w:rFonts w:asciiTheme="minorHAnsi" w:hAnsiTheme="minorHAnsi" w:cstheme="minorHAnsi"/>
          <w:sz w:val="24"/>
          <w:szCs w:val="24"/>
        </w:rPr>
      </w:pPr>
      <w:r w:rsidRPr="00593D90">
        <w:rPr>
          <w:rFonts w:asciiTheme="minorHAnsi" w:hAnsiTheme="minorHAnsi" w:cstheme="minorHAnsi"/>
          <w:sz w:val="24"/>
          <w:szCs w:val="24"/>
        </w:rPr>
        <w:t>Adres do korespondencji Zamawiającego, adres poczty elektronicznej, zostały podane w pkt. 1</w:t>
      </w:r>
      <w:r w:rsidR="004B396B">
        <w:rPr>
          <w:rFonts w:asciiTheme="minorHAnsi" w:hAnsiTheme="minorHAnsi" w:cstheme="minorHAnsi"/>
          <w:sz w:val="24"/>
          <w:szCs w:val="24"/>
        </w:rPr>
        <w:t>.6.</w:t>
      </w:r>
      <w:r w:rsidRPr="00593D90">
        <w:rPr>
          <w:rFonts w:asciiTheme="minorHAnsi" w:hAnsiTheme="minorHAnsi" w:cstheme="minorHAnsi"/>
          <w:sz w:val="24"/>
          <w:szCs w:val="24"/>
        </w:rPr>
        <w:t xml:space="preserve"> SIWZ.</w:t>
      </w:r>
    </w:p>
    <w:p w14:paraId="1B376658" w14:textId="14D4F078" w:rsidR="00593D90" w:rsidRDefault="00593D90" w:rsidP="005D414D">
      <w:pPr>
        <w:pStyle w:val="Akapitzlist5"/>
        <w:numPr>
          <w:ilvl w:val="1"/>
          <w:numId w:val="8"/>
        </w:numPr>
        <w:spacing w:line="360" w:lineRule="auto"/>
        <w:jc w:val="both"/>
        <w:rPr>
          <w:rFonts w:asciiTheme="minorHAnsi" w:hAnsiTheme="minorHAnsi" w:cstheme="minorHAnsi"/>
          <w:sz w:val="24"/>
          <w:szCs w:val="24"/>
        </w:rPr>
      </w:pPr>
      <w:r w:rsidRPr="005D414D">
        <w:rPr>
          <w:rFonts w:asciiTheme="minorHAnsi" w:hAnsiTheme="minorHAnsi" w:cstheme="minorHAnsi"/>
          <w:sz w:val="24"/>
          <w:szCs w:val="24"/>
        </w:rPr>
        <w:t xml:space="preserve">Jeżeli Zamawiający lub </w:t>
      </w:r>
      <w:r w:rsidR="005D414D">
        <w:rPr>
          <w:rFonts w:asciiTheme="minorHAnsi" w:hAnsiTheme="minorHAnsi" w:cstheme="minorHAnsi"/>
          <w:sz w:val="24"/>
          <w:szCs w:val="24"/>
        </w:rPr>
        <w:t>w</w:t>
      </w:r>
      <w:r w:rsidRPr="005D414D">
        <w:rPr>
          <w:rFonts w:asciiTheme="minorHAnsi" w:hAnsiTheme="minorHAnsi" w:cstheme="minorHAnsi"/>
          <w:sz w:val="24"/>
          <w:szCs w:val="24"/>
        </w:rPr>
        <w:t>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75F4087F" w14:textId="77777777" w:rsidR="005D414D" w:rsidRDefault="00593D90" w:rsidP="005D414D">
      <w:pPr>
        <w:pStyle w:val="Akapitzlist5"/>
        <w:numPr>
          <w:ilvl w:val="1"/>
          <w:numId w:val="8"/>
        </w:numPr>
        <w:spacing w:line="360" w:lineRule="auto"/>
        <w:jc w:val="both"/>
        <w:rPr>
          <w:rFonts w:asciiTheme="minorHAnsi" w:hAnsiTheme="minorHAnsi" w:cstheme="minorHAnsi"/>
          <w:sz w:val="24"/>
          <w:szCs w:val="24"/>
        </w:rPr>
      </w:pPr>
      <w:r w:rsidRPr="005D414D">
        <w:rPr>
          <w:rFonts w:asciiTheme="minorHAnsi" w:hAnsiTheme="minorHAnsi" w:cstheme="minorHAnsi"/>
          <w:sz w:val="24"/>
          <w:szCs w:val="24"/>
        </w:rPr>
        <w:t>W przypadku wezwania przez Zamawiającego do złożenia, uzupełnienia lub poprawienia oświadczeń, dokumentów lub pełnomocnictw, w trybie art. 26 ust. 3 lub ust. 3a PZP, oświadczenia, dokumenty lub pełnomocnictwa należy przedłożyć</w:t>
      </w:r>
      <w:r w:rsidR="005D414D">
        <w:rPr>
          <w:rFonts w:asciiTheme="minorHAnsi" w:hAnsiTheme="minorHAnsi" w:cstheme="minorHAnsi"/>
          <w:sz w:val="24"/>
          <w:szCs w:val="24"/>
        </w:rPr>
        <w:t xml:space="preserve"> </w:t>
      </w:r>
      <w:r w:rsidRPr="005D414D">
        <w:rPr>
          <w:rFonts w:asciiTheme="minorHAnsi" w:hAnsiTheme="minorHAnsi" w:cstheme="minorHAnsi"/>
          <w:sz w:val="24"/>
          <w:szCs w:val="24"/>
        </w:rPr>
        <w:t>(złożyć/</w:t>
      </w:r>
      <w:r w:rsidR="005D414D">
        <w:rPr>
          <w:rFonts w:asciiTheme="minorHAnsi" w:hAnsiTheme="minorHAnsi" w:cstheme="minorHAnsi"/>
          <w:sz w:val="24"/>
          <w:szCs w:val="24"/>
        </w:rPr>
        <w:t xml:space="preserve"> </w:t>
      </w:r>
      <w:r w:rsidRPr="005D414D">
        <w:rPr>
          <w:rFonts w:asciiTheme="minorHAnsi" w:hAnsiTheme="minorHAnsi" w:cstheme="minorHAnsi"/>
          <w:sz w:val="24"/>
          <w:szCs w:val="24"/>
        </w:rPr>
        <w:t>uzupełnić/</w:t>
      </w:r>
      <w:r w:rsidR="005D414D">
        <w:rPr>
          <w:rFonts w:asciiTheme="minorHAnsi" w:hAnsiTheme="minorHAnsi" w:cstheme="minorHAnsi"/>
          <w:sz w:val="24"/>
          <w:szCs w:val="24"/>
        </w:rPr>
        <w:t xml:space="preserve"> </w:t>
      </w:r>
      <w:r w:rsidRPr="005D414D">
        <w:rPr>
          <w:rFonts w:asciiTheme="minorHAnsi" w:hAnsiTheme="minorHAnsi" w:cstheme="minorHAnsi"/>
          <w:sz w:val="24"/>
          <w:szCs w:val="24"/>
        </w:rPr>
        <w:t xml:space="preserve">poprawić) w formie wskazanej przez Zamawiającego w wezwaniu. </w:t>
      </w:r>
    </w:p>
    <w:p w14:paraId="2CAAD591" w14:textId="73B17F52" w:rsidR="00593D90" w:rsidRPr="005D414D" w:rsidRDefault="00593D90" w:rsidP="005D414D">
      <w:pPr>
        <w:pStyle w:val="Akapitzlist5"/>
        <w:numPr>
          <w:ilvl w:val="1"/>
          <w:numId w:val="8"/>
        </w:numPr>
        <w:spacing w:line="360" w:lineRule="auto"/>
        <w:jc w:val="both"/>
        <w:rPr>
          <w:rFonts w:asciiTheme="minorHAnsi" w:hAnsiTheme="minorHAnsi" w:cstheme="minorHAnsi"/>
          <w:sz w:val="24"/>
          <w:szCs w:val="24"/>
        </w:rPr>
      </w:pPr>
      <w:r w:rsidRPr="005D414D">
        <w:rPr>
          <w:rFonts w:asciiTheme="minorHAnsi" w:hAnsiTheme="minorHAnsi" w:cstheme="minorHAnsi"/>
          <w:sz w:val="24"/>
          <w:szCs w:val="24"/>
        </w:rPr>
        <w:t xml:space="preserve">Osoby upoważnione przez Zamawiającego do kontaktowania się z </w:t>
      </w:r>
      <w:r w:rsidR="005D414D">
        <w:rPr>
          <w:rFonts w:asciiTheme="minorHAnsi" w:hAnsiTheme="minorHAnsi" w:cstheme="minorHAnsi"/>
          <w:sz w:val="24"/>
          <w:szCs w:val="24"/>
        </w:rPr>
        <w:t>w</w:t>
      </w:r>
      <w:r w:rsidRPr="005D414D">
        <w:rPr>
          <w:rFonts w:asciiTheme="minorHAnsi" w:hAnsiTheme="minorHAnsi" w:cstheme="minorHAnsi"/>
          <w:sz w:val="24"/>
          <w:szCs w:val="24"/>
        </w:rPr>
        <w:t>ykonawcami:</w:t>
      </w:r>
    </w:p>
    <w:p w14:paraId="51524D26" w14:textId="2D66783B" w:rsidR="00363666" w:rsidRDefault="00593D90" w:rsidP="005D414D">
      <w:pPr>
        <w:pStyle w:val="Akapitzlist5"/>
        <w:numPr>
          <w:ilvl w:val="2"/>
          <w:numId w:val="8"/>
        </w:numPr>
        <w:spacing w:line="360" w:lineRule="auto"/>
        <w:jc w:val="both"/>
        <w:rPr>
          <w:rFonts w:asciiTheme="minorHAnsi" w:hAnsiTheme="minorHAnsi" w:cstheme="minorHAnsi"/>
          <w:sz w:val="24"/>
          <w:szCs w:val="24"/>
        </w:rPr>
      </w:pPr>
      <w:r w:rsidRPr="00593D90">
        <w:rPr>
          <w:rFonts w:asciiTheme="minorHAnsi" w:hAnsiTheme="minorHAnsi" w:cstheme="minorHAnsi"/>
          <w:sz w:val="24"/>
          <w:szCs w:val="24"/>
        </w:rPr>
        <w:t xml:space="preserve">Osobą ze strony Zamawiającego upoważnioną do kontaktowania się z Wykonawcami oraz potwierdzenia dostarczenia oświadczeń, wniosków, zawiadomień oraz innych informacji przekazanych za pomocą poczty elektronicznej jest: Pani </w:t>
      </w:r>
      <w:r w:rsidR="005D414D" w:rsidRPr="005D414D">
        <w:rPr>
          <w:rFonts w:asciiTheme="minorHAnsi" w:hAnsiTheme="minorHAnsi" w:cstheme="minorHAnsi"/>
          <w:sz w:val="24"/>
          <w:szCs w:val="24"/>
        </w:rPr>
        <w:t>Agnieszka Kierasińska</w:t>
      </w:r>
      <w:r w:rsidRPr="00593D90">
        <w:rPr>
          <w:rFonts w:asciiTheme="minorHAnsi" w:hAnsiTheme="minorHAnsi" w:cstheme="minorHAnsi"/>
          <w:sz w:val="24"/>
          <w:szCs w:val="24"/>
        </w:rPr>
        <w:t>.</w:t>
      </w:r>
    </w:p>
    <w:p w14:paraId="45CA1ACB" w14:textId="77777777" w:rsidR="000A308C" w:rsidRPr="00F008EC" w:rsidRDefault="000A308C" w:rsidP="00614700">
      <w:pPr>
        <w:spacing w:line="360" w:lineRule="auto"/>
        <w:jc w:val="both"/>
        <w:rPr>
          <w:rFonts w:asciiTheme="minorHAnsi" w:eastAsia="Calibri" w:hAnsiTheme="minorHAnsi" w:cstheme="minorHAnsi"/>
          <w:sz w:val="24"/>
          <w:szCs w:val="24"/>
          <w:highlight w:val="yellow"/>
        </w:rPr>
      </w:pPr>
    </w:p>
    <w:p w14:paraId="7572BB7A" w14:textId="77777777"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Wymagania dotyczące wadium</w:t>
      </w:r>
    </w:p>
    <w:p w14:paraId="4D8F4070" w14:textId="77777777" w:rsidR="002E6D1C" w:rsidRPr="00F008EC" w:rsidRDefault="002E6D1C" w:rsidP="002E716F">
      <w:pPr>
        <w:numPr>
          <w:ilvl w:val="1"/>
          <w:numId w:val="9"/>
        </w:numPr>
        <w:spacing w:line="360" w:lineRule="auto"/>
        <w:ind w:left="1134" w:hanging="567"/>
        <w:jc w:val="both"/>
        <w:rPr>
          <w:rFonts w:asciiTheme="minorHAnsi" w:hAnsiTheme="minorHAnsi" w:cstheme="minorHAnsi"/>
          <w:sz w:val="24"/>
          <w:szCs w:val="24"/>
        </w:rPr>
      </w:pPr>
      <w:r w:rsidRPr="00F008EC">
        <w:rPr>
          <w:rFonts w:asciiTheme="minorHAnsi" w:hAnsiTheme="minorHAnsi" w:cstheme="minorHAnsi"/>
          <w:sz w:val="24"/>
          <w:szCs w:val="24"/>
        </w:rPr>
        <w:t>Wykonawca przystępujący do niniejszego postępowania jest obowiązany wnieść wadium na czas związania ofertą.</w:t>
      </w:r>
    </w:p>
    <w:p w14:paraId="0BA7F21D" w14:textId="05E91D0A" w:rsidR="00743869" w:rsidRPr="00F008EC" w:rsidRDefault="002E6D1C" w:rsidP="002E716F">
      <w:pPr>
        <w:numPr>
          <w:ilvl w:val="1"/>
          <w:numId w:val="9"/>
        </w:numPr>
        <w:spacing w:line="360" w:lineRule="auto"/>
        <w:ind w:left="1134" w:hanging="567"/>
        <w:jc w:val="both"/>
        <w:rPr>
          <w:rFonts w:asciiTheme="minorHAnsi" w:hAnsiTheme="minorHAnsi" w:cstheme="minorHAnsi"/>
          <w:sz w:val="24"/>
          <w:szCs w:val="24"/>
        </w:rPr>
      </w:pPr>
      <w:r w:rsidRPr="00F008EC">
        <w:rPr>
          <w:rFonts w:asciiTheme="minorHAnsi" w:hAnsiTheme="minorHAnsi" w:cstheme="minorHAnsi"/>
          <w:sz w:val="24"/>
          <w:szCs w:val="24"/>
        </w:rPr>
        <w:t xml:space="preserve">Oferta musi być zabezpieczona wadium </w:t>
      </w:r>
      <w:r w:rsidR="001A33B9" w:rsidRPr="00F008EC">
        <w:rPr>
          <w:rFonts w:asciiTheme="minorHAnsi" w:hAnsiTheme="minorHAnsi" w:cstheme="minorHAnsi"/>
          <w:sz w:val="24"/>
          <w:szCs w:val="24"/>
        </w:rPr>
        <w:t>w wysokości</w:t>
      </w:r>
      <w:r w:rsidRPr="00F008EC">
        <w:rPr>
          <w:rFonts w:asciiTheme="minorHAnsi" w:hAnsiTheme="minorHAnsi" w:cstheme="minorHAnsi"/>
          <w:sz w:val="24"/>
          <w:szCs w:val="24"/>
        </w:rPr>
        <w:t>:</w:t>
      </w:r>
      <w:r w:rsidR="00E36890" w:rsidRPr="00F008EC">
        <w:rPr>
          <w:rFonts w:asciiTheme="minorHAnsi" w:hAnsiTheme="minorHAnsi" w:cstheme="minorHAnsi"/>
          <w:sz w:val="24"/>
          <w:szCs w:val="24"/>
        </w:rPr>
        <w:t xml:space="preserve"> </w:t>
      </w:r>
    </w:p>
    <w:p w14:paraId="3680B38C" w14:textId="6E88E30A" w:rsidR="005425A1" w:rsidRPr="00921F8C" w:rsidRDefault="003769B2" w:rsidP="002E716F">
      <w:pPr>
        <w:pStyle w:val="Akapitzlist"/>
        <w:numPr>
          <w:ilvl w:val="2"/>
          <w:numId w:val="9"/>
        </w:numPr>
        <w:spacing w:line="360" w:lineRule="auto"/>
        <w:jc w:val="both"/>
        <w:rPr>
          <w:rFonts w:asciiTheme="minorHAnsi" w:hAnsiTheme="minorHAnsi" w:cstheme="minorHAnsi"/>
          <w:color w:val="000000" w:themeColor="text1"/>
          <w:sz w:val="24"/>
          <w:szCs w:val="24"/>
        </w:rPr>
      </w:pPr>
      <w:r w:rsidRPr="00921F8C">
        <w:rPr>
          <w:rFonts w:asciiTheme="minorHAnsi" w:hAnsiTheme="minorHAnsi" w:cstheme="minorHAnsi"/>
          <w:color w:val="000000" w:themeColor="text1"/>
          <w:sz w:val="24"/>
          <w:szCs w:val="24"/>
        </w:rPr>
        <w:t>Zadanie nr 1:</w:t>
      </w:r>
      <w:r w:rsidR="00054455" w:rsidRPr="00921F8C">
        <w:rPr>
          <w:rFonts w:asciiTheme="minorHAnsi" w:hAnsiTheme="minorHAnsi" w:cstheme="minorHAnsi"/>
          <w:color w:val="000000" w:themeColor="text1"/>
          <w:sz w:val="24"/>
          <w:szCs w:val="24"/>
        </w:rPr>
        <w:t xml:space="preserve"> </w:t>
      </w:r>
      <w:r w:rsidR="00921F8C" w:rsidRPr="00921F8C">
        <w:rPr>
          <w:rFonts w:asciiTheme="minorHAnsi" w:hAnsiTheme="minorHAnsi" w:cstheme="minorHAnsi"/>
          <w:b/>
          <w:bCs/>
          <w:color w:val="000000" w:themeColor="text1"/>
          <w:sz w:val="24"/>
          <w:szCs w:val="24"/>
        </w:rPr>
        <w:t>900,00</w:t>
      </w:r>
      <w:r w:rsidR="002E6D1C" w:rsidRPr="00921F8C">
        <w:rPr>
          <w:rFonts w:asciiTheme="minorHAnsi" w:hAnsiTheme="minorHAnsi" w:cstheme="minorHAnsi"/>
          <w:b/>
          <w:bCs/>
          <w:color w:val="000000" w:themeColor="text1"/>
          <w:sz w:val="24"/>
          <w:szCs w:val="24"/>
        </w:rPr>
        <w:t xml:space="preserve"> zł (</w:t>
      </w:r>
      <w:r w:rsidR="002E6D1C" w:rsidRPr="00921F8C">
        <w:rPr>
          <w:rFonts w:asciiTheme="minorHAnsi" w:hAnsiTheme="minorHAnsi" w:cstheme="minorHAnsi"/>
          <w:color w:val="000000" w:themeColor="text1"/>
          <w:sz w:val="24"/>
          <w:szCs w:val="24"/>
        </w:rPr>
        <w:t>słownie:</w:t>
      </w:r>
      <w:r w:rsidR="007A37B7" w:rsidRPr="00921F8C">
        <w:rPr>
          <w:rFonts w:asciiTheme="minorHAnsi" w:hAnsiTheme="minorHAnsi" w:cstheme="minorHAnsi"/>
          <w:color w:val="000000" w:themeColor="text1"/>
          <w:sz w:val="24"/>
          <w:szCs w:val="24"/>
        </w:rPr>
        <w:t xml:space="preserve"> </w:t>
      </w:r>
      <w:r w:rsidR="00921F8C" w:rsidRPr="00921F8C">
        <w:rPr>
          <w:rFonts w:asciiTheme="minorHAnsi" w:hAnsiTheme="minorHAnsi" w:cstheme="minorHAnsi"/>
          <w:color w:val="000000" w:themeColor="text1"/>
          <w:sz w:val="24"/>
          <w:szCs w:val="24"/>
        </w:rPr>
        <w:t xml:space="preserve">dziewięćset </w:t>
      </w:r>
      <w:r w:rsidR="001F58D7" w:rsidRPr="00921F8C">
        <w:rPr>
          <w:rFonts w:asciiTheme="minorHAnsi" w:hAnsiTheme="minorHAnsi" w:cstheme="minorHAnsi"/>
          <w:color w:val="000000" w:themeColor="text1"/>
          <w:sz w:val="24"/>
          <w:szCs w:val="24"/>
        </w:rPr>
        <w:t xml:space="preserve">złotych </w:t>
      </w:r>
      <w:r w:rsidR="007A37B7" w:rsidRPr="00921F8C">
        <w:rPr>
          <w:rFonts w:asciiTheme="minorHAnsi" w:hAnsiTheme="minorHAnsi" w:cstheme="minorHAnsi"/>
          <w:color w:val="000000" w:themeColor="text1"/>
          <w:sz w:val="24"/>
          <w:szCs w:val="24"/>
        </w:rPr>
        <w:t>00/100</w:t>
      </w:r>
      <w:r w:rsidR="00A14D2A" w:rsidRPr="00921F8C">
        <w:rPr>
          <w:rFonts w:asciiTheme="minorHAnsi" w:hAnsiTheme="minorHAnsi" w:cstheme="minorHAnsi"/>
          <w:color w:val="000000" w:themeColor="text1"/>
          <w:sz w:val="24"/>
          <w:szCs w:val="24"/>
        </w:rPr>
        <w:t>),</w:t>
      </w:r>
    </w:p>
    <w:p w14:paraId="43449192" w14:textId="46878FBB" w:rsidR="005425A1" w:rsidRPr="00921F8C" w:rsidRDefault="00F446B8" w:rsidP="002E716F">
      <w:pPr>
        <w:pStyle w:val="Akapitzlist"/>
        <w:numPr>
          <w:ilvl w:val="2"/>
          <w:numId w:val="9"/>
        </w:numPr>
        <w:spacing w:line="360" w:lineRule="auto"/>
        <w:jc w:val="both"/>
        <w:rPr>
          <w:rFonts w:asciiTheme="minorHAnsi" w:hAnsiTheme="minorHAnsi" w:cstheme="minorHAnsi"/>
          <w:color w:val="000000" w:themeColor="text1"/>
          <w:sz w:val="24"/>
          <w:szCs w:val="24"/>
        </w:rPr>
      </w:pPr>
      <w:r w:rsidRPr="00921F8C">
        <w:rPr>
          <w:rFonts w:asciiTheme="minorHAnsi" w:hAnsiTheme="minorHAnsi" w:cstheme="minorHAnsi"/>
          <w:color w:val="000000" w:themeColor="text1"/>
          <w:sz w:val="24"/>
          <w:szCs w:val="24"/>
        </w:rPr>
        <w:t xml:space="preserve">Zadanie nr </w:t>
      </w:r>
      <w:r w:rsidR="007529CC" w:rsidRPr="00921F8C">
        <w:rPr>
          <w:rFonts w:asciiTheme="minorHAnsi" w:hAnsiTheme="minorHAnsi" w:cstheme="minorHAnsi"/>
          <w:color w:val="000000" w:themeColor="text1"/>
          <w:sz w:val="24"/>
          <w:szCs w:val="24"/>
        </w:rPr>
        <w:t>2</w:t>
      </w:r>
      <w:r w:rsidRPr="00921F8C">
        <w:rPr>
          <w:rFonts w:asciiTheme="minorHAnsi" w:hAnsiTheme="minorHAnsi" w:cstheme="minorHAnsi"/>
          <w:color w:val="000000" w:themeColor="text1"/>
          <w:sz w:val="24"/>
          <w:szCs w:val="24"/>
        </w:rPr>
        <w:t>:</w:t>
      </w:r>
      <w:r w:rsidR="00054455" w:rsidRPr="00921F8C">
        <w:rPr>
          <w:rFonts w:asciiTheme="minorHAnsi" w:hAnsiTheme="minorHAnsi" w:cstheme="minorHAnsi"/>
          <w:color w:val="000000" w:themeColor="text1"/>
          <w:sz w:val="24"/>
          <w:szCs w:val="24"/>
        </w:rPr>
        <w:t xml:space="preserve"> </w:t>
      </w:r>
      <w:r w:rsidR="00921F8C" w:rsidRPr="00921F8C">
        <w:rPr>
          <w:rFonts w:asciiTheme="minorHAnsi" w:hAnsiTheme="minorHAnsi" w:cstheme="minorHAnsi"/>
          <w:b/>
          <w:bCs/>
          <w:color w:val="000000" w:themeColor="text1"/>
          <w:sz w:val="24"/>
          <w:szCs w:val="24"/>
        </w:rPr>
        <w:t>1 000,00</w:t>
      </w:r>
      <w:r w:rsidR="00054455" w:rsidRPr="00921F8C">
        <w:rPr>
          <w:rFonts w:asciiTheme="minorHAnsi" w:hAnsiTheme="minorHAnsi" w:cstheme="minorHAnsi"/>
          <w:b/>
          <w:bCs/>
          <w:color w:val="000000" w:themeColor="text1"/>
          <w:sz w:val="24"/>
          <w:szCs w:val="24"/>
        </w:rPr>
        <w:t xml:space="preserve"> zł</w:t>
      </w:r>
      <w:r w:rsidR="00054455" w:rsidRPr="00921F8C">
        <w:rPr>
          <w:rFonts w:asciiTheme="minorHAnsi" w:hAnsiTheme="minorHAnsi" w:cstheme="minorHAnsi"/>
          <w:color w:val="000000" w:themeColor="text1"/>
          <w:sz w:val="24"/>
          <w:szCs w:val="24"/>
        </w:rPr>
        <w:t xml:space="preserve"> (słownie</w:t>
      </w:r>
      <w:r w:rsidR="00A14D2A" w:rsidRPr="00921F8C">
        <w:rPr>
          <w:rFonts w:asciiTheme="minorHAnsi" w:hAnsiTheme="minorHAnsi" w:cstheme="minorHAnsi"/>
          <w:color w:val="000000" w:themeColor="text1"/>
          <w:sz w:val="24"/>
          <w:szCs w:val="24"/>
        </w:rPr>
        <w:t>:</w:t>
      </w:r>
      <w:r w:rsidR="007A37B7" w:rsidRPr="00921F8C">
        <w:rPr>
          <w:rFonts w:asciiTheme="minorHAnsi" w:hAnsiTheme="minorHAnsi" w:cstheme="minorHAnsi"/>
          <w:color w:val="000000" w:themeColor="text1"/>
          <w:sz w:val="24"/>
          <w:szCs w:val="24"/>
        </w:rPr>
        <w:t xml:space="preserve"> </w:t>
      </w:r>
      <w:r w:rsidR="009656B0">
        <w:rPr>
          <w:rFonts w:asciiTheme="minorHAnsi" w:hAnsiTheme="minorHAnsi" w:cstheme="minorHAnsi"/>
          <w:color w:val="000000" w:themeColor="text1"/>
          <w:sz w:val="24"/>
          <w:szCs w:val="24"/>
        </w:rPr>
        <w:t xml:space="preserve">jeden </w:t>
      </w:r>
      <w:r w:rsidR="00921F8C" w:rsidRPr="00921F8C">
        <w:rPr>
          <w:rFonts w:asciiTheme="minorHAnsi" w:hAnsiTheme="minorHAnsi" w:cstheme="minorHAnsi"/>
          <w:color w:val="000000" w:themeColor="text1"/>
          <w:sz w:val="24"/>
          <w:szCs w:val="24"/>
        </w:rPr>
        <w:t>tysiąc</w:t>
      </w:r>
      <w:r w:rsidR="007A37B7" w:rsidRPr="00921F8C">
        <w:rPr>
          <w:rFonts w:asciiTheme="minorHAnsi" w:hAnsiTheme="minorHAnsi" w:cstheme="minorHAnsi"/>
          <w:color w:val="000000" w:themeColor="text1"/>
          <w:sz w:val="24"/>
          <w:szCs w:val="24"/>
        </w:rPr>
        <w:t xml:space="preserve"> złotych 00/100</w:t>
      </w:r>
      <w:r w:rsidRPr="00921F8C">
        <w:rPr>
          <w:rFonts w:asciiTheme="minorHAnsi" w:hAnsiTheme="minorHAnsi" w:cstheme="minorHAnsi"/>
          <w:color w:val="000000" w:themeColor="text1"/>
          <w:sz w:val="24"/>
          <w:szCs w:val="24"/>
        </w:rPr>
        <w:t>),</w:t>
      </w:r>
    </w:p>
    <w:p w14:paraId="70B44A69" w14:textId="54814217" w:rsidR="0036047B" w:rsidRPr="00921F8C" w:rsidRDefault="0036047B" w:rsidP="002E716F">
      <w:pPr>
        <w:pStyle w:val="Akapitzlist"/>
        <w:numPr>
          <w:ilvl w:val="2"/>
          <w:numId w:val="9"/>
        </w:numPr>
        <w:spacing w:line="360" w:lineRule="auto"/>
        <w:jc w:val="both"/>
        <w:rPr>
          <w:rFonts w:asciiTheme="minorHAnsi" w:hAnsiTheme="minorHAnsi" w:cstheme="minorHAnsi"/>
          <w:color w:val="000000" w:themeColor="text1"/>
          <w:sz w:val="24"/>
          <w:szCs w:val="24"/>
        </w:rPr>
      </w:pPr>
      <w:r w:rsidRPr="00921F8C">
        <w:rPr>
          <w:rFonts w:asciiTheme="minorHAnsi" w:hAnsiTheme="minorHAnsi" w:cstheme="minorHAnsi"/>
          <w:color w:val="000000" w:themeColor="text1"/>
          <w:sz w:val="24"/>
          <w:szCs w:val="24"/>
        </w:rPr>
        <w:t xml:space="preserve">Zadanie nr 3: </w:t>
      </w:r>
      <w:r w:rsidR="00921F8C" w:rsidRPr="00921F8C">
        <w:rPr>
          <w:rFonts w:asciiTheme="minorHAnsi" w:hAnsiTheme="minorHAnsi" w:cstheme="minorHAnsi"/>
          <w:b/>
          <w:bCs/>
          <w:color w:val="000000" w:themeColor="text1"/>
          <w:sz w:val="24"/>
          <w:szCs w:val="24"/>
        </w:rPr>
        <w:t>1 000,00</w:t>
      </w:r>
      <w:r w:rsidRPr="00921F8C">
        <w:rPr>
          <w:rFonts w:asciiTheme="minorHAnsi" w:hAnsiTheme="minorHAnsi" w:cstheme="minorHAnsi"/>
          <w:b/>
          <w:bCs/>
          <w:color w:val="000000" w:themeColor="text1"/>
          <w:sz w:val="24"/>
          <w:szCs w:val="24"/>
        </w:rPr>
        <w:t xml:space="preserve"> zł</w:t>
      </w:r>
      <w:r w:rsidRPr="00921F8C">
        <w:rPr>
          <w:rFonts w:asciiTheme="minorHAnsi" w:hAnsiTheme="minorHAnsi" w:cstheme="minorHAnsi"/>
          <w:color w:val="000000" w:themeColor="text1"/>
          <w:sz w:val="24"/>
          <w:szCs w:val="24"/>
        </w:rPr>
        <w:t xml:space="preserve"> (słownie: </w:t>
      </w:r>
      <w:r w:rsidR="009656B0">
        <w:rPr>
          <w:rFonts w:asciiTheme="minorHAnsi" w:hAnsiTheme="minorHAnsi" w:cstheme="minorHAnsi"/>
          <w:color w:val="000000" w:themeColor="text1"/>
          <w:sz w:val="24"/>
          <w:szCs w:val="24"/>
        </w:rPr>
        <w:t xml:space="preserve">jeden </w:t>
      </w:r>
      <w:r w:rsidR="00921F8C" w:rsidRPr="00921F8C">
        <w:rPr>
          <w:rFonts w:asciiTheme="minorHAnsi" w:hAnsiTheme="minorHAnsi" w:cstheme="minorHAnsi"/>
          <w:color w:val="000000" w:themeColor="text1"/>
          <w:sz w:val="24"/>
          <w:szCs w:val="24"/>
        </w:rPr>
        <w:t>tysiąc</w:t>
      </w:r>
      <w:r w:rsidR="007A37B7" w:rsidRPr="00921F8C">
        <w:rPr>
          <w:rFonts w:asciiTheme="minorHAnsi" w:hAnsiTheme="minorHAnsi" w:cstheme="minorHAnsi"/>
          <w:color w:val="000000" w:themeColor="text1"/>
          <w:sz w:val="24"/>
          <w:szCs w:val="24"/>
        </w:rPr>
        <w:t xml:space="preserve"> złotych 00/100</w:t>
      </w:r>
      <w:r w:rsidR="00A14D2A" w:rsidRPr="00921F8C">
        <w:rPr>
          <w:rFonts w:asciiTheme="minorHAnsi" w:hAnsiTheme="minorHAnsi" w:cstheme="minorHAnsi"/>
          <w:color w:val="000000" w:themeColor="text1"/>
          <w:sz w:val="24"/>
          <w:szCs w:val="24"/>
        </w:rPr>
        <w:t>),</w:t>
      </w:r>
    </w:p>
    <w:p w14:paraId="046215F9" w14:textId="136F5CAE" w:rsidR="005425A1" w:rsidRPr="00921F8C" w:rsidRDefault="005425A1" w:rsidP="002E716F">
      <w:pPr>
        <w:pStyle w:val="Akapitzlist"/>
        <w:numPr>
          <w:ilvl w:val="2"/>
          <w:numId w:val="9"/>
        </w:numPr>
        <w:spacing w:line="360" w:lineRule="auto"/>
        <w:jc w:val="both"/>
        <w:rPr>
          <w:rFonts w:asciiTheme="minorHAnsi" w:hAnsiTheme="minorHAnsi" w:cstheme="minorHAnsi"/>
          <w:color w:val="000000" w:themeColor="text1"/>
          <w:sz w:val="24"/>
          <w:szCs w:val="24"/>
        </w:rPr>
      </w:pPr>
      <w:r w:rsidRPr="00921F8C">
        <w:rPr>
          <w:rFonts w:asciiTheme="minorHAnsi" w:hAnsiTheme="minorHAnsi" w:cstheme="minorHAnsi"/>
          <w:color w:val="000000" w:themeColor="text1"/>
          <w:sz w:val="24"/>
          <w:szCs w:val="24"/>
        </w:rPr>
        <w:t xml:space="preserve">Zadanie nr 4: </w:t>
      </w:r>
      <w:r w:rsidR="00921F8C" w:rsidRPr="00921F8C">
        <w:rPr>
          <w:rFonts w:asciiTheme="minorHAnsi" w:hAnsiTheme="minorHAnsi" w:cstheme="minorHAnsi"/>
          <w:b/>
          <w:bCs/>
          <w:color w:val="000000" w:themeColor="text1"/>
          <w:sz w:val="24"/>
          <w:szCs w:val="24"/>
        </w:rPr>
        <w:t>1 000,00</w:t>
      </w:r>
      <w:r w:rsidRPr="00921F8C">
        <w:rPr>
          <w:rFonts w:asciiTheme="minorHAnsi" w:hAnsiTheme="minorHAnsi" w:cstheme="minorHAnsi"/>
          <w:b/>
          <w:bCs/>
          <w:color w:val="000000" w:themeColor="text1"/>
          <w:sz w:val="24"/>
          <w:szCs w:val="24"/>
        </w:rPr>
        <w:t xml:space="preserve"> zł</w:t>
      </w:r>
      <w:r w:rsidRPr="00921F8C">
        <w:rPr>
          <w:rFonts w:asciiTheme="minorHAnsi" w:hAnsiTheme="minorHAnsi" w:cstheme="minorHAnsi"/>
          <w:color w:val="000000" w:themeColor="text1"/>
          <w:sz w:val="24"/>
          <w:szCs w:val="24"/>
        </w:rPr>
        <w:t xml:space="preserve"> (słownie:</w:t>
      </w:r>
      <w:r w:rsidR="007A37B7" w:rsidRPr="00921F8C">
        <w:rPr>
          <w:rFonts w:asciiTheme="minorHAnsi" w:hAnsiTheme="minorHAnsi" w:cstheme="minorHAnsi"/>
          <w:color w:val="000000" w:themeColor="text1"/>
          <w:sz w:val="24"/>
          <w:szCs w:val="24"/>
        </w:rPr>
        <w:t xml:space="preserve"> </w:t>
      </w:r>
      <w:r w:rsidR="009656B0">
        <w:rPr>
          <w:rFonts w:asciiTheme="minorHAnsi" w:hAnsiTheme="minorHAnsi" w:cstheme="minorHAnsi"/>
          <w:color w:val="000000" w:themeColor="text1"/>
          <w:sz w:val="24"/>
          <w:szCs w:val="24"/>
        </w:rPr>
        <w:t xml:space="preserve">jeden </w:t>
      </w:r>
      <w:r w:rsidR="00921F8C" w:rsidRPr="00921F8C">
        <w:rPr>
          <w:rFonts w:asciiTheme="minorHAnsi" w:hAnsiTheme="minorHAnsi" w:cstheme="minorHAnsi"/>
          <w:color w:val="000000" w:themeColor="text1"/>
          <w:sz w:val="24"/>
          <w:szCs w:val="24"/>
        </w:rPr>
        <w:t>tysiąc</w:t>
      </w:r>
      <w:r w:rsidR="007A37B7" w:rsidRPr="00921F8C">
        <w:rPr>
          <w:rFonts w:asciiTheme="minorHAnsi" w:hAnsiTheme="minorHAnsi" w:cstheme="minorHAnsi"/>
          <w:color w:val="000000" w:themeColor="text1"/>
          <w:sz w:val="24"/>
          <w:szCs w:val="24"/>
        </w:rPr>
        <w:t xml:space="preserve"> złotych 00/100</w:t>
      </w:r>
      <w:r w:rsidRPr="00921F8C">
        <w:rPr>
          <w:rFonts w:asciiTheme="minorHAnsi" w:hAnsiTheme="minorHAnsi" w:cstheme="minorHAnsi"/>
          <w:color w:val="000000" w:themeColor="text1"/>
          <w:sz w:val="24"/>
          <w:szCs w:val="24"/>
        </w:rPr>
        <w:t>),</w:t>
      </w:r>
    </w:p>
    <w:p w14:paraId="38662F91" w14:textId="4465A2F8" w:rsidR="003B7A61" w:rsidRPr="00921F8C" w:rsidRDefault="005425A1" w:rsidP="002E716F">
      <w:pPr>
        <w:pStyle w:val="Akapitzlist"/>
        <w:numPr>
          <w:ilvl w:val="2"/>
          <w:numId w:val="9"/>
        </w:numPr>
        <w:spacing w:line="360" w:lineRule="auto"/>
        <w:jc w:val="both"/>
        <w:rPr>
          <w:rFonts w:asciiTheme="minorHAnsi" w:hAnsiTheme="minorHAnsi" w:cstheme="minorHAnsi"/>
          <w:color w:val="000000" w:themeColor="text1"/>
          <w:sz w:val="24"/>
          <w:szCs w:val="24"/>
        </w:rPr>
      </w:pPr>
      <w:r w:rsidRPr="00921F8C">
        <w:rPr>
          <w:rFonts w:asciiTheme="minorHAnsi" w:hAnsiTheme="minorHAnsi" w:cstheme="minorHAnsi"/>
          <w:color w:val="000000" w:themeColor="text1"/>
          <w:sz w:val="24"/>
          <w:szCs w:val="24"/>
        </w:rPr>
        <w:t>Zadanie nr 5:</w:t>
      </w:r>
      <w:r w:rsidR="007A37B7" w:rsidRPr="00921F8C">
        <w:rPr>
          <w:rFonts w:asciiTheme="minorHAnsi" w:hAnsiTheme="minorHAnsi" w:cstheme="minorHAnsi"/>
          <w:b/>
          <w:bCs/>
          <w:color w:val="000000" w:themeColor="text1"/>
          <w:sz w:val="24"/>
          <w:szCs w:val="24"/>
        </w:rPr>
        <w:t xml:space="preserve"> </w:t>
      </w:r>
      <w:r w:rsidR="00921F8C" w:rsidRPr="00921F8C">
        <w:rPr>
          <w:rFonts w:asciiTheme="minorHAnsi" w:hAnsiTheme="minorHAnsi" w:cstheme="minorHAnsi"/>
          <w:b/>
          <w:bCs/>
          <w:color w:val="000000" w:themeColor="text1"/>
          <w:sz w:val="24"/>
          <w:szCs w:val="24"/>
        </w:rPr>
        <w:t>1</w:t>
      </w:r>
      <w:r w:rsidR="00694CC2">
        <w:rPr>
          <w:rFonts w:asciiTheme="minorHAnsi" w:hAnsiTheme="minorHAnsi" w:cstheme="minorHAnsi"/>
          <w:b/>
          <w:bCs/>
          <w:color w:val="000000" w:themeColor="text1"/>
          <w:sz w:val="24"/>
          <w:szCs w:val="24"/>
        </w:rPr>
        <w:t> </w:t>
      </w:r>
      <w:r w:rsidR="00921F8C" w:rsidRPr="00921F8C">
        <w:rPr>
          <w:rFonts w:asciiTheme="minorHAnsi" w:hAnsiTheme="minorHAnsi" w:cstheme="minorHAnsi"/>
          <w:b/>
          <w:bCs/>
          <w:color w:val="000000" w:themeColor="text1"/>
          <w:sz w:val="24"/>
          <w:szCs w:val="24"/>
        </w:rPr>
        <w:t>000</w:t>
      </w:r>
      <w:r w:rsidR="00694CC2">
        <w:rPr>
          <w:rFonts w:asciiTheme="minorHAnsi" w:hAnsiTheme="minorHAnsi" w:cstheme="minorHAnsi"/>
          <w:b/>
          <w:bCs/>
          <w:color w:val="000000" w:themeColor="text1"/>
          <w:sz w:val="24"/>
          <w:szCs w:val="24"/>
        </w:rPr>
        <w:t>,00</w:t>
      </w:r>
      <w:r w:rsidRPr="00921F8C">
        <w:rPr>
          <w:rFonts w:asciiTheme="minorHAnsi" w:hAnsiTheme="minorHAnsi" w:cstheme="minorHAnsi"/>
          <w:b/>
          <w:bCs/>
          <w:color w:val="000000" w:themeColor="text1"/>
          <w:sz w:val="24"/>
          <w:szCs w:val="24"/>
        </w:rPr>
        <w:t xml:space="preserve"> zł</w:t>
      </w:r>
      <w:r w:rsidRPr="00921F8C">
        <w:rPr>
          <w:rFonts w:asciiTheme="minorHAnsi" w:hAnsiTheme="minorHAnsi" w:cstheme="minorHAnsi"/>
          <w:color w:val="000000" w:themeColor="text1"/>
          <w:sz w:val="24"/>
          <w:szCs w:val="24"/>
        </w:rPr>
        <w:t xml:space="preserve"> (słownie: </w:t>
      </w:r>
      <w:r w:rsidR="008D2A16">
        <w:rPr>
          <w:rFonts w:asciiTheme="minorHAnsi" w:hAnsiTheme="minorHAnsi" w:cstheme="minorHAnsi"/>
          <w:color w:val="000000" w:themeColor="text1"/>
          <w:sz w:val="24"/>
          <w:szCs w:val="24"/>
        </w:rPr>
        <w:t xml:space="preserve">jeden </w:t>
      </w:r>
      <w:r w:rsidR="00921F8C" w:rsidRPr="00921F8C">
        <w:rPr>
          <w:rFonts w:asciiTheme="minorHAnsi" w:hAnsiTheme="minorHAnsi" w:cstheme="minorHAnsi"/>
          <w:color w:val="000000" w:themeColor="text1"/>
          <w:sz w:val="24"/>
          <w:szCs w:val="24"/>
        </w:rPr>
        <w:t>tysiąc</w:t>
      </w:r>
      <w:r w:rsidR="007A37B7" w:rsidRPr="00921F8C">
        <w:rPr>
          <w:rFonts w:asciiTheme="minorHAnsi" w:hAnsiTheme="minorHAnsi" w:cstheme="minorHAnsi"/>
          <w:color w:val="000000" w:themeColor="text1"/>
          <w:sz w:val="24"/>
          <w:szCs w:val="24"/>
        </w:rPr>
        <w:t xml:space="preserve"> złotych 00/100</w:t>
      </w:r>
      <w:r w:rsidRPr="00921F8C">
        <w:rPr>
          <w:rFonts w:asciiTheme="minorHAnsi" w:hAnsiTheme="minorHAnsi" w:cstheme="minorHAnsi"/>
          <w:color w:val="000000" w:themeColor="text1"/>
          <w:sz w:val="24"/>
          <w:szCs w:val="24"/>
        </w:rPr>
        <w:t>)</w:t>
      </w:r>
      <w:r w:rsidR="00C5554A" w:rsidRPr="00921F8C">
        <w:rPr>
          <w:rFonts w:asciiTheme="minorHAnsi" w:hAnsiTheme="minorHAnsi" w:cstheme="minorHAnsi"/>
          <w:color w:val="000000" w:themeColor="text1"/>
          <w:sz w:val="24"/>
          <w:szCs w:val="24"/>
        </w:rPr>
        <w:t>.</w:t>
      </w:r>
    </w:p>
    <w:p w14:paraId="5278298D" w14:textId="50402B39" w:rsidR="005571DA" w:rsidRPr="00F008EC" w:rsidRDefault="007E7674" w:rsidP="002E716F">
      <w:pPr>
        <w:numPr>
          <w:ilvl w:val="1"/>
          <w:numId w:val="9"/>
        </w:numPr>
        <w:spacing w:line="360" w:lineRule="auto"/>
        <w:ind w:left="1134" w:hanging="567"/>
        <w:jc w:val="both"/>
        <w:rPr>
          <w:rFonts w:asciiTheme="minorHAnsi" w:hAnsiTheme="minorHAnsi" w:cstheme="minorHAnsi"/>
          <w:bCs/>
          <w:color w:val="000000"/>
          <w:sz w:val="24"/>
          <w:szCs w:val="24"/>
          <w:lang w:eastAsia="en-US"/>
        </w:rPr>
      </w:pPr>
      <w:r w:rsidRPr="00F008EC">
        <w:rPr>
          <w:rFonts w:asciiTheme="minorHAnsi" w:hAnsiTheme="minorHAnsi" w:cstheme="minorHAnsi"/>
          <w:sz w:val="24"/>
          <w:szCs w:val="24"/>
        </w:rPr>
        <w:t>W przypadku złożenia oferty częściowej wykonawca zobowiązany jest wnieść wadiu</w:t>
      </w:r>
      <w:r w:rsidR="009D2B8C" w:rsidRPr="00F008EC">
        <w:rPr>
          <w:rFonts w:asciiTheme="minorHAnsi" w:hAnsiTheme="minorHAnsi" w:cstheme="minorHAnsi"/>
          <w:sz w:val="24"/>
          <w:szCs w:val="24"/>
        </w:rPr>
        <w:t xml:space="preserve">m </w:t>
      </w:r>
      <w:r w:rsidR="00E058FF" w:rsidRPr="00F008EC">
        <w:rPr>
          <w:rFonts w:asciiTheme="minorHAnsi" w:hAnsiTheme="minorHAnsi" w:cstheme="minorHAnsi"/>
          <w:sz w:val="24"/>
          <w:szCs w:val="24"/>
        </w:rPr>
        <w:br/>
      </w:r>
      <w:r w:rsidR="009D2B8C" w:rsidRPr="00F008EC">
        <w:rPr>
          <w:rFonts w:asciiTheme="minorHAnsi" w:hAnsiTheme="minorHAnsi" w:cstheme="minorHAnsi"/>
          <w:sz w:val="24"/>
          <w:szCs w:val="24"/>
        </w:rPr>
        <w:t xml:space="preserve">w kwocie określonej dla danego zadania. </w:t>
      </w:r>
      <w:r w:rsidRPr="00F008EC">
        <w:rPr>
          <w:rFonts w:asciiTheme="minorHAnsi" w:hAnsiTheme="minorHAnsi" w:cstheme="minorHAnsi"/>
          <w:sz w:val="24"/>
          <w:szCs w:val="24"/>
        </w:rPr>
        <w:t xml:space="preserve">W przypadku złożenia oferty na kilka </w:t>
      </w:r>
      <w:r w:rsidR="009D2B8C" w:rsidRPr="00F008EC">
        <w:rPr>
          <w:rFonts w:asciiTheme="minorHAnsi" w:hAnsiTheme="minorHAnsi" w:cstheme="minorHAnsi"/>
          <w:sz w:val="24"/>
          <w:szCs w:val="24"/>
        </w:rPr>
        <w:t xml:space="preserve">zadań </w:t>
      </w:r>
      <w:r w:rsidRPr="00F008EC">
        <w:rPr>
          <w:rFonts w:asciiTheme="minorHAnsi" w:hAnsiTheme="minorHAnsi" w:cstheme="minorHAnsi"/>
          <w:sz w:val="24"/>
          <w:szCs w:val="24"/>
        </w:rPr>
        <w:t>kwota wadium stanowi sumę wadiów ustalonych dla poszczególnych części zamówienia</w:t>
      </w:r>
      <w:r w:rsidR="00E058FF" w:rsidRPr="00F008EC">
        <w:rPr>
          <w:rFonts w:asciiTheme="minorHAnsi" w:hAnsiTheme="minorHAnsi" w:cstheme="minorHAnsi"/>
          <w:sz w:val="24"/>
          <w:szCs w:val="24"/>
        </w:rPr>
        <w:br/>
      </w:r>
      <w:r w:rsidR="009D2B8C" w:rsidRPr="00F008EC">
        <w:rPr>
          <w:rFonts w:asciiTheme="minorHAnsi" w:hAnsiTheme="minorHAnsi" w:cstheme="minorHAnsi"/>
          <w:sz w:val="24"/>
          <w:szCs w:val="24"/>
        </w:rPr>
        <w:t>(dla poszczególnych zadań)</w:t>
      </w:r>
      <w:r w:rsidRPr="00F008EC">
        <w:rPr>
          <w:rFonts w:asciiTheme="minorHAnsi" w:hAnsiTheme="minorHAnsi" w:cstheme="minorHAnsi"/>
          <w:sz w:val="24"/>
          <w:szCs w:val="24"/>
        </w:rPr>
        <w:t xml:space="preserve">. Jeżeli wysokość wniesionego wadium będzie niższa niż suma wynikająca z poszczególnych części zamówienia, </w:t>
      </w:r>
      <w:r w:rsidR="005425A1" w:rsidRPr="00F008EC">
        <w:rPr>
          <w:rFonts w:asciiTheme="minorHAnsi" w:hAnsiTheme="minorHAnsi" w:cstheme="minorHAnsi"/>
          <w:sz w:val="24"/>
          <w:szCs w:val="24"/>
        </w:rPr>
        <w:t>Z</w:t>
      </w:r>
      <w:r w:rsidRPr="00F008EC">
        <w:rPr>
          <w:rFonts w:asciiTheme="minorHAnsi" w:hAnsiTheme="minorHAnsi" w:cstheme="minorHAnsi"/>
          <w:sz w:val="24"/>
          <w:szCs w:val="24"/>
        </w:rPr>
        <w:t>amawiający uzna, że wadium nie</w:t>
      </w:r>
      <w:r w:rsidR="0088173F" w:rsidRPr="00F008EC">
        <w:rPr>
          <w:rFonts w:asciiTheme="minorHAnsi" w:hAnsiTheme="minorHAnsi" w:cstheme="minorHAnsi"/>
          <w:sz w:val="24"/>
          <w:szCs w:val="24"/>
        </w:rPr>
        <w:t> </w:t>
      </w:r>
      <w:r w:rsidRPr="00F008EC">
        <w:rPr>
          <w:rFonts w:asciiTheme="minorHAnsi" w:hAnsiTheme="minorHAnsi" w:cstheme="minorHAnsi"/>
          <w:sz w:val="24"/>
          <w:szCs w:val="24"/>
        </w:rPr>
        <w:t>zostało wniesione w wymaganej wysokości</w:t>
      </w:r>
      <w:r w:rsidR="005425A1" w:rsidRPr="00F008EC">
        <w:rPr>
          <w:rFonts w:asciiTheme="minorHAnsi" w:hAnsiTheme="minorHAnsi" w:cstheme="minorHAnsi"/>
          <w:sz w:val="24"/>
          <w:szCs w:val="24"/>
        </w:rPr>
        <w:t xml:space="preserve"> na żadną z części</w:t>
      </w:r>
      <w:r w:rsidRPr="00F008EC">
        <w:rPr>
          <w:rFonts w:asciiTheme="minorHAnsi" w:hAnsiTheme="minorHAnsi" w:cstheme="minorHAnsi"/>
          <w:sz w:val="24"/>
          <w:szCs w:val="24"/>
        </w:rPr>
        <w:t>.</w:t>
      </w:r>
    </w:p>
    <w:p w14:paraId="66DEF2CB" w14:textId="77777777" w:rsidR="002E6D1C" w:rsidRPr="00F008EC" w:rsidRDefault="002E6D1C" w:rsidP="002E716F">
      <w:pPr>
        <w:numPr>
          <w:ilvl w:val="1"/>
          <w:numId w:val="9"/>
        </w:numPr>
        <w:spacing w:line="360" w:lineRule="auto"/>
        <w:ind w:left="1134" w:hanging="567"/>
        <w:jc w:val="both"/>
        <w:rPr>
          <w:rFonts w:asciiTheme="minorHAnsi" w:hAnsiTheme="minorHAnsi" w:cstheme="minorHAnsi"/>
          <w:sz w:val="24"/>
          <w:szCs w:val="24"/>
        </w:rPr>
      </w:pPr>
      <w:r w:rsidRPr="00F008EC">
        <w:rPr>
          <w:rFonts w:asciiTheme="minorHAnsi" w:hAnsiTheme="minorHAnsi" w:cstheme="minorHAnsi"/>
          <w:sz w:val="24"/>
          <w:szCs w:val="24"/>
        </w:rPr>
        <w:t>Wymagane wadium musi być wniesione przed upływem terminu składania ofert.</w:t>
      </w:r>
    </w:p>
    <w:p w14:paraId="12153728" w14:textId="77777777" w:rsidR="002E6D1C" w:rsidRPr="00F008EC" w:rsidRDefault="002E6D1C" w:rsidP="002E716F">
      <w:pPr>
        <w:numPr>
          <w:ilvl w:val="1"/>
          <w:numId w:val="9"/>
        </w:numPr>
        <w:spacing w:line="360" w:lineRule="auto"/>
        <w:ind w:left="1134" w:hanging="567"/>
        <w:jc w:val="both"/>
        <w:rPr>
          <w:rFonts w:asciiTheme="minorHAnsi" w:hAnsiTheme="minorHAnsi" w:cstheme="minorHAnsi"/>
          <w:sz w:val="24"/>
          <w:szCs w:val="24"/>
        </w:rPr>
      </w:pPr>
      <w:r w:rsidRPr="00F008EC">
        <w:rPr>
          <w:rFonts w:asciiTheme="minorHAnsi" w:hAnsiTheme="minorHAnsi" w:cstheme="minorHAnsi"/>
          <w:sz w:val="24"/>
          <w:szCs w:val="24"/>
        </w:rPr>
        <w:t>Wadium może być wnoszone w jednej lub kilku następujących formach:</w:t>
      </w:r>
    </w:p>
    <w:p w14:paraId="52F1B21A" w14:textId="77777777" w:rsidR="002E6D1C" w:rsidRPr="00F008EC" w:rsidRDefault="002E6D1C" w:rsidP="002E716F">
      <w:pPr>
        <w:numPr>
          <w:ilvl w:val="2"/>
          <w:numId w:val="9"/>
        </w:numPr>
        <w:spacing w:line="360" w:lineRule="auto"/>
        <w:ind w:hanging="606"/>
        <w:jc w:val="both"/>
        <w:rPr>
          <w:rFonts w:asciiTheme="minorHAnsi" w:hAnsiTheme="minorHAnsi" w:cstheme="minorHAnsi"/>
          <w:sz w:val="24"/>
          <w:szCs w:val="24"/>
        </w:rPr>
      </w:pPr>
      <w:r w:rsidRPr="00F008EC">
        <w:rPr>
          <w:rFonts w:asciiTheme="minorHAnsi" w:hAnsiTheme="minorHAnsi" w:cstheme="minorHAnsi"/>
          <w:sz w:val="24"/>
          <w:szCs w:val="24"/>
        </w:rPr>
        <w:t>Pieniądzu,</w:t>
      </w:r>
    </w:p>
    <w:p w14:paraId="1D4A6E9B" w14:textId="688C8011" w:rsidR="002E6D1C" w:rsidRPr="00F008EC" w:rsidRDefault="002E6D1C" w:rsidP="002E716F">
      <w:pPr>
        <w:numPr>
          <w:ilvl w:val="2"/>
          <w:numId w:val="9"/>
        </w:numPr>
        <w:spacing w:line="360" w:lineRule="auto"/>
        <w:ind w:hanging="606"/>
        <w:jc w:val="both"/>
        <w:rPr>
          <w:rFonts w:asciiTheme="minorHAnsi" w:hAnsiTheme="minorHAnsi" w:cstheme="minorHAnsi"/>
          <w:sz w:val="24"/>
          <w:szCs w:val="24"/>
        </w:rPr>
      </w:pPr>
      <w:r w:rsidRPr="00F008EC">
        <w:rPr>
          <w:rFonts w:asciiTheme="minorHAnsi" w:hAnsiTheme="minorHAnsi" w:cstheme="minorHAnsi"/>
          <w:sz w:val="24"/>
          <w:szCs w:val="24"/>
        </w:rPr>
        <w:t>Poręczeniach bankowych lub poręczeniach spółdzielczej kasy oszczędnościowo kredytowej, z tym</w:t>
      </w:r>
      <w:r w:rsidR="005425A1" w:rsidRPr="00F008EC">
        <w:rPr>
          <w:rFonts w:asciiTheme="minorHAnsi" w:hAnsiTheme="minorHAnsi" w:cstheme="minorHAnsi"/>
          <w:sz w:val="24"/>
          <w:szCs w:val="24"/>
        </w:rPr>
        <w:t>,</w:t>
      </w:r>
      <w:r w:rsidRPr="00F008EC">
        <w:rPr>
          <w:rFonts w:asciiTheme="minorHAnsi" w:hAnsiTheme="minorHAnsi" w:cstheme="minorHAnsi"/>
          <w:sz w:val="24"/>
          <w:szCs w:val="24"/>
        </w:rPr>
        <w:t xml:space="preserve"> że poręczenie kasy jest zawsze poręczeniem pieniężnym,</w:t>
      </w:r>
    </w:p>
    <w:p w14:paraId="4B81FE02" w14:textId="77777777" w:rsidR="002E6D1C" w:rsidRPr="00F008EC" w:rsidRDefault="002E6D1C" w:rsidP="002E716F">
      <w:pPr>
        <w:numPr>
          <w:ilvl w:val="2"/>
          <w:numId w:val="9"/>
        </w:numPr>
        <w:spacing w:line="360" w:lineRule="auto"/>
        <w:ind w:hanging="606"/>
        <w:jc w:val="both"/>
        <w:rPr>
          <w:rFonts w:asciiTheme="minorHAnsi" w:hAnsiTheme="minorHAnsi" w:cstheme="minorHAnsi"/>
          <w:sz w:val="24"/>
          <w:szCs w:val="24"/>
        </w:rPr>
      </w:pPr>
      <w:r w:rsidRPr="00F008EC">
        <w:rPr>
          <w:rFonts w:asciiTheme="minorHAnsi" w:hAnsiTheme="minorHAnsi" w:cstheme="minorHAnsi"/>
          <w:sz w:val="24"/>
          <w:szCs w:val="24"/>
        </w:rPr>
        <w:t>Gwarancjach bankowych,</w:t>
      </w:r>
    </w:p>
    <w:p w14:paraId="54FA7A6D" w14:textId="77777777" w:rsidR="002E6D1C" w:rsidRPr="00F008EC" w:rsidRDefault="002E6D1C" w:rsidP="002E716F">
      <w:pPr>
        <w:numPr>
          <w:ilvl w:val="2"/>
          <w:numId w:val="9"/>
        </w:numPr>
        <w:spacing w:line="360" w:lineRule="auto"/>
        <w:ind w:hanging="606"/>
        <w:jc w:val="both"/>
        <w:rPr>
          <w:rFonts w:asciiTheme="minorHAnsi" w:hAnsiTheme="minorHAnsi" w:cstheme="minorHAnsi"/>
          <w:sz w:val="24"/>
          <w:szCs w:val="24"/>
        </w:rPr>
      </w:pPr>
      <w:r w:rsidRPr="00F008EC">
        <w:rPr>
          <w:rFonts w:asciiTheme="minorHAnsi" w:hAnsiTheme="minorHAnsi" w:cstheme="minorHAnsi"/>
          <w:sz w:val="24"/>
          <w:szCs w:val="24"/>
        </w:rPr>
        <w:t xml:space="preserve">Gwarancjach ubezpieczeniowych, </w:t>
      </w:r>
    </w:p>
    <w:p w14:paraId="2837906D" w14:textId="50B0235E" w:rsidR="002E6D1C" w:rsidRPr="00F008EC" w:rsidRDefault="002E6D1C" w:rsidP="002E716F">
      <w:pPr>
        <w:numPr>
          <w:ilvl w:val="2"/>
          <w:numId w:val="9"/>
        </w:numPr>
        <w:spacing w:line="360" w:lineRule="auto"/>
        <w:ind w:hanging="606"/>
        <w:jc w:val="both"/>
        <w:rPr>
          <w:rFonts w:asciiTheme="minorHAnsi" w:hAnsiTheme="minorHAnsi" w:cstheme="minorHAnsi"/>
          <w:sz w:val="24"/>
          <w:szCs w:val="24"/>
        </w:rPr>
      </w:pPr>
      <w:r w:rsidRPr="00F008EC">
        <w:rPr>
          <w:rFonts w:asciiTheme="minorHAnsi" w:hAnsiTheme="minorHAnsi" w:cstheme="minorHAnsi"/>
          <w:sz w:val="24"/>
          <w:szCs w:val="24"/>
        </w:rPr>
        <w:t>Poręczeniach udzielanych przez podmioty, o których mowa w art. 6b ust. 5 pkt 2 ustawy z dnia 9 listopada 2000 r. o utworzeniu Polskiej Agencji Rozwoju Przedsiębiorczości</w:t>
      </w:r>
      <w:r w:rsidR="005425A1" w:rsidRPr="00F008EC">
        <w:rPr>
          <w:rFonts w:asciiTheme="minorHAnsi" w:hAnsiTheme="minorHAnsi" w:cstheme="minorHAnsi"/>
          <w:sz w:val="24"/>
          <w:szCs w:val="24"/>
        </w:rPr>
        <w:t>.</w:t>
      </w:r>
    </w:p>
    <w:p w14:paraId="76AC5D7E" w14:textId="77777777" w:rsidR="00122E1E" w:rsidRPr="00F008EC" w:rsidRDefault="00122E1E" w:rsidP="002E716F">
      <w:pPr>
        <w:numPr>
          <w:ilvl w:val="1"/>
          <w:numId w:val="9"/>
        </w:numPr>
        <w:spacing w:line="360" w:lineRule="auto"/>
        <w:jc w:val="both"/>
        <w:rPr>
          <w:rFonts w:asciiTheme="minorHAnsi" w:hAnsiTheme="minorHAnsi" w:cstheme="minorHAnsi"/>
          <w:sz w:val="24"/>
          <w:szCs w:val="24"/>
          <w:u w:val="single"/>
        </w:rPr>
      </w:pPr>
      <w:r w:rsidRPr="00F008EC">
        <w:rPr>
          <w:rFonts w:asciiTheme="minorHAnsi" w:hAnsiTheme="minorHAnsi" w:cstheme="minorHAnsi"/>
          <w:sz w:val="24"/>
          <w:szCs w:val="24"/>
          <w:u w:val="single"/>
        </w:rPr>
        <w:t>Wadium w formie pieniężnej</w:t>
      </w:r>
      <w:r w:rsidRPr="00F008EC">
        <w:rPr>
          <w:rFonts w:asciiTheme="minorHAnsi" w:hAnsiTheme="minorHAnsi" w:cstheme="minorHAnsi"/>
          <w:sz w:val="24"/>
          <w:szCs w:val="24"/>
        </w:rPr>
        <w:t>:</w:t>
      </w:r>
    </w:p>
    <w:p w14:paraId="4D8B97F2" w14:textId="77777777" w:rsidR="00B64BE1" w:rsidRPr="00F008EC" w:rsidRDefault="00B64BE1"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Wadium wnoszone w pieniądzu wpłaca się przelewem na rachunek bankowy Zamawiającego: BS Kleszczów nr </w:t>
      </w:r>
      <w:r w:rsidRPr="00F008EC">
        <w:rPr>
          <w:rFonts w:asciiTheme="minorHAnsi" w:hAnsiTheme="minorHAnsi" w:cstheme="minorHAnsi"/>
          <w:b/>
          <w:sz w:val="24"/>
          <w:szCs w:val="24"/>
        </w:rPr>
        <w:t xml:space="preserve">37 8978 0008 0006 3799 2000 0010. </w:t>
      </w:r>
    </w:p>
    <w:p w14:paraId="7F50EB6A" w14:textId="10771C6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Przy wnoszeniu wadium wykonawca winien powołać się na nazwę niniejszego postępowania </w:t>
      </w:r>
      <w:r w:rsidR="002A578E" w:rsidRPr="00F008EC">
        <w:rPr>
          <w:rFonts w:asciiTheme="minorHAnsi" w:hAnsiTheme="minorHAnsi" w:cstheme="minorHAnsi"/>
          <w:sz w:val="24"/>
          <w:szCs w:val="24"/>
        </w:rPr>
        <w:t>lub</w:t>
      </w:r>
      <w:r w:rsidRPr="00F008EC">
        <w:rPr>
          <w:rFonts w:asciiTheme="minorHAnsi" w:hAnsiTheme="minorHAnsi" w:cstheme="minorHAnsi"/>
          <w:sz w:val="24"/>
          <w:szCs w:val="24"/>
        </w:rPr>
        <w:t xml:space="preserve"> n</w:t>
      </w:r>
      <w:r w:rsidR="005425A1" w:rsidRPr="00F008EC">
        <w:rPr>
          <w:rFonts w:asciiTheme="minorHAnsi" w:hAnsiTheme="minorHAnsi" w:cstheme="minorHAnsi"/>
          <w:sz w:val="24"/>
          <w:szCs w:val="24"/>
        </w:rPr>
        <w:t>umer</w:t>
      </w:r>
      <w:r w:rsidRPr="00F008EC">
        <w:rPr>
          <w:rFonts w:asciiTheme="minorHAnsi" w:hAnsiTheme="minorHAnsi" w:cstheme="minorHAnsi"/>
          <w:sz w:val="24"/>
          <w:szCs w:val="24"/>
        </w:rPr>
        <w:t xml:space="preserve"> sprawy nadany sprawie przez Zamawiającego</w:t>
      </w:r>
      <w:r w:rsidR="00235653" w:rsidRPr="00F008EC">
        <w:rPr>
          <w:rFonts w:asciiTheme="minorHAnsi" w:eastAsia="Lucida Sans Unicode" w:hAnsiTheme="minorHAnsi" w:cstheme="minorHAnsi"/>
          <w:kern w:val="1"/>
          <w:sz w:val="24"/>
          <w:szCs w:val="24"/>
          <w:lang w:eastAsia="en-US" w:bidi="en-US"/>
        </w:rPr>
        <w:t xml:space="preserve"> </w:t>
      </w:r>
      <w:r w:rsidR="005425A1" w:rsidRPr="00F008EC">
        <w:rPr>
          <w:rFonts w:asciiTheme="minorHAnsi" w:eastAsia="Lucida Sans Unicode" w:hAnsiTheme="minorHAnsi" w:cstheme="minorHAnsi"/>
          <w:kern w:val="1"/>
          <w:sz w:val="24"/>
          <w:szCs w:val="24"/>
          <w:lang w:eastAsia="en-US" w:bidi="en-US"/>
        </w:rPr>
        <w:t>(</w:t>
      </w:r>
      <w:r w:rsidR="005759EF" w:rsidRPr="00F008EC">
        <w:rPr>
          <w:rFonts w:asciiTheme="minorHAnsi" w:eastAsia="Lucida Sans Unicode" w:hAnsiTheme="minorHAnsi" w:cstheme="minorHAnsi"/>
          <w:kern w:val="1"/>
          <w:sz w:val="24"/>
          <w:szCs w:val="24"/>
          <w:lang w:eastAsia="en-US" w:bidi="en-US"/>
        </w:rPr>
        <w:t>ZPI.3411.</w:t>
      </w:r>
      <w:r w:rsidR="00497E50">
        <w:rPr>
          <w:rFonts w:asciiTheme="minorHAnsi" w:eastAsia="Lucida Sans Unicode" w:hAnsiTheme="minorHAnsi" w:cstheme="minorHAnsi"/>
          <w:kern w:val="1"/>
          <w:sz w:val="24"/>
          <w:szCs w:val="24"/>
          <w:lang w:eastAsia="en-US" w:bidi="en-US"/>
        </w:rPr>
        <w:t>2</w:t>
      </w:r>
      <w:r w:rsidR="005759EF" w:rsidRPr="00F008EC">
        <w:rPr>
          <w:rFonts w:asciiTheme="minorHAnsi" w:eastAsia="Lucida Sans Unicode" w:hAnsiTheme="minorHAnsi" w:cstheme="minorHAnsi"/>
          <w:kern w:val="1"/>
          <w:sz w:val="24"/>
          <w:szCs w:val="24"/>
          <w:lang w:eastAsia="en-US" w:bidi="en-US"/>
        </w:rPr>
        <w:t>.20</w:t>
      </w:r>
      <w:r w:rsidR="000F187E" w:rsidRPr="00F008EC">
        <w:rPr>
          <w:rFonts w:asciiTheme="minorHAnsi" w:eastAsia="Lucida Sans Unicode" w:hAnsiTheme="minorHAnsi" w:cstheme="minorHAnsi"/>
          <w:kern w:val="1"/>
          <w:sz w:val="24"/>
          <w:szCs w:val="24"/>
          <w:lang w:eastAsia="en-US" w:bidi="en-US"/>
        </w:rPr>
        <w:t>20</w:t>
      </w:r>
      <w:r w:rsidR="005425A1" w:rsidRPr="00F008EC">
        <w:rPr>
          <w:rFonts w:asciiTheme="minorHAnsi" w:eastAsia="Lucida Sans Unicode" w:hAnsiTheme="minorHAnsi" w:cstheme="minorHAnsi"/>
          <w:kern w:val="1"/>
          <w:sz w:val="24"/>
          <w:szCs w:val="24"/>
          <w:lang w:eastAsia="en-US" w:bidi="en-US"/>
        </w:rPr>
        <w:t xml:space="preserve">), </w:t>
      </w:r>
      <w:r w:rsidR="00787EE2" w:rsidRPr="00F008EC">
        <w:rPr>
          <w:rFonts w:asciiTheme="minorHAnsi" w:eastAsia="Lucida Sans Unicode" w:hAnsiTheme="minorHAnsi" w:cstheme="minorHAnsi"/>
          <w:kern w:val="1"/>
          <w:sz w:val="24"/>
          <w:szCs w:val="24"/>
          <w:lang w:eastAsia="en-US" w:bidi="en-US"/>
        </w:rPr>
        <w:t xml:space="preserve">jak również </w:t>
      </w:r>
      <w:r w:rsidR="005425A1" w:rsidRPr="00F008EC">
        <w:rPr>
          <w:rFonts w:asciiTheme="minorHAnsi" w:eastAsia="Lucida Sans Unicode" w:hAnsiTheme="minorHAnsi" w:cstheme="minorHAnsi"/>
          <w:kern w:val="1"/>
          <w:sz w:val="24"/>
          <w:szCs w:val="24"/>
          <w:lang w:eastAsia="en-US" w:bidi="en-US"/>
        </w:rPr>
        <w:t>numer zadania</w:t>
      </w:r>
      <w:r w:rsidR="00787EE2" w:rsidRPr="00F008EC">
        <w:rPr>
          <w:rFonts w:asciiTheme="minorHAnsi" w:eastAsia="Lucida Sans Unicode" w:hAnsiTheme="minorHAnsi" w:cstheme="minorHAnsi"/>
          <w:kern w:val="1"/>
          <w:sz w:val="24"/>
          <w:szCs w:val="24"/>
          <w:lang w:eastAsia="en-US" w:bidi="en-US"/>
        </w:rPr>
        <w:t xml:space="preserve"> (zadań),</w:t>
      </w:r>
      <w:r w:rsidR="005425A1" w:rsidRPr="00F008EC">
        <w:rPr>
          <w:rFonts w:asciiTheme="minorHAnsi" w:eastAsia="Lucida Sans Unicode" w:hAnsiTheme="minorHAnsi" w:cstheme="minorHAnsi"/>
          <w:kern w:val="1"/>
          <w:sz w:val="24"/>
          <w:szCs w:val="24"/>
          <w:lang w:eastAsia="en-US" w:bidi="en-US"/>
        </w:rPr>
        <w:t xml:space="preserve"> na które składa ofertę</w:t>
      </w:r>
      <w:r w:rsidR="00AC1F7F" w:rsidRPr="00F008EC">
        <w:rPr>
          <w:rFonts w:asciiTheme="minorHAnsi" w:hAnsiTheme="minorHAnsi" w:cstheme="minorHAnsi"/>
        </w:rPr>
        <w:t>.</w:t>
      </w:r>
    </w:p>
    <w:p w14:paraId="5E642CCE" w14:textId="77777777" w:rsidR="003A4C40" w:rsidRPr="00F008EC" w:rsidRDefault="003A4C40" w:rsidP="002E716F">
      <w:pPr>
        <w:numPr>
          <w:ilvl w:val="1"/>
          <w:numId w:val="9"/>
        </w:numPr>
        <w:spacing w:line="360" w:lineRule="auto"/>
        <w:jc w:val="both"/>
        <w:rPr>
          <w:rFonts w:asciiTheme="minorHAnsi" w:hAnsiTheme="minorHAnsi" w:cstheme="minorHAnsi"/>
          <w:sz w:val="24"/>
          <w:szCs w:val="24"/>
          <w:u w:val="single"/>
        </w:rPr>
      </w:pPr>
      <w:r w:rsidRPr="00F008EC">
        <w:rPr>
          <w:rFonts w:asciiTheme="minorHAnsi" w:hAnsiTheme="minorHAnsi" w:cstheme="minorHAnsi"/>
          <w:sz w:val="24"/>
          <w:szCs w:val="24"/>
          <w:u w:val="single"/>
        </w:rPr>
        <w:t>Wadium w formie nie pieniężnej</w:t>
      </w:r>
      <w:r w:rsidRPr="00F008EC">
        <w:rPr>
          <w:rFonts w:asciiTheme="minorHAnsi" w:hAnsiTheme="minorHAnsi" w:cstheme="minorHAnsi"/>
          <w:sz w:val="24"/>
          <w:szCs w:val="24"/>
        </w:rPr>
        <w:t>:</w:t>
      </w:r>
    </w:p>
    <w:p w14:paraId="4417B8DF" w14:textId="64DB9587" w:rsidR="00D036E5" w:rsidRPr="00F008EC" w:rsidRDefault="00D036E5"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lastRenderedPageBreak/>
        <w:t xml:space="preserve">Wadium należy złożyć w oryginale, </w:t>
      </w:r>
    </w:p>
    <w:p w14:paraId="5D1C1B47" w14:textId="570440AC" w:rsidR="00D036E5" w:rsidRPr="00497E50" w:rsidRDefault="00D036E5" w:rsidP="002E716F">
      <w:pPr>
        <w:numPr>
          <w:ilvl w:val="2"/>
          <w:numId w:val="9"/>
        </w:numPr>
        <w:spacing w:line="360" w:lineRule="auto"/>
        <w:jc w:val="both"/>
        <w:rPr>
          <w:rFonts w:asciiTheme="minorHAnsi" w:hAnsiTheme="minorHAnsi" w:cstheme="minorHAnsi"/>
          <w:bCs/>
          <w:sz w:val="24"/>
          <w:szCs w:val="24"/>
        </w:rPr>
      </w:pPr>
      <w:r w:rsidRPr="00497E50">
        <w:rPr>
          <w:rFonts w:asciiTheme="minorHAnsi" w:hAnsiTheme="minorHAnsi" w:cstheme="minorHAnsi"/>
          <w:bCs/>
          <w:sz w:val="24"/>
          <w:szCs w:val="24"/>
        </w:rPr>
        <w:t xml:space="preserve">Wadium należy złożyć wraz z ofertą, </w:t>
      </w:r>
    </w:p>
    <w:p w14:paraId="1A4F4B96" w14:textId="6103AB9D" w:rsidR="00D036E5" w:rsidRPr="00F008EC" w:rsidRDefault="00D036E5"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Treść dokumentu wadium winien zawierać nazwę niniejszego postępowania</w:t>
      </w:r>
      <w:r w:rsidR="00787EE2" w:rsidRPr="00F008EC">
        <w:rPr>
          <w:rFonts w:asciiTheme="minorHAnsi" w:hAnsiTheme="minorHAnsi" w:cstheme="minorHAnsi"/>
          <w:sz w:val="24"/>
          <w:szCs w:val="24"/>
        </w:rPr>
        <w:t>, numer zadania (zadań) do których przystępuje wykonawca</w:t>
      </w:r>
      <w:r w:rsidRPr="00F008EC">
        <w:rPr>
          <w:rFonts w:asciiTheme="minorHAnsi" w:hAnsiTheme="minorHAnsi" w:cstheme="minorHAnsi"/>
          <w:sz w:val="24"/>
          <w:szCs w:val="24"/>
        </w:rPr>
        <w:t xml:space="preserve"> oraz n</w:t>
      </w:r>
      <w:r w:rsidR="00787EE2" w:rsidRPr="00F008EC">
        <w:rPr>
          <w:rFonts w:asciiTheme="minorHAnsi" w:hAnsiTheme="minorHAnsi" w:cstheme="minorHAnsi"/>
          <w:sz w:val="24"/>
          <w:szCs w:val="24"/>
        </w:rPr>
        <w:t>umer</w:t>
      </w:r>
      <w:r w:rsidRPr="00F008EC">
        <w:rPr>
          <w:rFonts w:asciiTheme="minorHAnsi" w:hAnsiTheme="minorHAnsi" w:cstheme="minorHAnsi"/>
          <w:sz w:val="24"/>
          <w:szCs w:val="24"/>
        </w:rPr>
        <w:t xml:space="preserve"> sprawy nadany przez Zamawiającego</w:t>
      </w:r>
      <w:r w:rsidR="00787EE2" w:rsidRPr="00F008EC">
        <w:rPr>
          <w:rFonts w:asciiTheme="minorHAnsi" w:hAnsiTheme="minorHAnsi" w:cstheme="minorHAnsi"/>
          <w:sz w:val="24"/>
          <w:szCs w:val="24"/>
        </w:rPr>
        <w:t xml:space="preserve"> (ZPI.3411.</w:t>
      </w:r>
      <w:r w:rsidR="00497E50">
        <w:rPr>
          <w:rFonts w:asciiTheme="minorHAnsi" w:hAnsiTheme="minorHAnsi" w:cstheme="minorHAnsi"/>
          <w:sz w:val="24"/>
          <w:szCs w:val="24"/>
        </w:rPr>
        <w:t>2</w:t>
      </w:r>
      <w:r w:rsidR="00787EE2" w:rsidRPr="00F008EC">
        <w:rPr>
          <w:rFonts w:asciiTheme="minorHAnsi" w:hAnsiTheme="minorHAnsi" w:cstheme="minorHAnsi"/>
          <w:sz w:val="24"/>
          <w:szCs w:val="24"/>
        </w:rPr>
        <w:t>.20</w:t>
      </w:r>
      <w:r w:rsidR="000F187E" w:rsidRPr="00F008EC">
        <w:rPr>
          <w:rFonts w:asciiTheme="minorHAnsi" w:hAnsiTheme="minorHAnsi" w:cstheme="minorHAnsi"/>
          <w:sz w:val="24"/>
          <w:szCs w:val="24"/>
        </w:rPr>
        <w:t>20</w:t>
      </w:r>
      <w:r w:rsidR="00787EE2" w:rsidRPr="00F008EC">
        <w:rPr>
          <w:rFonts w:asciiTheme="minorHAnsi" w:hAnsiTheme="minorHAnsi" w:cstheme="minorHAnsi"/>
          <w:sz w:val="24"/>
          <w:szCs w:val="24"/>
        </w:rPr>
        <w:t>)</w:t>
      </w:r>
      <w:r w:rsidRPr="00F008EC">
        <w:rPr>
          <w:rFonts w:asciiTheme="minorHAnsi" w:hAnsiTheme="minorHAnsi" w:cstheme="minorHAnsi"/>
          <w:sz w:val="24"/>
          <w:szCs w:val="24"/>
        </w:rPr>
        <w:t>.</w:t>
      </w:r>
    </w:p>
    <w:p w14:paraId="6F137655" w14:textId="77777777" w:rsidR="00D036E5" w:rsidRPr="00F008EC" w:rsidRDefault="00D036E5"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u w:val="single"/>
        </w:rPr>
        <w:t>Udzielona gwarancja</w:t>
      </w:r>
      <w:r w:rsidRPr="00F008EC">
        <w:rPr>
          <w:rFonts w:asciiTheme="minorHAnsi" w:hAnsiTheme="minorHAnsi" w:cstheme="minorHAnsi"/>
          <w:sz w:val="24"/>
          <w:szCs w:val="24"/>
        </w:rPr>
        <w:t>:</w:t>
      </w:r>
    </w:p>
    <w:p w14:paraId="58AF8799" w14:textId="77777777" w:rsidR="00D036E5" w:rsidRPr="00F008EC" w:rsidRDefault="00D036E5" w:rsidP="002E716F">
      <w:pPr>
        <w:numPr>
          <w:ilvl w:val="3"/>
          <w:numId w:val="9"/>
        </w:numPr>
        <w:spacing w:line="360" w:lineRule="auto"/>
        <w:ind w:left="2127" w:hanging="862"/>
        <w:jc w:val="both"/>
        <w:rPr>
          <w:rFonts w:asciiTheme="minorHAnsi" w:hAnsiTheme="minorHAnsi" w:cstheme="minorHAnsi"/>
          <w:sz w:val="24"/>
          <w:szCs w:val="24"/>
        </w:rPr>
      </w:pPr>
      <w:r w:rsidRPr="00F008EC">
        <w:rPr>
          <w:rFonts w:asciiTheme="minorHAnsi" w:hAnsiTheme="minorHAnsi" w:cstheme="minorHAnsi"/>
          <w:sz w:val="24"/>
          <w:szCs w:val="24"/>
        </w:rPr>
        <w:t>musi być gwarancją samoistną, nieodwołalną, bezwarunkową i płatną na pierwsze żądanie, bez konieczności przedkładania jakichkolwiek dodatkowych dokumentów,</w:t>
      </w:r>
    </w:p>
    <w:p w14:paraId="60F1E800" w14:textId="77777777" w:rsidR="00D036E5" w:rsidRPr="00F008EC" w:rsidRDefault="00D036E5" w:rsidP="002E716F">
      <w:pPr>
        <w:numPr>
          <w:ilvl w:val="3"/>
          <w:numId w:val="9"/>
        </w:numPr>
        <w:spacing w:line="360" w:lineRule="auto"/>
        <w:ind w:left="2127" w:hanging="862"/>
        <w:jc w:val="both"/>
        <w:rPr>
          <w:rFonts w:asciiTheme="minorHAnsi" w:hAnsiTheme="minorHAnsi" w:cstheme="minorHAnsi"/>
          <w:sz w:val="24"/>
          <w:szCs w:val="24"/>
        </w:rPr>
      </w:pPr>
      <w:r w:rsidRPr="00F008EC">
        <w:rPr>
          <w:rFonts w:asciiTheme="minorHAnsi" w:hAnsiTheme="minorHAnsi" w:cstheme="minorHAnsi"/>
          <w:sz w:val="24"/>
          <w:szCs w:val="24"/>
        </w:rPr>
        <w:t>musi obejmować cały okres związania ofertą i nie może zawierać żadnych ograniczeń niezgodnych z PZP, a w szczególności ograniczających możliwość zrealizowania praw przysługujących Zamawiającemu zgodnie z art. 46 ust 4a i 5 PZP.</w:t>
      </w:r>
    </w:p>
    <w:p w14:paraId="25D7A02F" w14:textId="77777777" w:rsidR="002E6D1C" w:rsidRPr="00F008EC" w:rsidRDefault="002E6D1C" w:rsidP="008A1668">
      <w:pPr>
        <w:spacing w:line="360" w:lineRule="auto"/>
        <w:jc w:val="both"/>
        <w:rPr>
          <w:rFonts w:asciiTheme="minorHAnsi" w:hAnsiTheme="minorHAnsi" w:cstheme="minorHAnsi"/>
          <w:sz w:val="24"/>
          <w:szCs w:val="24"/>
        </w:rPr>
      </w:pPr>
    </w:p>
    <w:p w14:paraId="5C28F21B" w14:textId="77777777"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Termin związania ofertą</w:t>
      </w:r>
    </w:p>
    <w:p w14:paraId="29DCD724" w14:textId="105E33F7" w:rsidR="002E6D1C" w:rsidRPr="00F008EC" w:rsidRDefault="002E6D1C" w:rsidP="002E716F">
      <w:pPr>
        <w:numPr>
          <w:ilvl w:val="1"/>
          <w:numId w:val="9"/>
        </w:numPr>
        <w:spacing w:line="360" w:lineRule="auto"/>
        <w:jc w:val="both"/>
        <w:rPr>
          <w:rFonts w:asciiTheme="minorHAnsi" w:hAnsiTheme="minorHAnsi" w:cstheme="minorHAnsi"/>
          <w:b/>
          <w:sz w:val="24"/>
          <w:szCs w:val="24"/>
        </w:rPr>
      </w:pPr>
      <w:r w:rsidRPr="00F008EC">
        <w:rPr>
          <w:rFonts w:asciiTheme="minorHAnsi" w:hAnsiTheme="minorHAnsi" w:cstheme="minorHAnsi"/>
          <w:sz w:val="24"/>
          <w:szCs w:val="24"/>
        </w:rPr>
        <w:t xml:space="preserve">Wykonawca składający ofertę pozostaje nią związany przez okres </w:t>
      </w:r>
      <w:r w:rsidR="009C1B4B">
        <w:rPr>
          <w:rFonts w:asciiTheme="minorHAnsi" w:hAnsiTheme="minorHAnsi" w:cstheme="minorHAnsi"/>
          <w:sz w:val="24"/>
          <w:szCs w:val="24"/>
        </w:rPr>
        <w:t>3</w:t>
      </w:r>
      <w:r w:rsidRPr="00F008EC">
        <w:rPr>
          <w:rFonts w:asciiTheme="minorHAnsi" w:hAnsiTheme="minorHAnsi" w:cstheme="minorHAnsi"/>
          <w:sz w:val="24"/>
          <w:szCs w:val="24"/>
        </w:rPr>
        <w:t>0 dni</w:t>
      </w:r>
      <w:r w:rsidR="001A33B9" w:rsidRPr="00F008EC">
        <w:rPr>
          <w:rFonts w:asciiTheme="minorHAnsi" w:hAnsiTheme="minorHAnsi" w:cstheme="minorHAnsi"/>
          <w:sz w:val="24"/>
          <w:szCs w:val="24"/>
        </w:rPr>
        <w:t>.</w:t>
      </w:r>
    </w:p>
    <w:p w14:paraId="1836580C" w14:textId="77777777" w:rsidR="002566CF" w:rsidRPr="00F008EC" w:rsidRDefault="002566CF" w:rsidP="002E716F">
      <w:pPr>
        <w:numPr>
          <w:ilvl w:val="1"/>
          <w:numId w:val="9"/>
        </w:numPr>
        <w:spacing w:line="360" w:lineRule="auto"/>
        <w:jc w:val="both"/>
        <w:rPr>
          <w:rFonts w:asciiTheme="minorHAnsi" w:hAnsiTheme="minorHAnsi" w:cstheme="minorHAnsi"/>
          <w:b/>
          <w:sz w:val="24"/>
          <w:szCs w:val="24"/>
        </w:rPr>
      </w:pPr>
      <w:r w:rsidRPr="00F008EC">
        <w:rPr>
          <w:rFonts w:asciiTheme="minorHAnsi" w:hAnsiTheme="minorHAnsi" w:cstheme="minorHAnsi"/>
          <w:sz w:val="24"/>
          <w:szCs w:val="24"/>
        </w:rPr>
        <w:t>Bieg terminu związania ofertą rozpoczyna się wraz z upływem terminu składania ofert.</w:t>
      </w:r>
    </w:p>
    <w:p w14:paraId="77DC8146" w14:textId="77777777" w:rsidR="00F8550A" w:rsidRPr="00F008EC" w:rsidRDefault="00F8550A" w:rsidP="00F8550A">
      <w:pPr>
        <w:spacing w:line="360" w:lineRule="auto"/>
        <w:ind w:left="792"/>
        <w:jc w:val="both"/>
        <w:rPr>
          <w:rFonts w:asciiTheme="minorHAnsi" w:hAnsiTheme="minorHAnsi" w:cstheme="minorHAnsi"/>
          <w:b/>
          <w:sz w:val="24"/>
          <w:szCs w:val="24"/>
        </w:rPr>
      </w:pPr>
    </w:p>
    <w:p w14:paraId="61584E1E" w14:textId="77777777" w:rsidR="002E6D1C" w:rsidRPr="00DB74BF" w:rsidRDefault="002E6D1C" w:rsidP="002E716F">
      <w:pPr>
        <w:numPr>
          <w:ilvl w:val="0"/>
          <w:numId w:val="9"/>
        </w:numPr>
        <w:spacing w:line="360" w:lineRule="auto"/>
        <w:jc w:val="both"/>
        <w:rPr>
          <w:rFonts w:asciiTheme="minorHAnsi" w:hAnsiTheme="minorHAnsi" w:cstheme="minorHAnsi"/>
          <w:sz w:val="24"/>
          <w:szCs w:val="24"/>
        </w:rPr>
      </w:pPr>
      <w:bookmarkStart w:id="8" w:name="_Hlk536089009"/>
      <w:r w:rsidRPr="00DB74BF">
        <w:rPr>
          <w:rFonts w:asciiTheme="minorHAnsi" w:hAnsiTheme="minorHAnsi" w:cstheme="minorHAnsi"/>
          <w:b/>
          <w:sz w:val="24"/>
          <w:szCs w:val="24"/>
        </w:rPr>
        <w:t>Opis sposobu przygotowania oferty</w:t>
      </w:r>
    </w:p>
    <w:p w14:paraId="072119A0" w14:textId="35221EC2" w:rsidR="003D5A57" w:rsidRPr="003D5A57" w:rsidRDefault="003D5A57" w:rsidP="003D5A57">
      <w:pPr>
        <w:numPr>
          <w:ilvl w:val="1"/>
          <w:numId w:val="9"/>
        </w:numPr>
        <w:spacing w:line="360" w:lineRule="auto"/>
        <w:jc w:val="both"/>
        <w:rPr>
          <w:rFonts w:asciiTheme="minorHAnsi" w:hAnsiTheme="minorHAnsi" w:cstheme="minorHAnsi"/>
          <w:sz w:val="24"/>
          <w:szCs w:val="24"/>
        </w:rPr>
      </w:pPr>
      <w:r w:rsidRPr="003D5A57">
        <w:rPr>
          <w:rFonts w:asciiTheme="minorHAnsi" w:hAnsiTheme="minorHAnsi" w:cstheme="minorHAnsi"/>
          <w:sz w:val="24"/>
          <w:szCs w:val="24"/>
        </w:rPr>
        <w:t>Oferta musi spełniać następujące wymogi:</w:t>
      </w:r>
    </w:p>
    <w:p w14:paraId="4378A905" w14:textId="77777777" w:rsidR="003D5A57" w:rsidRDefault="00E2215C" w:rsidP="003D5A57">
      <w:pPr>
        <w:pStyle w:val="Akapitzlist"/>
        <w:numPr>
          <w:ilvl w:val="2"/>
          <w:numId w:val="9"/>
        </w:numPr>
        <w:spacing w:line="360" w:lineRule="auto"/>
        <w:jc w:val="both"/>
        <w:rPr>
          <w:rFonts w:asciiTheme="minorHAnsi" w:hAnsiTheme="minorHAnsi" w:cstheme="minorHAnsi"/>
          <w:sz w:val="24"/>
          <w:szCs w:val="24"/>
        </w:rPr>
      </w:pPr>
      <w:r w:rsidRPr="003D5A57">
        <w:rPr>
          <w:rFonts w:asciiTheme="minorHAnsi" w:hAnsiTheme="minorHAnsi" w:cstheme="minorHAnsi"/>
          <w:sz w:val="24"/>
          <w:szCs w:val="24"/>
        </w:rPr>
        <w:t xml:space="preserve">Wykonawca w przedmiotowym postępowaniu </w:t>
      </w:r>
      <w:r w:rsidRPr="003D5A57">
        <w:rPr>
          <w:rFonts w:asciiTheme="minorHAnsi" w:hAnsiTheme="minorHAnsi" w:cstheme="minorHAnsi"/>
          <w:b/>
          <w:bCs/>
          <w:sz w:val="24"/>
          <w:szCs w:val="24"/>
        </w:rPr>
        <w:t>może złożyć wyłącznie jedną ofertę</w:t>
      </w:r>
      <w:r w:rsidR="00D511AA" w:rsidRPr="003D5A57">
        <w:rPr>
          <w:rFonts w:asciiTheme="minorHAnsi" w:hAnsiTheme="minorHAnsi" w:cstheme="minorHAnsi"/>
          <w:b/>
          <w:bCs/>
          <w:sz w:val="24"/>
          <w:szCs w:val="24"/>
        </w:rPr>
        <w:t xml:space="preserve"> </w:t>
      </w:r>
      <w:r w:rsidR="007D1692" w:rsidRPr="003D5A57">
        <w:rPr>
          <w:rFonts w:asciiTheme="minorHAnsi" w:hAnsiTheme="minorHAnsi" w:cstheme="minorHAnsi"/>
          <w:b/>
          <w:bCs/>
          <w:sz w:val="24"/>
          <w:szCs w:val="24"/>
        </w:rPr>
        <w:t>na każdą</w:t>
      </w:r>
      <w:r w:rsidR="00F667A7" w:rsidRPr="003D5A57">
        <w:rPr>
          <w:rFonts w:asciiTheme="minorHAnsi" w:hAnsiTheme="minorHAnsi" w:cstheme="minorHAnsi"/>
          <w:b/>
          <w:bCs/>
          <w:sz w:val="24"/>
          <w:szCs w:val="24"/>
        </w:rPr>
        <w:t xml:space="preserve"> </w:t>
      </w:r>
      <w:r w:rsidR="007D1692" w:rsidRPr="003D5A57">
        <w:rPr>
          <w:rFonts w:asciiTheme="minorHAnsi" w:hAnsiTheme="minorHAnsi" w:cstheme="minorHAnsi"/>
          <w:b/>
          <w:bCs/>
          <w:sz w:val="24"/>
          <w:szCs w:val="24"/>
        </w:rPr>
        <w:t xml:space="preserve">dowolnie wybraną cześć zamówienia (zadanie </w:t>
      </w:r>
      <w:r w:rsidR="00837116" w:rsidRPr="003D5A57">
        <w:rPr>
          <w:rFonts w:asciiTheme="minorHAnsi" w:hAnsiTheme="minorHAnsi" w:cstheme="minorHAnsi"/>
          <w:b/>
          <w:bCs/>
          <w:sz w:val="24"/>
          <w:szCs w:val="24"/>
        </w:rPr>
        <w:t xml:space="preserve">nr </w:t>
      </w:r>
      <w:r w:rsidR="007D1692" w:rsidRPr="003D5A57">
        <w:rPr>
          <w:rFonts w:asciiTheme="minorHAnsi" w:hAnsiTheme="minorHAnsi" w:cstheme="minorHAnsi"/>
          <w:b/>
          <w:bCs/>
          <w:sz w:val="24"/>
          <w:szCs w:val="24"/>
        </w:rPr>
        <w:t>1-</w:t>
      </w:r>
      <w:r w:rsidR="005C78AB" w:rsidRPr="003D5A57">
        <w:rPr>
          <w:rFonts w:asciiTheme="minorHAnsi" w:hAnsiTheme="minorHAnsi" w:cstheme="minorHAnsi"/>
          <w:b/>
          <w:bCs/>
          <w:sz w:val="24"/>
          <w:szCs w:val="24"/>
        </w:rPr>
        <w:t>5</w:t>
      </w:r>
      <w:r w:rsidR="007D1692" w:rsidRPr="003D5A57">
        <w:rPr>
          <w:rFonts w:asciiTheme="minorHAnsi" w:hAnsiTheme="minorHAnsi" w:cstheme="minorHAnsi"/>
          <w:b/>
          <w:bCs/>
          <w:sz w:val="24"/>
          <w:szCs w:val="24"/>
        </w:rPr>
        <w:t>)</w:t>
      </w:r>
      <w:r w:rsidR="00FA2999" w:rsidRPr="003D5A57">
        <w:rPr>
          <w:rFonts w:asciiTheme="minorHAnsi" w:hAnsiTheme="minorHAnsi" w:cstheme="minorHAnsi"/>
          <w:sz w:val="24"/>
          <w:szCs w:val="24"/>
        </w:rPr>
        <w:t xml:space="preserve">. Zamawiający nie ogranicza liczby części, na które może złożyć ofertę jeden </w:t>
      </w:r>
      <w:r w:rsidR="00BC2742" w:rsidRPr="003D5A57">
        <w:rPr>
          <w:rFonts w:asciiTheme="minorHAnsi" w:hAnsiTheme="minorHAnsi" w:cstheme="minorHAnsi"/>
          <w:sz w:val="24"/>
          <w:szCs w:val="24"/>
        </w:rPr>
        <w:t>w</w:t>
      </w:r>
      <w:r w:rsidR="00FA2999" w:rsidRPr="003D5A57">
        <w:rPr>
          <w:rFonts w:asciiTheme="minorHAnsi" w:hAnsiTheme="minorHAnsi" w:cstheme="minorHAnsi"/>
          <w:sz w:val="24"/>
          <w:szCs w:val="24"/>
        </w:rPr>
        <w:t xml:space="preserve">ykonawca. Jeżeli </w:t>
      </w:r>
      <w:r w:rsidR="00BC2742" w:rsidRPr="003D5A57">
        <w:rPr>
          <w:rFonts w:asciiTheme="minorHAnsi" w:hAnsiTheme="minorHAnsi" w:cstheme="minorHAnsi"/>
          <w:sz w:val="24"/>
          <w:szCs w:val="24"/>
        </w:rPr>
        <w:t>w</w:t>
      </w:r>
      <w:r w:rsidR="00FA2999" w:rsidRPr="003D5A57">
        <w:rPr>
          <w:rFonts w:asciiTheme="minorHAnsi" w:hAnsiTheme="minorHAnsi" w:cstheme="minorHAnsi"/>
          <w:sz w:val="24"/>
          <w:szCs w:val="24"/>
        </w:rPr>
        <w:t>ykonawca złoży więcej niż</w:t>
      </w:r>
      <w:r w:rsidR="00874EA7" w:rsidRPr="003D5A57">
        <w:rPr>
          <w:rFonts w:asciiTheme="minorHAnsi" w:hAnsiTheme="minorHAnsi" w:cstheme="minorHAnsi"/>
          <w:sz w:val="24"/>
          <w:szCs w:val="24"/>
        </w:rPr>
        <w:t xml:space="preserve"> jedną ofertę na wybraną przez siebie część zamówienia, wszystkie złożone przez niego oferty na tę część zamówienia zostaną odrzucone</w:t>
      </w:r>
      <w:r w:rsidRPr="003D5A57">
        <w:rPr>
          <w:rFonts w:asciiTheme="minorHAnsi" w:hAnsiTheme="minorHAnsi" w:cstheme="minorHAnsi"/>
          <w:sz w:val="24"/>
          <w:szCs w:val="24"/>
        </w:rPr>
        <w:t xml:space="preserve">.  </w:t>
      </w:r>
    </w:p>
    <w:p w14:paraId="390E5046" w14:textId="5BE4BEAB" w:rsidR="00DB74BF" w:rsidRPr="003D5A57" w:rsidRDefault="00DB74BF" w:rsidP="003D5A57">
      <w:pPr>
        <w:pStyle w:val="Akapitzlist"/>
        <w:numPr>
          <w:ilvl w:val="2"/>
          <w:numId w:val="9"/>
        </w:numPr>
        <w:spacing w:line="360" w:lineRule="auto"/>
        <w:jc w:val="both"/>
        <w:rPr>
          <w:rFonts w:asciiTheme="minorHAnsi" w:hAnsiTheme="minorHAnsi" w:cstheme="minorHAnsi"/>
          <w:sz w:val="24"/>
          <w:szCs w:val="24"/>
        </w:rPr>
      </w:pPr>
      <w:r w:rsidRPr="003D5A57">
        <w:rPr>
          <w:rFonts w:asciiTheme="minorHAnsi" w:hAnsiTheme="minorHAnsi" w:cstheme="minorHAnsi"/>
          <w:b/>
          <w:bCs/>
          <w:color w:val="000000"/>
          <w:sz w:val="24"/>
          <w:szCs w:val="24"/>
        </w:rPr>
        <w:t>Ofertę składa się pod rygorem nieważności w formie pisemnej</w:t>
      </w:r>
      <w:r w:rsidRPr="003D5A57">
        <w:rPr>
          <w:rFonts w:asciiTheme="minorHAnsi" w:hAnsiTheme="minorHAnsi" w:cstheme="minorHAnsi"/>
          <w:color w:val="000000"/>
          <w:sz w:val="24"/>
          <w:szCs w:val="24"/>
        </w:rPr>
        <w:t>. Zamawiający nie wyraża zgody na złożenie oferty w formie elektronicznej.</w:t>
      </w:r>
    </w:p>
    <w:p w14:paraId="3D30072B" w14:textId="0511FCCD" w:rsidR="003D5A57" w:rsidRPr="00CA4400" w:rsidRDefault="003D5A57" w:rsidP="00CA4400">
      <w:pPr>
        <w:pStyle w:val="Akapitzlist"/>
        <w:numPr>
          <w:ilvl w:val="2"/>
          <w:numId w:val="9"/>
        </w:numPr>
        <w:spacing w:line="360" w:lineRule="auto"/>
        <w:jc w:val="both"/>
        <w:rPr>
          <w:rFonts w:asciiTheme="minorHAnsi" w:hAnsiTheme="minorHAnsi" w:cstheme="minorHAnsi"/>
          <w:sz w:val="24"/>
          <w:szCs w:val="24"/>
        </w:rPr>
      </w:pPr>
      <w:r w:rsidRPr="00CA4400">
        <w:rPr>
          <w:rFonts w:asciiTheme="minorHAnsi" w:hAnsiTheme="minorHAnsi" w:cstheme="minorHAnsi"/>
          <w:color w:val="000000"/>
          <w:sz w:val="24"/>
          <w:szCs w:val="24"/>
        </w:rPr>
        <w:t>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w:t>
      </w:r>
    </w:p>
    <w:p w14:paraId="768FC29A" w14:textId="1334B69B" w:rsidR="003D5A57" w:rsidRPr="00CA4400" w:rsidRDefault="003D5A57" w:rsidP="00CA4400">
      <w:pPr>
        <w:pStyle w:val="Akapitzlist"/>
        <w:numPr>
          <w:ilvl w:val="2"/>
          <w:numId w:val="9"/>
        </w:numPr>
        <w:spacing w:line="360" w:lineRule="auto"/>
        <w:jc w:val="both"/>
        <w:rPr>
          <w:rFonts w:asciiTheme="minorHAnsi" w:hAnsiTheme="minorHAnsi" w:cstheme="minorHAnsi"/>
          <w:sz w:val="24"/>
          <w:szCs w:val="24"/>
        </w:rPr>
      </w:pPr>
      <w:r w:rsidRPr="00CA4400">
        <w:rPr>
          <w:rFonts w:asciiTheme="minorHAnsi" w:hAnsiTheme="minorHAnsi" w:cstheme="minorHAnsi"/>
          <w:color w:val="000000"/>
          <w:sz w:val="24"/>
          <w:szCs w:val="24"/>
        </w:rPr>
        <w:t xml:space="preserve">Treść oferty musi odpowiadać treści SIWZ. </w:t>
      </w:r>
    </w:p>
    <w:p w14:paraId="042980D0" w14:textId="38407006" w:rsidR="003D5A57" w:rsidRPr="00CA4400" w:rsidRDefault="003D5A57" w:rsidP="00CA4400">
      <w:pPr>
        <w:pStyle w:val="Akapitzlist"/>
        <w:numPr>
          <w:ilvl w:val="2"/>
          <w:numId w:val="9"/>
        </w:numPr>
        <w:spacing w:line="360" w:lineRule="auto"/>
        <w:jc w:val="both"/>
        <w:rPr>
          <w:rFonts w:asciiTheme="minorHAnsi" w:hAnsiTheme="minorHAnsi" w:cstheme="minorHAnsi"/>
          <w:sz w:val="24"/>
          <w:szCs w:val="24"/>
        </w:rPr>
      </w:pPr>
      <w:r w:rsidRPr="00CA4400">
        <w:rPr>
          <w:rFonts w:asciiTheme="minorHAnsi" w:hAnsiTheme="minorHAnsi" w:cstheme="minorHAnsi"/>
          <w:color w:val="000000"/>
          <w:sz w:val="24"/>
          <w:szCs w:val="24"/>
        </w:rPr>
        <w:lastRenderedPageBreak/>
        <w:t xml:space="preserve">Oferta musi być podpisana przez osoby upoważnione do reprezentowania Wykonawcy (Wykonawców wspólnie ubiegających się o udzielenie zamówienia). </w:t>
      </w:r>
    </w:p>
    <w:p w14:paraId="2245B0E9" w14:textId="77777777" w:rsidR="00CA4400" w:rsidRPr="00CA4400" w:rsidRDefault="003D5A57" w:rsidP="00CA4400">
      <w:pPr>
        <w:pStyle w:val="Akapitzlist"/>
        <w:numPr>
          <w:ilvl w:val="2"/>
          <w:numId w:val="9"/>
        </w:numPr>
        <w:spacing w:line="360" w:lineRule="auto"/>
        <w:jc w:val="both"/>
        <w:rPr>
          <w:rFonts w:asciiTheme="minorHAnsi" w:hAnsiTheme="minorHAnsi" w:cstheme="minorHAnsi"/>
          <w:sz w:val="24"/>
          <w:szCs w:val="24"/>
        </w:rPr>
      </w:pPr>
      <w:r w:rsidRPr="00CA4400">
        <w:rPr>
          <w:rFonts w:asciiTheme="minorHAnsi" w:hAnsiTheme="minorHAnsi" w:cstheme="minorHAnsi"/>
          <w:color w:val="000000"/>
          <w:sz w:val="24"/>
          <w:szCs w:val="24"/>
        </w:rPr>
        <w:t>Upoważnienie osób podpisujących ofertę do jej podpisania musi wynikać z właściwego rejestru. Oznacza to, że jeżeli upoważnienie takie nie wynika wprost z właściwego rejestru stwierdzającego status prawny Wykonawcy, to do oferty należy dołączyć pełnomocnictwo w formie oryginału wystawione przez osoby do tego upoważnione lub potwierdzoną notarialnie kopię pełnomocnictwa.</w:t>
      </w:r>
    </w:p>
    <w:p w14:paraId="5A78A0BB" w14:textId="77777777" w:rsidR="00CA4400" w:rsidRPr="00CA4400" w:rsidRDefault="003D5A57" w:rsidP="00CA4400">
      <w:pPr>
        <w:pStyle w:val="Akapitzlist"/>
        <w:numPr>
          <w:ilvl w:val="2"/>
          <w:numId w:val="9"/>
        </w:numPr>
        <w:spacing w:line="360" w:lineRule="auto"/>
        <w:jc w:val="both"/>
        <w:rPr>
          <w:rFonts w:asciiTheme="minorHAnsi" w:hAnsiTheme="minorHAnsi" w:cstheme="minorHAnsi"/>
          <w:sz w:val="24"/>
          <w:szCs w:val="24"/>
        </w:rPr>
      </w:pPr>
      <w:r w:rsidRPr="00CA4400">
        <w:rPr>
          <w:rFonts w:asciiTheme="minorHAnsi" w:hAnsiTheme="minorHAnsi" w:cstheme="minorHAnsi"/>
          <w:color w:val="000000"/>
          <w:sz w:val="24"/>
          <w:szCs w:val="24"/>
        </w:rPr>
        <w:t>Oświadczenia sporządzone wg wzorów dołączonych do niniejszej SIWZ oraz według wzorów udostępnionych/przekazywanych przez Zamawiającego powinny zostać wypełnione i podpisane przez osoby uprawnione do reprezentacji odpowiednio Wykonawcy, Wykonawców wspólnie ubiegających się o zamówienie.</w:t>
      </w:r>
    </w:p>
    <w:p w14:paraId="0E2B6233" w14:textId="3A1EF6BA" w:rsidR="00CA4400" w:rsidRPr="00CA4400" w:rsidRDefault="003D5A57" w:rsidP="00CA4400">
      <w:pPr>
        <w:pStyle w:val="Akapitzlist"/>
        <w:numPr>
          <w:ilvl w:val="2"/>
          <w:numId w:val="9"/>
        </w:numPr>
        <w:spacing w:line="360" w:lineRule="auto"/>
        <w:jc w:val="both"/>
        <w:rPr>
          <w:rFonts w:asciiTheme="minorHAnsi" w:hAnsiTheme="minorHAnsi" w:cstheme="minorHAnsi"/>
          <w:sz w:val="24"/>
          <w:szCs w:val="24"/>
        </w:rPr>
      </w:pPr>
      <w:r w:rsidRPr="00CA4400">
        <w:rPr>
          <w:rFonts w:asciiTheme="minorHAnsi" w:hAnsiTheme="minorHAnsi" w:cstheme="minorHAnsi"/>
          <w:color w:val="000000"/>
          <w:sz w:val="24"/>
          <w:szCs w:val="24"/>
        </w:rPr>
        <w:t xml:space="preserve">We wszystkich przypadkach, gdzie mowa jest o pieczątkach, Zamawiający dopuszcza złożenie czytelnego zapisu o treści pieczęci firmowej </w:t>
      </w:r>
      <w:r w:rsidR="00CA4400">
        <w:rPr>
          <w:rFonts w:asciiTheme="minorHAnsi" w:hAnsiTheme="minorHAnsi" w:cstheme="minorHAnsi"/>
          <w:color w:val="000000"/>
          <w:sz w:val="24"/>
          <w:szCs w:val="24"/>
        </w:rPr>
        <w:t>w</w:t>
      </w:r>
      <w:r w:rsidRPr="00CA4400">
        <w:rPr>
          <w:rFonts w:asciiTheme="minorHAnsi" w:hAnsiTheme="minorHAnsi" w:cstheme="minorHAnsi"/>
          <w:color w:val="000000"/>
          <w:sz w:val="24"/>
          <w:szCs w:val="24"/>
        </w:rPr>
        <w:t>ykonawcy.</w:t>
      </w:r>
    </w:p>
    <w:p w14:paraId="329B02AE" w14:textId="1F4D1E54" w:rsidR="00DB74BF" w:rsidRPr="004D1FB5" w:rsidRDefault="003D5A57" w:rsidP="00CA4400">
      <w:pPr>
        <w:pStyle w:val="Akapitzlist"/>
        <w:numPr>
          <w:ilvl w:val="2"/>
          <w:numId w:val="9"/>
        </w:numPr>
        <w:spacing w:line="360" w:lineRule="auto"/>
        <w:jc w:val="both"/>
        <w:rPr>
          <w:rFonts w:asciiTheme="minorHAnsi" w:hAnsiTheme="minorHAnsi" w:cstheme="minorHAnsi"/>
          <w:sz w:val="24"/>
          <w:szCs w:val="24"/>
        </w:rPr>
      </w:pPr>
      <w:r w:rsidRPr="00CA4400">
        <w:rPr>
          <w:rFonts w:asciiTheme="minorHAnsi" w:hAnsiTheme="minorHAnsi" w:cstheme="minorHAnsi"/>
          <w:color w:val="000000"/>
          <w:sz w:val="24"/>
          <w:szCs w:val="24"/>
        </w:rPr>
        <w:t>Wykonawca ponosi wszelkie koszty związane z przygotowaniem i złożeniem oferty.</w:t>
      </w:r>
    </w:p>
    <w:p w14:paraId="5EBF4CF2" w14:textId="126AEEB7" w:rsidR="003D5A57" w:rsidRPr="00B20F8A" w:rsidRDefault="00B20F8A" w:rsidP="00B20F8A">
      <w:pPr>
        <w:pStyle w:val="Akapitzlist"/>
        <w:numPr>
          <w:ilvl w:val="1"/>
          <w:numId w:val="9"/>
        </w:numPr>
        <w:spacing w:line="360" w:lineRule="auto"/>
        <w:jc w:val="both"/>
        <w:rPr>
          <w:rFonts w:asciiTheme="minorHAnsi" w:hAnsiTheme="minorHAnsi" w:cstheme="minorHAnsi"/>
          <w:sz w:val="24"/>
          <w:szCs w:val="24"/>
        </w:rPr>
      </w:pPr>
      <w:r w:rsidRPr="00B20F8A">
        <w:rPr>
          <w:rFonts w:asciiTheme="minorHAnsi" w:hAnsiTheme="minorHAnsi" w:cstheme="minorHAnsi"/>
          <w:color w:val="000000"/>
          <w:sz w:val="24"/>
          <w:szCs w:val="24"/>
        </w:rPr>
        <w:t>Forma oferty:</w:t>
      </w:r>
    </w:p>
    <w:p w14:paraId="7597E806" w14:textId="5A3DC6FD" w:rsidR="004C1D22" w:rsidRDefault="004C1D22" w:rsidP="004C1D22">
      <w:pPr>
        <w:pStyle w:val="Akapitzlist"/>
        <w:numPr>
          <w:ilvl w:val="2"/>
          <w:numId w:val="9"/>
        </w:numPr>
        <w:spacing w:line="360" w:lineRule="auto"/>
        <w:jc w:val="both"/>
        <w:rPr>
          <w:rFonts w:asciiTheme="minorHAnsi" w:hAnsiTheme="minorHAnsi" w:cstheme="minorHAnsi"/>
          <w:color w:val="000000"/>
          <w:sz w:val="24"/>
          <w:szCs w:val="24"/>
        </w:rPr>
      </w:pPr>
      <w:r w:rsidRPr="004C1D22">
        <w:rPr>
          <w:rFonts w:asciiTheme="minorHAnsi" w:hAnsiTheme="minorHAnsi" w:cstheme="minorHAnsi"/>
          <w:color w:val="000000"/>
          <w:sz w:val="24"/>
          <w:szCs w:val="24"/>
        </w:rPr>
        <w:t>Wypełnienia we wzorach dokumentów stanowiących załączniki do SIWZ oraz udostępnionych/przekazywanych przez Zamawiającego mogą być dokonane komputerowo, maszynowo lub ręcznie.</w:t>
      </w:r>
    </w:p>
    <w:p w14:paraId="5FAD1428" w14:textId="4CC075DB" w:rsidR="004C1D22" w:rsidRDefault="004C1D22" w:rsidP="00154B1A">
      <w:pPr>
        <w:pStyle w:val="Akapitzlist"/>
        <w:numPr>
          <w:ilvl w:val="2"/>
          <w:numId w:val="9"/>
        </w:numPr>
        <w:spacing w:line="360" w:lineRule="auto"/>
        <w:jc w:val="both"/>
        <w:rPr>
          <w:rFonts w:asciiTheme="minorHAnsi" w:hAnsiTheme="minorHAnsi" w:cstheme="minorHAnsi"/>
          <w:color w:val="000000"/>
          <w:sz w:val="24"/>
          <w:szCs w:val="24"/>
        </w:rPr>
      </w:pPr>
      <w:r w:rsidRPr="00154B1A">
        <w:rPr>
          <w:rFonts w:asciiTheme="minorHAnsi" w:hAnsiTheme="minorHAnsi" w:cstheme="minorHAnsi"/>
          <w:color w:val="000000"/>
          <w:sz w:val="24"/>
          <w:szCs w:val="24"/>
        </w:rPr>
        <w:t xml:space="preserve">Dokumenty przygotowywane samodzielnie przez </w:t>
      </w:r>
      <w:r w:rsidR="00154B1A" w:rsidRPr="00154B1A">
        <w:rPr>
          <w:rFonts w:asciiTheme="minorHAnsi" w:hAnsiTheme="minorHAnsi" w:cstheme="minorHAnsi"/>
          <w:color w:val="000000"/>
          <w:sz w:val="24"/>
          <w:szCs w:val="24"/>
        </w:rPr>
        <w:t>w</w:t>
      </w:r>
      <w:r w:rsidRPr="00154B1A">
        <w:rPr>
          <w:rFonts w:asciiTheme="minorHAnsi" w:hAnsiTheme="minorHAnsi" w:cstheme="minorHAnsi"/>
          <w:color w:val="000000"/>
          <w:sz w:val="24"/>
          <w:szCs w:val="24"/>
        </w:rPr>
        <w:t>ykonawcę na podstawie wzorów stanowiących załączniki do niniejszej SIWZ oraz udostępnionych/przekazywanych przez Zamawiającego powinny mieć formę wydruku komputerowego, maszynopisu lub uzupełnionych ręcznie dokumentów oraz odpowiadać co do treści wzorom załączonym do SIWZ oraz udostępnionym/przekazanym przez Zamawiającego.</w:t>
      </w:r>
    </w:p>
    <w:p w14:paraId="0DEB249E" w14:textId="2D36C1D0" w:rsidR="004C1D22" w:rsidRDefault="004C1D22" w:rsidP="00154B1A">
      <w:pPr>
        <w:pStyle w:val="Akapitzlist"/>
        <w:numPr>
          <w:ilvl w:val="2"/>
          <w:numId w:val="9"/>
        </w:numPr>
        <w:spacing w:line="360" w:lineRule="auto"/>
        <w:jc w:val="both"/>
        <w:rPr>
          <w:rFonts w:asciiTheme="minorHAnsi" w:hAnsiTheme="minorHAnsi" w:cstheme="minorHAnsi"/>
          <w:color w:val="000000"/>
          <w:sz w:val="24"/>
          <w:szCs w:val="24"/>
        </w:rPr>
      </w:pPr>
      <w:r w:rsidRPr="00154B1A">
        <w:rPr>
          <w:rFonts w:asciiTheme="minorHAnsi" w:hAnsiTheme="minorHAnsi" w:cstheme="minorHAnsi"/>
          <w:color w:val="000000"/>
          <w:sz w:val="24"/>
          <w:szCs w:val="24"/>
        </w:rPr>
        <w:t>Zaleca się, aby całość oferty oraz dokumentów lub oświadczeń składanych przez Wykonawcę samodzielnie lub w odpowiedzi na wezwanie Zamawiającego była złożona w formie uniemożliwiającej jej przypadkowe zdekompletowanie.</w:t>
      </w:r>
    </w:p>
    <w:p w14:paraId="10E86BF6" w14:textId="724F8898" w:rsidR="004C1D22" w:rsidRDefault="004C1D22" w:rsidP="000116C1">
      <w:pPr>
        <w:pStyle w:val="Akapitzlist"/>
        <w:numPr>
          <w:ilvl w:val="2"/>
          <w:numId w:val="9"/>
        </w:numPr>
        <w:spacing w:line="360" w:lineRule="auto"/>
        <w:jc w:val="both"/>
        <w:rPr>
          <w:rFonts w:asciiTheme="minorHAnsi" w:hAnsiTheme="minorHAnsi" w:cstheme="minorHAnsi"/>
          <w:color w:val="000000"/>
          <w:sz w:val="24"/>
          <w:szCs w:val="24"/>
        </w:rPr>
      </w:pPr>
      <w:r w:rsidRPr="000116C1">
        <w:rPr>
          <w:rFonts w:asciiTheme="minorHAnsi" w:hAnsiTheme="minorHAnsi" w:cstheme="minorHAnsi"/>
          <w:color w:val="000000"/>
          <w:sz w:val="24"/>
          <w:szCs w:val="24"/>
        </w:rPr>
        <w:t xml:space="preserve">Zaleca się, by wszystkie zapisane strony oferty były ponumerowane oraz parafowane przez osobę (lub osoby, jeżeli do reprezentowania wykonawcy uprawnione/ upoważnione są dwie lub więcej osoby) podpisującą (podpisujące) ofertę zgodnie z treścią właściwego rejestru określającego status prawny Wykonawcy lub treścią załączonego do oferty pełnomocnictwa. </w:t>
      </w:r>
    </w:p>
    <w:p w14:paraId="3F827670" w14:textId="77605F37" w:rsidR="004C1D22" w:rsidRDefault="004C1D22" w:rsidP="000116C1">
      <w:pPr>
        <w:pStyle w:val="Akapitzlist"/>
        <w:numPr>
          <w:ilvl w:val="2"/>
          <w:numId w:val="9"/>
        </w:numPr>
        <w:spacing w:line="360" w:lineRule="auto"/>
        <w:jc w:val="both"/>
        <w:rPr>
          <w:rFonts w:asciiTheme="minorHAnsi" w:hAnsiTheme="minorHAnsi" w:cstheme="minorHAnsi"/>
          <w:color w:val="000000"/>
          <w:sz w:val="24"/>
          <w:szCs w:val="24"/>
        </w:rPr>
      </w:pPr>
      <w:r w:rsidRPr="000116C1">
        <w:rPr>
          <w:rFonts w:asciiTheme="minorHAnsi" w:hAnsiTheme="minorHAnsi" w:cstheme="minorHAnsi"/>
          <w:color w:val="000000"/>
          <w:sz w:val="24"/>
          <w:szCs w:val="24"/>
        </w:rPr>
        <w:lastRenderedPageBreak/>
        <w:t>Zaleca się załączenie do oferty spisu treści z wyszczególnieniem ilości stron wchodzących w skład oferty.</w:t>
      </w:r>
    </w:p>
    <w:p w14:paraId="0BDAA1C1" w14:textId="09055ED3" w:rsidR="003D5A57" w:rsidRDefault="004C1D22" w:rsidP="000116C1">
      <w:pPr>
        <w:pStyle w:val="Akapitzlist"/>
        <w:numPr>
          <w:ilvl w:val="2"/>
          <w:numId w:val="9"/>
        </w:numPr>
        <w:spacing w:line="360" w:lineRule="auto"/>
        <w:jc w:val="both"/>
        <w:rPr>
          <w:rFonts w:asciiTheme="minorHAnsi" w:hAnsiTheme="minorHAnsi" w:cstheme="minorHAnsi"/>
          <w:color w:val="000000"/>
          <w:sz w:val="24"/>
          <w:szCs w:val="24"/>
        </w:rPr>
      </w:pPr>
      <w:r w:rsidRPr="000116C1">
        <w:rPr>
          <w:rFonts w:asciiTheme="minorHAnsi" w:hAnsiTheme="minorHAnsi" w:cstheme="minorHAnsi"/>
          <w:color w:val="000000"/>
          <w:sz w:val="24"/>
          <w:szCs w:val="24"/>
        </w:rPr>
        <w:t xml:space="preserve">Wszelkie miejsca w ofercie oraz w dokumentach lub oświadczeniach składanych przez </w:t>
      </w:r>
      <w:r w:rsidR="000116C1">
        <w:rPr>
          <w:rFonts w:asciiTheme="minorHAnsi" w:hAnsiTheme="minorHAnsi" w:cstheme="minorHAnsi"/>
          <w:color w:val="000000"/>
          <w:sz w:val="24"/>
          <w:szCs w:val="24"/>
        </w:rPr>
        <w:t>w</w:t>
      </w:r>
      <w:r w:rsidRPr="000116C1">
        <w:rPr>
          <w:rFonts w:asciiTheme="minorHAnsi" w:hAnsiTheme="minorHAnsi" w:cstheme="minorHAnsi"/>
          <w:color w:val="000000"/>
          <w:sz w:val="24"/>
          <w:szCs w:val="24"/>
        </w:rPr>
        <w:t xml:space="preserve">ykonawcę samodzielnie lub w odpowiedzi na wezwanie Zamawiającego, w których </w:t>
      </w:r>
      <w:r w:rsidR="000116C1">
        <w:rPr>
          <w:rFonts w:asciiTheme="minorHAnsi" w:hAnsiTheme="minorHAnsi" w:cstheme="minorHAnsi"/>
          <w:color w:val="000000"/>
          <w:sz w:val="24"/>
          <w:szCs w:val="24"/>
        </w:rPr>
        <w:t>w</w:t>
      </w:r>
      <w:r w:rsidRPr="000116C1">
        <w:rPr>
          <w:rFonts w:asciiTheme="minorHAnsi" w:hAnsiTheme="minorHAnsi" w:cstheme="minorHAnsi"/>
          <w:color w:val="000000"/>
          <w:sz w:val="24"/>
          <w:szCs w:val="24"/>
        </w:rPr>
        <w:t xml:space="preserve">ykonawca naniósł poprawki lub zmiany wpisywanej przez siebie treści (czyli wyłącznie w miejscach, w których jest to dopuszczone przez Zamawiającego) powinny być parafowane przez </w:t>
      </w:r>
      <w:r w:rsidR="000116C1">
        <w:rPr>
          <w:rFonts w:asciiTheme="minorHAnsi" w:hAnsiTheme="minorHAnsi" w:cstheme="minorHAnsi"/>
          <w:color w:val="000000"/>
          <w:sz w:val="24"/>
          <w:szCs w:val="24"/>
        </w:rPr>
        <w:t>w</w:t>
      </w:r>
      <w:r w:rsidRPr="000116C1">
        <w:rPr>
          <w:rFonts w:asciiTheme="minorHAnsi" w:hAnsiTheme="minorHAnsi" w:cstheme="minorHAnsi"/>
          <w:color w:val="000000"/>
          <w:sz w:val="24"/>
          <w:szCs w:val="24"/>
        </w:rPr>
        <w:t>ykonawcę.</w:t>
      </w:r>
    </w:p>
    <w:p w14:paraId="2E1D41BE" w14:textId="543BA4C9" w:rsidR="00B96CD8" w:rsidRDefault="00B96CD8" w:rsidP="00B96CD8">
      <w:pPr>
        <w:pStyle w:val="Akapitzlist"/>
        <w:numPr>
          <w:ilvl w:val="2"/>
          <w:numId w:val="9"/>
        </w:numPr>
        <w:spacing w:line="360" w:lineRule="auto"/>
        <w:jc w:val="both"/>
        <w:rPr>
          <w:rFonts w:asciiTheme="minorHAnsi" w:hAnsiTheme="minorHAnsi" w:cstheme="minorHAnsi"/>
          <w:color w:val="000000"/>
          <w:sz w:val="24"/>
          <w:szCs w:val="24"/>
        </w:rPr>
      </w:pPr>
      <w:r w:rsidRPr="00B96CD8">
        <w:rPr>
          <w:rFonts w:asciiTheme="minorHAnsi" w:hAnsiTheme="minorHAnsi" w:cstheme="minorHAnsi"/>
          <w:color w:val="000000"/>
          <w:sz w:val="24"/>
          <w:szCs w:val="24"/>
        </w:rPr>
        <w:t>Dokumenty lub oświadczenia wynikające z treści Rozporządzenia Ministra Rozwoju z dnia 26 lipca 2016 roku w sprawie rodzajów dokumentów, jakich może żądać zamawiający od wykonawcy w postępowaniu o udzielenie zamówienia, mogą być przedstawiane w formie oryginałów lub kopii poświadczonej za zgodność z oryginałem.</w:t>
      </w:r>
    </w:p>
    <w:p w14:paraId="336FD736" w14:textId="41BD90F4" w:rsidR="00B96CD8" w:rsidRPr="00CE7557" w:rsidRDefault="00B96CD8" w:rsidP="00B96CD8">
      <w:pPr>
        <w:pStyle w:val="Akapitzlist"/>
        <w:numPr>
          <w:ilvl w:val="2"/>
          <w:numId w:val="9"/>
        </w:numPr>
        <w:spacing w:line="360" w:lineRule="auto"/>
        <w:jc w:val="both"/>
        <w:rPr>
          <w:rFonts w:asciiTheme="minorHAnsi" w:hAnsiTheme="minorHAnsi" w:cstheme="minorHAnsi"/>
          <w:sz w:val="24"/>
          <w:szCs w:val="24"/>
        </w:rPr>
      </w:pPr>
      <w:r w:rsidRPr="00CE7557">
        <w:rPr>
          <w:rFonts w:asciiTheme="minorHAnsi" w:hAnsiTheme="minorHAnsi" w:cstheme="minorHAnsi"/>
          <w:sz w:val="24"/>
          <w:szCs w:val="24"/>
        </w:rPr>
        <w:t xml:space="preserve">Poświadczenia za zgodność z oryginałem dokonuje odpowiednio wykonawca, </w:t>
      </w:r>
      <w:r w:rsidR="00CE7557" w:rsidRPr="00CE7557">
        <w:rPr>
          <w:rFonts w:asciiTheme="minorHAnsi" w:hAnsiTheme="minorHAnsi" w:cstheme="minorHAnsi"/>
          <w:sz w:val="24"/>
          <w:szCs w:val="24"/>
        </w:rPr>
        <w:t xml:space="preserve">podmiot, na którego zdolnościach lub sytuacji polega wykonawca, </w:t>
      </w:r>
      <w:r w:rsidRPr="00CE7557">
        <w:rPr>
          <w:rFonts w:asciiTheme="minorHAnsi" w:hAnsiTheme="minorHAnsi" w:cstheme="minorHAnsi"/>
          <w:sz w:val="24"/>
          <w:szCs w:val="24"/>
        </w:rPr>
        <w:t>Wykonawcy wspólnie ubiegający się o udzielenie zamówienia publicznego, w zakresie dokumentów lub oświadczeń, które każdego z nich dotyczą.</w:t>
      </w:r>
    </w:p>
    <w:p w14:paraId="64A00D81" w14:textId="5FE00197" w:rsidR="00B96CD8" w:rsidRPr="005B4189" w:rsidRDefault="00B96CD8" w:rsidP="00B96CD8">
      <w:pPr>
        <w:pStyle w:val="Akapitzlist"/>
        <w:numPr>
          <w:ilvl w:val="2"/>
          <w:numId w:val="9"/>
        </w:numPr>
        <w:spacing w:line="360" w:lineRule="auto"/>
        <w:jc w:val="both"/>
        <w:rPr>
          <w:rFonts w:asciiTheme="minorHAnsi" w:hAnsiTheme="minorHAnsi" w:cstheme="minorHAnsi"/>
          <w:color w:val="FF0000"/>
          <w:sz w:val="24"/>
          <w:szCs w:val="24"/>
        </w:rPr>
      </w:pPr>
      <w:r w:rsidRPr="00B96CD8">
        <w:rPr>
          <w:rFonts w:asciiTheme="minorHAnsi" w:hAnsiTheme="minorHAnsi" w:cstheme="minorHAnsi"/>
          <w:color w:val="000000"/>
          <w:sz w:val="24"/>
          <w:szCs w:val="24"/>
        </w:rPr>
        <w:t>Wykonawca może zastrzec informacje stanowiące tajemnicę przedsiębiorstwa w rozumieniu przepisów ustawy o zwalczaniu nieuczciwej konkurencji. Przez tajemnicę przedsiębiorstwa w rozumieniu art. 11 ust. 2 ustawy z dnia 16 kwietnia 1993 r. o zwalczaniu nieuczciwej konkurencji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Wykonawca zobowiązany jest wykazać, nie później niż w terminie składania ofert, iż zastrzeżone informacje stanowią tajemnicę przedsiębiorstwa w rozumieniu przepisów wskazanych powyżej.</w:t>
      </w:r>
    </w:p>
    <w:p w14:paraId="6EB332F9" w14:textId="702BF7B6" w:rsidR="003D5A57" w:rsidRPr="00CA218D" w:rsidRDefault="00B96CD8" w:rsidP="00CA218D">
      <w:pPr>
        <w:pStyle w:val="Akapitzlist"/>
        <w:numPr>
          <w:ilvl w:val="2"/>
          <w:numId w:val="9"/>
        </w:numPr>
        <w:spacing w:line="360" w:lineRule="auto"/>
        <w:jc w:val="both"/>
        <w:rPr>
          <w:rFonts w:asciiTheme="minorHAnsi" w:hAnsiTheme="minorHAnsi" w:cstheme="minorHAnsi"/>
          <w:color w:val="FF0000"/>
          <w:sz w:val="24"/>
          <w:szCs w:val="24"/>
        </w:rPr>
      </w:pPr>
      <w:r w:rsidRPr="005B4189">
        <w:rPr>
          <w:rFonts w:asciiTheme="minorHAnsi" w:hAnsiTheme="minorHAnsi" w:cstheme="minorHAnsi"/>
          <w:color w:val="000000"/>
          <w:sz w:val="24"/>
          <w:szCs w:val="24"/>
        </w:rPr>
        <w:t>Informacje zastrzeżone jako tajemnica przedsiębiorstwa winny być przez Wykonawcę złożone w oddzielnej kopercie z oznakowaniem „TAJEMNICA PRZEDSIĘBIORSTWA” lub zszyte oddzielnie od pozostałych, jawnych elementów oferty.</w:t>
      </w:r>
    </w:p>
    <w:bookmarkEnd w:id="8"/>
    <w:p w14:paraId="0B87A1CB" w14:textId="77777777" w:rsidR="00E2215C" w:rsidRPr="00F008EC" w:rsidRDefault="00E2215C" w:rsidP="002E716F">
      <w:pPr>
        <w:numPr>
          <w:ilvl w:val="1"/>
          <w:numId w:val="9"/>
        </w:numPr>
        <w:spacing w:line="360" w:lineRule="auto"/>
        <w:ind w:hanging="908"/>
        <w:jc w:val="both"/>
        <w:rPr>
          <w:rFonts w:asciiTheme="minorHAnsi" w:hAnsiTheme="minorHAnsi" w:cstheme="minorHAnsi"/>
          <w:b/>
          <w:sz w:val="24"/>
          <w:szCs w:val="24"/>
          <w:u w:val="single"/>
        </w:rPr>
      </w:pPr>
      <w:r w:rsidRPr="00F008EC">
        <w:rPr>
          <w:rFonts w:asciiTheme="minorHAnsi" w:hAnsiTheme="minorHAnsi" w:cstheme="minorHAnsi"/>
          <w:b/>
          <w:sz w:val="24"/>
          <w:szCs w:val="24"/>
          <w:u w:val="single"/>
        </w:rPr>
        <w:lastRenderedPageBreak/>
        <w:t>Na zawartość oferty składa się</w:t>
      </w:r>
      <w:r w:rsidRPr="00F008EC">
        <w:rPr>
          <w:rFonts w:asciiTheme="minorHAnsi" w:hAnsiTheme="minorHAnsi" w:cstheme="minorHAnsi"/>
          <w:b/>
          <w:sz w:val="24"/>
          <w:szCs w:val="24"/>
        </w:rPr>
        <w:t>:</w:t>
      </w:r>
    </w:p>
    <w:p w14:paraId="651F51DF" w14:textId="77777777" w:rsidR="0050666F" w:rsidRDefault="00E2215C" w:rsidP="0050666F">
      <w:pPr>
        <w:numPr>
          <w:ilvl w:val="2"/>
          <w:numId w:val="9"/>
        </w:numPr>
        <w:spacing w:line="360" w:lineRule="auto"/>
        <w:ind w:left="1560" w:hanging="862"/>
        <w:jc w:val="both"/>
        <w:rPr>
          <w:rFonts w:asciiTheme="minorHAnsi" w:hAnsiTheme="minorHAnsi" w:cstheme="minorHAnsi"/>
          <w:color w:val="000000"/>
          <w:sz w:val="24"/>
          <w:szCs w:val="24"/>
        </w:rPr>
      </w:pPr>
      <w:r w:rsidRPr="00F008EC">
        <w:rPr>
          <w:rFonts w:asciiTheme="minorHAnsi" w:hAnsiTheme="minorHAnsi" w:cstheme="minorHAnsi"/>
          <w:color w:val="000000"/>
          <w:sz w:val="24"/>
          <w:szCs w:val="24"/>
        </w:rPr>
        <w:t xml:space="preserve">Wypełniony i podpisany </w:t>
      </w:r>
      <w:r w:rsidRPr="00F008EC">
        <w:rPr>
          <w:rFonts w:asciiTheme="minorHAnsi" w:hAnsiTheme="minorHAnsi" w:cstheme="minorHAnsi"/>
          <w:b/>
          <w:bCs/>
          <w:color w:val="000000"/>
          <w:sz w:val="24"/>
          <w:szCs w:val="24"/>
        </w:rPr>
        <w:t>Formularz oferty</w:t>
      </w:r>
      <w:r w:rsidRPr="00F008EC">
        <w:rPr>
          <w:rFonts w:asciiTheme="minorHAnsi" w:hAnsiTheme="minorHAnsi" w:cstheme="minorHAnsi"/>
          <w:color w:val="000000"/>
          <w:sz w:val="24"/>
          <w:szCs w:val="24"/>
        </w:rPr>
        <w:t xml:space="preserve"> </w:t>
      </w:r>
      <w:r w:rsidR="0085354C" w:rsidRPr="00F008EC">
        <w:rPr>
          <w:rFonts w:asciiTheme="minorHAnsi" w:hAnsiTheme="minorHAnsi" w:cstheme="minorHAnsi"/>
          <w:color w:val="000000"/>
          <w:sz w:val="24"/>
          <w:szCs w:val="24"/>
        </w:rPr>
        <w:t>(dotyczy zadania nr 1÷</w:t>
      </w:r>
      <w:r w:rsidR="00652A82">
        <w:rPr>
          <w:rFonts w:asciiTheme="minorHAnsi" w:hAnsiTheme="minorHAnsi" w:cstheme="minorHAnsi"/>
          <w:color w:val="000000"/>
          <w:sz w:val="24"/>
          <w:szCs w:val="24"/>
        </w:rPr>
        <w:t>5</w:t>
      </w:r>
      <w:r w:rsidR="0085354C" w:rsidRPr="00F008EC">
        <w:rPr>
          <w:rFonts w:asciiTheme="minorHAnsi" w:hAnsiTheme="minorHAnsi" w:cstheme="minorHAnsi"/>
          <w:color w:val="000000"/>
          <w:sz w:val="24"/>
          <w:szCs w:val="24"/>
        </w:rPr>
        <w:t xml:space="preserve">) </w:t>
      </w:r>
      <w:r w:rsidRPr="00F008EC">
        <w:rPr>
          <w:rFonts w:asciiTheme="minorHAnsi" w:hAnsiTheme="minorHAnsi" w:cstheme="minorHAnsi"/>
          <w:color w:val="000000"/>
          <w:sz w:val="24"/>
          <w:szCs w:val="24"/>
        </w:rPr>
        <w:t xml:space="preserve">- wzór druku formularza stanowi </w:t>
      </w:r>
      <w:r w:rsidRPr="00F008EC">
        <w:rPr>
          <w:rFonts w:asciiTheme="minorHAnsi" w:hAnsiTheme="minorHAnsi" w:cstheme="minorHAnsi"/>
          <w:b/>
          <w:bCs/>
          <w:color w:val="000000"/>
          <w:sz w:val="24"/>
          <w:szCs w:val="24"/>
        </w:rPr>
        <w:t xml:space="preserve">załącznik nr </w:t>
      </w:r>
      <w:r w:rsidR="0088630F" w:rsidRPr="00F008EC">
        <w:rPr>
          <w:rFonts w:asciiTheme="minorHAnsi" w:hAnsiTheme="minorHAnsi" w:cstheme="minorHAnsi"/>
          <w:b/>
          <w:bCs/>
          <w:color w:val="000000"/>
          <w:sz w:val="24"/>
          <w:szCs w:val="24"/>
        </w:rPr>
        <w:t>2</w:t>
      </w:r>
      <w:r w:rsidR="00A4164E" w:rsidRPr="00F008EC">
        <w:rPr>
          <w:rFonts w:asciiTheme="minorHAnsi" w:hAnsiTheme="minorHAnsi" w:cstheme="minorHAnsi"/>
          <w:color w:val="000000"/>
          <w:sz w:val="24"/>
          <w:szCs w:val="24"/>
        </w:rPr>
        <w:t xml:space="preserve"> </w:t>
      </w:r>
      <w:r w:rsidRPr="00F008EC">
        <w:rPr>
          <w:rFonts w:asciiTheme="minorHAnsi" w:hAnsiTheme="minorHAnsi" w:cstheme="minorHAnsi"/>
          <w:color w:val="000000"/>
          <w:sz w:val="24"/>
          <w:szCs w:val="24"/>
        </w:rPr>
        <w:t>do SIWZ</w:t>
      </w:r>
      <w:r w:rsidR="00730C50" w:rsidRPr="00F008EC">
        <w:rPr>
          <w:rFonts w:asciiTheme="minorHAnsi" w:hAnsiTheme="minorHAnsi" w:cstheme="minorHAnsi"/>
          <w:color w:val="000000"/>
          <w:sz w:val="24"/>
          <w:szCs w:val="24"/>
        </w:rPr>
        <w:t>.</w:t>
      </w:r>
    </w:p>
    <w:p w14:paraId="7636F4E8" w14:textId="6D9C99AE" w:rsidR="0050666F" w:rsidRPr="0050666F" w:rsidRDefault="0050666F" w:rsidP="0050666F">
      <w:pPr>
        <w:numPr>
          <w:ilvl w:val="2"/>
          <w:numId w:val="9"/>
        </w:numPr>
        <w:spacing w:line="360" w:lineRule="auto"/>
        <w:ind w:left="1560" w:hanging="862"/>
        <w:jc w:val="both"/>
        <w:rPr>
          <w:rFonts w:asciiTheme="minorHAnsi" w:hAnsiTheme="minorHAnsi" w:cstheme="minorHAnsi"/>
          <w:color w:val="000000"/>
          <w:sz w:val="24"/>
          <w:szCs w:val="24"/>
        </w:rPr>
      </w:pPr>
      <w:r w:rsidRPr="0050666F">
        <w:rPr>
          <w:rFonts w:asciiTheme="minorHAnsi" w:hAnsiTheme="minorHAnsi" w:cstheme="minorHAnsi"/>
          <w:color w:val="000000"/>
          <w:sz w:val="24"/>
          <w:szCs w:val="24"/>
        </w:rPr>
        <w:t xml:space="preserve">Wypełnione i podpisane </w:t>
      </w:r>
      <w:r w:rsidRPr="0050666F">
        <w:rPr>
          <w:rFonts w:asciiTheme="minorHAnsi" w:hAnsiTheme="minorHAnsi" w:cstheme="minorHAnsi"/>
          <w:b/>
          <w:bCs/>
          <w:color w:val="000000"/>
          <w:sz w:val="24"/>
          <w:szCs w:val="24"/>
        </w:rPr>
        <w:t>oświadczenie, o którym mowa w pkt 6.1. SIWZ</w:t>
      </w:r>
      <w:r w:rsidRPr="0050666F">
        <w:rPr>
          <w:rFonts w:asciiTheme="minorHAnsi" w:hAnsiTheme="minorHAnsi" w:cstheme="minorHAnsi"/>
          <w:color w:val="000000"/>
          <w:sz w:val="24"/>
          <w:szCs w:val="24"/>
        </w:rPr>
        <w:t xml:space="preserve"> – wzór stanowi </w:t>
      </w:r>
      <w:r w:rsidRPr="0050666F">
        <w:rPr>
          <w:rFonts w:asciiTheme="minorHAnsi" w:hAnsiTheme="minorHAnsi" w:cstheme="minorHAnsi"/>
          <w:b/>
          <w:bCs/>
          <w:color w:val="000000"/>
          <w:sz w:val="24"/>
          <w:szCs w:val="24"/>
        </w:rPr>
        <w:t>załącznik nr 3</w:t>
      </w:r>
      <w:r w:rsidRPr="0050666F">
        <w:rPr>
          <w:rFonts w:asciiTheme="minorHAnsi" w:hAnsiTheme="minorHAnsi" w:cstheme="minorHAnsi"/>
          <w:color w:val="000000"/>
          <w:sz w:val="24"/>
          <w:szCs w:val="24"/>
        </w:rPr>
        <w:t xml:space="preserve"> do SIWZ, </w:t>
      </w:r>
    </w:p>
    <w:p w14:paraId="6F4C7197" w14:textId="69BF2A56" w:rsidR="0067395F" w:rsidRPr="003B6878" w:rsidRDefault="00E2215C" w:rsidP="003B6878">
      <w:pPr>
        <w:numPr>
          <w:ilvl w:val="2"/>
          <w:numId w:val="9"/>
        </w:numPr>
        <w:spacing w:line="360" w:lineRule="auto"/>
        <w:ind w:left="1560" w:hanging="862"/>
        <w:jc w:val="both"/>
        <w:rPr>
          <w:rFonts w:asciiTheme="minorHAnsi" w:hAnsiTheme="minorHAnsi" w:cstheme="minorHAnsi"/>
          <w:color w:val="000000"/>
          <w:sz w:val="24"/>
          <w:szCs w:val="24"/>
        </w:rPr>
      </w:pPr>
      <w:r w:rsidRPr="003B6878">
        <w:rPr>
          <w:rFonts w:asciiTheme="minorHAnsi" w:hAnsiTheme="minorHAnsi" w:cstheme="minorHAnsi"/>
          <w:b/>
          <w:bCs/>
          <w:sz w:val="24"/>
          <w:szCs w:val="24"/>
        </w:rPr>
        <w:t>Pełnomocnictwo osób podpisujących ofertę</w:t>
      </w:r>
      <w:r w:rsidRPr="003B6878">
        <w:rPr>
          <w:rFonts w:asciiTheme="minorHAnsi" w:hAnsiTheme="minorHAnsi" w:cstheme="minorHAnsi"/>
          <w:sz w:val="24"/>
          <w:szCs w:val="24"/>
        </w:rPr>
        <w:t>, w przypadku, gdy upoważnienie do podpisania oferty nie wynika bezpośrednio z właściwego rejestru (jeżeli dotyczy)</w:t>
      </w:r>
      <w:r w:rsidR="003B6878">
        <w:rPr>
          <w:rFonts w:asciiTheme="minorHAnsi" w:hAnsiTheme="minorHAnsi" w:cstheme="minorHAnsi"/>
          <w:sz w:val="24"/>
          <w:szCs w:val="24"/>
        </w:rPr>
        <w:t>,</w:t>
      </w:r>
    </w:p>
    <w:p w14:paraId="7A9228B7" w14:textId="0DF1403C" w:rsidR="009751E5" w:rsidRPr="0028635E" w:rsidRDefault="00E2215C" w:rsidP="002E716F">
      <w:pPr>
        <w:numPr>
          <w:ilvl w:val="2"/>
          <w:numId w:val="9"/>
        </w:numPr>
        <w:spacing w:line="360" w:lineRule="auto"/>
        <w:ind w:left="1560" w:hanging="851"/>
        <w:jc w:val="both"/>
        <w:rPr>
          <w:rFonts w:asciiTheme="minorHAnsi" w:hAnsiTheme="minorHAnsi" w:cstheme="minorHAnsi"/>
          <w:sz w:val="24"/>
          <w:szCs w:val="24"/>
        </w:rPr>
      </w:pPr>
      <w:r w:rsidRPr="00F008EC">
        <w:rPr>
          <w:rFonts w:asciiTheme="minorHAnsi" w:hAnsiTheme="minorHAnsi" w:cstheme="minorHAnsi"/>
          <w:b/>
          <w:bCs/>
          <w:sz w:val="24"/>
          <w:szCs w:val="24"/>
        </w:rPr>
        <w:t>Zobowiązanie</w:t>
      </w:r>
      <w:r w:rsidRPr="00F008EC">
        <w:rPr>
          <w:rFonts w:asciiTheme="minorHAnsi" w:hAnsiTheme="minorHAnsi" w:cstheme="minorHAnsi"/>
          <w:sz w:val="24"/>
          <w:szCs w:val="24"/>
        </w:rPr>
        <w:t xml:space="preserve">, o którym mowa </w:t>
      </w:r>
      <w:r w:rsidRPr="0028635E">
        <w:rPr>
          <w:rFonts w:asciiTheme="minorHAnsi" w:hAnsiTheme="minorHAnsi" w:cstheme="minorHAnsi"/>
          <w:sz w:val="24"/>
          <w:szCs w:val="24"/>
        </w:rPr>
        <w:t>w pkt. 6.</w:t>
      </w:r>
      <w:r w:rsidR="0028635E" w:rsidRPr="0028635E">
        <w:rPr>
          <w:rFonts w:asciiTheme="minorHAnsi" w:hAnsiTheme="minorHAnsi" w:cstheme="minorHAnsi"/>
          <w:sz w:val="24"/>
          <w:szCs w:val="24"/>
        </w:rPr>
        <w:t>3</w:t>
      </w:r>
      <w:r w:rsidRPr="0028635E">
        <w:rPr>
          <w:rFonts w:asciiTheme="minorHAnsi" w:hAnsiTheme="minorHAnsi" w:cstheme="minorHAnsi"/>
          <w:sz w:val="24"/>
          <w:szCs w:val="24"/>
        </w:rPr>
        <w:t>. SIWZ (jeżeli dotyczy)</w:t>
      </w:r>
      <w:r w:rsidR="003B6878" w:rsidRPr="0028635E">
        <w:rPr>
          <w:rFonts w:asciiTheme="minorHAnsi" w:hAnsiTheme="minorHAnsi" w:cstheme="minorHAnsi"/>
          <w:sz w:val="24"/>
          <w:szCs w:val="24"/>
        </w:rPr>
        <w:t>,</w:t>
      </w:r>
    </w:p>
    <w:p w14:paraId="458D3F76" w14:textId="77C1C96B" w:rsidR="003138F9" w:rsidRPr="0028635E" w:rsidRDefault="00E2215C" w:rsidP="002E716F">
      <w:pPr>
        <w:numPr>
          <w:ilvl w:val="2"/>
          <w:numId w:val="9"/>
        </w:numPr>
        <w:suppressAutoHyphens w:val="0"/>
        <w:spacing w:line="360" w:lineRule="auto"/>
        <w:ind w:left="1560" w:hanging="851"/>
        <w:jc w:val="both"/>
        <w:rPr>
          <w:rFonts w:asciiTheme="minorHAnsi" w:hAnsiTheme="minorHAnsi" w:cstheme="minorHAnsi"/>
          <w:sz w:val="24"/>
          <w:szCs w:val="24"/>
        </w:rPr>
      </w:pPr>
      <w:r w:rsidRPr="0028635E">
        <w:rPr>
          <w:rFonts w:asciiTheme="minorHAnsi" w:hAnsiTheme="minorHAnsi" w:cstheme="minorHAnsi"/>
          <w:b/>
          <w:bCs/>
          <w:sz w:val="24"/>
          <w:szCs w:val="24"/>
        </w:rPr>
        <w:t>Dowody</w:t>
      </w:r>
      <w:r w:rsidRPr="0028635E">
        <w:rPr>
          <w:rFonts w:asciiTheme="minorHAnsi" w:hAnsiTheme="minorHAnsi" w:cstheme="minorHAnsi"/>
          <w:sz w:val="24"/>
          <w:szCs w:val="24"/>
        </w:rPr>
        <w:t>, o których mowa w pkt. 6.</w:t>
      </w:r>
      <w:r w:rsidR="0028635E" w:rsidRPr="0028635E">
        <w:rPr>
          <w:rFonts w:asciiTheme="minorHAnsi" w:hAnsiTheme="minorHAnsi" w:cstheme="minorHAnsi"/>
          <w:sz w:val="24"/>
          <w:szCs w:val="24"/>
        </w:rPr>
        <w:t>4</w:t>
      </w:r>
      <w:r w:rsidRPr="0028635E">
        <w:rPr>
          <w:rFonts w:asciiTheme="minorHAnsi" w:hAnsiTheme="minorHAnsi" w:cstheme="minorHAnsi"/>
          <w:sz w:val="24"/>
          <w:szCs w:val="24"/>
        </w:rPr>
        <w:t>. SIWZ (jeżeli dotyczy)</w:t>
      </w:r>
      <w:r w:rsidR="003B6878" w:rsidRPr="0028635E">
        <w:rPr>
          <w:rFonts w:asciiTheme="minorHAnsi" w:hAnsiTheme="minorHAnsi" w:cstheme="minorHAnsi"/>
          <w:sz w:val="24"/>
          <w:szCs w:val="24"/>
        </w:rPr>
        <w:t>,</w:t>
      </w:r>
    </w:p>
    <w:p w14:paraId="6EC273F0" w14:textId="5FD42AAD" w:rsidR="00E2215C" w:rsidRPr="00F008EC" w:rsidRDefault="00E2215C" w:rsidP="002E716F">
      <w:pPr>
        <w:numPr>
          <w:ilvl w:val="2"/>
          <w:numId w:val="9"/>
        </w:numPr>
        <w:suppressAutoHyphens w:val="0"/>
        <w:spacing w:line="360" w:lineRule="auto"/>
        <w:ind w:left="1560" w:hanging="851"/>
        <w:jc w:val="both"/>
        <w:rPr>
          <w:rFonts w:asciiTheme="minorHAnsi" w:hAnsiTheme="minorHAnsi" w:cstheme="minorHAnsi"/>
          <w:color w:val="FF0000"/>
          <w:sz w:val="24"/>
          <w:szCs w:val="24"/>
        </w:rPr>
      </w:pPr>
      <w:r w:rsidRPr="00F008EC">
        <w:rPr>
          <w:rFonts w:asciiTheme="minorHAnsi" w:hAnsiTheme="minorHAnsi" w:cstheme="minorHAnsi"/>
          <w:sz w:val="24"/>
          <w:szCs w:val="24"/>
        </w:rPr>
        <w:t xml:space="preserve">W przypadku Wykonawców wspólnie ubiegających się o udzielenie zamówienia, </w:t>
      </w:r>
      <w:r w:rsidRPr="00F008EC">
        <w:rPr>
          <w:rFonts w:asciiTheme="minorHAnsi" w:hAnsiTheme="minorHAnsi" w:cstheme="minorHAnsi"/>
          <w:b/>
          <w:bCs/>
          <w:sz w:val="24"/>
          <w:szCs w:val="24"/>
        </w:rPr>
        <w:t>dokument ustanawiający Pełnomocnika</w:t>
      </w:r>
      <w:r w:rsidRPr="00F008EC">
        <w:rPr>
          <w:rFonts w:asciiTheme="minorHAnsi" w:hAnsiTheme="minorHAnsi" w:cstheme="minorHAnsi"/>
          <w:sz w:val="24"/>
          <w:szCs w:val="24"/>
        </w:rPr>
        <w:t xml:space="preserve"> do reprezentowania ich w postępowaniu o udzielenie zamówienia albo reprezentowania w postępowaniu i zawarcia umowy w sprawie niniejszego zamówienia publicznego rejestru (jeżeli dotyczy)</w:t>
      </w:r>
      <w:r w:rsidR="003B6878">
        <w:rPr>
          <w:rFonts w:asciiTheme="minorHAnsi" w:hAnsiTheme="minorHAnsi" w:cstheme="minorHAnsi"/>
          <w:sz w:val="24"/>
          <w:szCs w:val="24"/>
        </w:rPr>
        <w:t>,</w:t>
      </w:r>
    </w:p>
    <w:p w14:paraId="34E6C3C9" w14:textId="7CD8FB81" w:rsidR="00E2215C" w:rsidRDefault="00E2215C" w:rsidP="002E716F">
      <w:pPr>
        <w:numPr>
          <w:ilvl w:val="2"/>
          <w:numId w:val="9"/>
        </w:numPr>
        <w:spacing w:line="360" w:lineRule="auto"/>
        <w:ind w:left="1560" w:hanging="851"/>
        <w:jc w:val="both"/>
        <w:rPr>
          <w:rFonts w:asciiTheme="minorHAnsi" w:hAnsiTheme="minorHAnsi" w:cstheme="minorHAnsi"/>
          <w:color w:val="000000"/>
          <w:sz w:val="24"/>
          <w:szCs w:val="24"/>
        </w:rPr>
      </w:pPr>
      <w:r w:rsidRPr="00F008EC">
        <w:rPr>
          <w:rFonts w:asciiTheme="minorHAnsi" w:hAnsiTheme="minorHAnsi" w:cstheme="minorHAnsi"/>
          <w:b/>
          <w:bCs/>
          <w:color w:val="000000"/>
          <w:sz w:val="24"/>
          <w:szCs w:val="24"/>
        </w:rPr>
        <w:t>Dokument wadium</w:t>
      </w:r>
      <w:r w:rsidRPr="00F008EC">
        <w:rPr>
          <w:rFonts w:asciiTheme="minorHAnsi" w:hAnsiTheme="minorHAnsi" w:cstheme="minorHAnsi"/>
          <w:color w:val="000000"/>
          <w:sz w:val="24"/>
          <w:szCs w:val="24"/>
        </w:rPr>
        <w:t xml:space="preserve"> w formie innej niż pieniężna. Dokument ten winien być załączony do oferty w oryginale, podpisany przez wystawcę dokumentu wadialnego zgodnie z reprezentacją</w:t>
      </w:r>
      <w:r w:rsidR="00F815C2" w:rsidRPr="00F008EC">
        <w:rPr>
          <w:rFonts w:asciiTheme="minorHAnsi" w:hAnsiTheme="minorHAnsi" w:cstheme="minorHAnsi"/>
          <w:color w:val="000000"/>
          <w:sz w:val="24"/>
          <w:szCs w:val="24"/>
        </w:rPr>
        <w:t>.</w:t>
      </w:r>
    </w:p>
    <w:p w14:paraId="513D2E0A" w14:textId="77777777" w:rsidR="00BF18F9" w:rsidRPr="00F008EC" w:rsidRDefault="00BF18F9" w:rsidP="00BF18F9">
      <w:pPr>
        <w:spacing w:line="360" w:lineRule="auto"/>
        <w:ind w:left="1843"/>
        <w:jc w:val="both"/>
        <w:rPr>
          <w:rFonts w:asciiTheme="minorHAnsi" w:hAnsiTheme="minorHAnsi" w:cstheme="minorHAnsi"/>
          <w:color w:val="000000"/>
          <w:sz w:val="24"/>
          <w:szCs w:val="24"/>
        </w:rPr>
      </w:pPr>
    </w:p>
    <w:p w14:paraId="331C0A61" w14:textId="77777777" w:rsidR="002E6D1C" w:rsidRPr="00A96C8C" w:rsidRDefault="002E6D1C" w:rsidP="002E716F">
      <w:pPr>
        <w:numPr>
          <w:ilvl w:val="0"/>
          <w:numId w:val="9"/>
        </w:numPr>
        <w:spacing w:line="360" w:lineRule="auto"/>
        <w:jc w:val="both"/>
        <w:rPr>
          <w:rFonts w:asciiTheme="minorHAnsi" w:hAnsiTheme="minorHAnsi" w:cstheme="minorHAnsi"/>
          <w:sz w:val="24"/>
          <w:szCs w:val="24"/>
        </w:rPr>
      </w:pPr>
      <w:r w:rsidRPr="00A96C8C">
        <w:rPr>
          <w:rFonts w:asciiTheme="minorHAnsi" w:hAnsiTheme="minorHAnsi" w:cstheme="minorHAnsi"/>
          <w:b/>
          <w:sz w:val="24"/>
          <w:szCs w:val="24"/>
        </w:rPr>
        <w:t xml:space="preserve">Miejsce oraz termin składania i otwarcia ofert </w:t>
      </w:r>
    </w:p>
    <w:p w14:paraId="55C6EF6C" w14:textId="6286F922" w:rsidR="002E6D1C" w:rsidRPr="00F008EC" w:rsidRDefault="002E6D1C" w:rsidP="002E716F">
      <w:pPr>
        <w:numPr>
          <w:ilvl w:val="1"/>
          <w:numId w:val="9"/>
        </w:numPr>
        <w:spacing w:line="360" w:lineRule="auto"/>
        <w:ind w:left="709"/>
        <w:jc w:val="both"/>
        <w:rPr>
          <w:rFonts w:asciiTheme="minorHAnsi" w:hAnsiTheme="minorHAnsi" w:cstheme="minorHAnsi"/>
          <w:sz w:val="24"/>
          <w:szCs w:val="24"/>
        </w:rPr>
      </w:pPr>
      <w:r w:rsidRPr="00F008EC">
        <w:rPr>
          <w:rFonts w:asciiTheme="minorHAnsi" w:hAnsiTheme="minorHAnsi" w:cstheme="minorHAnsi"/>
          <w:sz w:val="24"/>
          <w:szCs w:val="24"/>
          <w:u w:val="single"/>
        </w:rPr>
        <w:t>Miejsce oraz termin składania ofert</w:t>
      </w:r>
      <w:r w:rsidR="00A7699B" w:rsidRPr="00F008EC">
        <w:rPr>
          <w:rFonts w:asciiTheme="minorHAnsi" w:hAnsiTheme="minorHAnsi" w:cstheme="minorHAnsi"/>
          <w:sz w:val="24"/>
          <w:szCs w:val="24"/>
        </w:rPr>
        <w:t>:</w:t>
      </w:r>
    </w:p>
    <w:p w14:paraId="3D2EFFD9" w14:textId="3637B05D" w:rsidR="00583665" w:rsidRPr="008310DA" w:rsidRDefault="00583665" w:rsidP="00583665">
      <w:pPr>
        <w:numPr>
          <w:ilvl w:val="2"/>
          <w:numId w:val="9"/>
        </w:numPr>
        <w:spacing w:line="360" w:lineRule="auto"/>
        <w:ind w:left="1134"/>
        <w:jc w:val="both"/>
        <w:rPr>
          <w:rFonts w:asciiTheme="minorHAnsi" w:hAnsiTheme="minorHAnsi" w:cstheme="minorHAnsi"/>
          <w:b/>
          <w:bCs/>
          <w:sz w:val="24"/>
          <w:szCs w:val="24"/>
        </w:rPr>
      </w:pPr>
      <w:bookmarkStart w:id="9" w:name="_Hlk521573231"/>
      <w:r w:rsidRPr="00583665">
        <w:rPr>
          <w:rFonts w:asciiTheme="minorHAnsi" w:hAnsiTheme="minorHAnsi" w:cstheme="minorHAnsi"/>
          <w:sz w:val="24"/>
          <w:szCs w:val="24"/>
        </w:rPr>
        <w:t>Ofertę należy złożyć w siedzibie Zamawiającego</w:t>
      </w:r>
      <w:r w:rsidR="00952031">
        <w:rPr>
          <w:rFonts w:asciiTheme="minorHAnsi" w:hAnsiTheme="minorHAnsi" w:cstheme="minorHAnsi"/>
          <w:sz w:val="24"/>
          <w:szCs w:val="24"/>
        </w:rPr>
        <w:t xml:space="preserve"> </w:t>
      </w:r>
      <w:r w:rsidR="00952031" w:rsidRPr="00F008EC">
        <w:rPr>
          <w:rFonts w:asciiTheme="minorHAnsi" w:hAnsiTheme="minorHAnsi" w:cstheme="minorHAnsi"/>
          <w:sz w:val="24"/>
          <w:szCs w:val="24"/>
        </w:rPr>
        <w:t>(Gminny Ośrodek Kultury w Kleszczowie, ul. Główna 74, 97-410 Kleszczów)</w:t>
      </w:r>
      <w:r>
        <w:rPr>
          <w:rFonts w:asciiTheme="minorHAnsi" w:hAnsiTheme="minorHAnsi" w:cstheme="minorHAnsi"/>
          <w:sz w:val="24"/>
          <w:szCs w:val="24"/>
        </w:rPr>
        <w:t xml:space="preserve">, </w:t>
      </w:r>
      <w:r w:rsidRPr="00583665">
        <w:rPr>
          <w:rFonts w:asciiTheme="minorHAnsi" w:hAnsiTheme="minorHAnsi" w:cstheme="minorHAnsi"/>
          <w:sz w:val="24"/>
          <w:szCs w:val="24"/>
        </w:rPr>
        <w:t xml:space="preserve">w nieprzekraczalnym terminie: </w:t>
      </w:r>
      <w:r w:rsidRPr="008310DA">
        <w:rPr>
          <w:rFonts w:asciiTheme="minorHAnsi" w:hAnsiTheme="minorHAnsi" w:cstheme="minorHAnsi"/>
          <w:b/>
          <w:bCs/>
          <w:sz w:val="24"/>
          <w:szCs w:val="24"/>
        </w:rPr>
        <w:t xml:space="preserve">do dnia </w:t>
      </w:r>
      <w:r w:rsidR="009656B0">
        <w:rPr>
          <w:rFonts w:asciiTheme="minorHAnsi" w:hAnsiTheme="minorHAnsi" w:cstheme="minorHAnsi"/>
          <w:b/>
          <w:bCs/>
          <w:sz w:val="24"/>
          <w:szCs w:val="24"/>
        </w:rPr>
        <w:t>0</w:t>
      </w:r>
      <w:r w:rsidR="00A60045">
        <w:rPr>
          <w:rFonts w:asciiTheme="minorHAnsi" w:hAnsiTheme="minorHAnsi" w:cstheme="minorHAnsi"/>
          <w:b/>
          <w:bCs/>
          <w:sz w:val="24"/>
          <w:szCs w:val="24"/>
        </w:rPr>
        <w:t>4</w:t>
      </w:r>
      <w:r w:rsidR="00B26DEE">
        <w:rPr>
          <w:rFonts w:asciiTheme="minorHAnsi" w:hAnsiTheme="minorHAnsi" w:cstheme="minorHAnsi"/>
          <w:b/>
          <w:bCs/>
          <w:sz w:val="24"/>
          <w:szCs w:val="24"/>
        </w:rPr>
        <w:t>.11</w:t>
      </w:r>
      <w:r w:rsidRPr="008310DA">
        <w:rPr>
          <w:rFonts w:asciiTheme="minorHAnsi" w:hAnsiTheme="minorHAnsi" w:cstheme="minorHAnsi"/>
          <w:b/>
          <w:bCs/>
          <w:sz w:val="24"/>
          <w:szCs w:val="24"/>
        </w:rPr>
        <w:t xml:space="preserve">.2020 r. do godziny </w:t>
      </w:r>
      <w:r w:rsidR="009656B0" w:rsidRPr="0075164A">
        <w:rPr>
          <w:rFonts w:asciiTheme="minorHAnsi" w:hAnsiTheme="minorHAnsi" w:cstheme="minorHAnsi"/>
          <w:b/>
          <w:bCs/>
          <w:sz w:val="24"/>
          <w:szCs w:val="24"/>
        </w:rPr>
        <w:t>12</w:t>
      </w:r>
      <w:r w:rsidR="00B26DEE" w:rsidRPr="0075164A">
        <w:rPr>
          <w:rFonts w:asciiTheme="minorHAnsi" w:hAnsiTheme="minorHAnsi" w:cstheme="minorHAnsi"/>
          <w:b/>
          <w:bCs/>
          <w:sz w:val="24"/>
          <w:szCs w:val="24"/>
        </w:rPr>
        <w:t>:00</w:t>
      </w:r>
      <w:r w:rsidRPr="0075164A">
        <w:rPr>
          <w:rFonts w:asciiTheme="minorHAnsi" w:hAnsiTheme="minorHAnsi" w:cstheme="minorHAnsi"/>
          <w:b/>
          <w:bCs/>
          <w:sz w:val="24"/>
          <w:szCs w:val="24"/>
        </w:rPr>
        <w:t>.</w:t>
      </w:r>
    </w:p>
    <w:p w14:paraId="76D001AA" w14:textId="77777777" w:rsidR="002A6EA6" w:rsidRDefault="00583665" w:rsidP="002A6EA6">
      <w:pPr>
        <w:numPr>
          <w:ilvl w:val="2"/>
          <w:numId w:val="9"/>
        </w:numPr>
        <w:spacing w:line="360" w:lineRule="auto"/>
        <w:ind w:left="1134"/>
        <w:jc w:val="both"/>
        <w:rPr>
          <w:rFonts w:asciiTheme="minorHAnsi" w:hAnsiTheme="minorHAnsi" w:cstheme="minorHAnsi"/>
          <w:sz w:val="24"/>
          <w:szCs w:val="24"/>
        </w:rPr>
      </w:pPr>
      <w:r w:rsidRPr="002A6EA6">
        <w:rPr>
          <w:rFonts w:asciiTheme="minorHAnsi" w:hAnsiTheme="minorHAnsi" w:cstheme="minorHAnsi"/>
          <w:sz w:val="24"/>
          <w:szCs w:val="24"/>
        </w:rPr>
        <w:t>Ofertę należy umieścić w zamkniętym opakowaniu (koperta, paczka) uniemożliwiającym odczytanie jego zawartości bez uszkodzenia tego opakowania.</w:t>
      </w:r>
    </w:p>
    <w:p w14:paraId="34882C1B" w14:textId="206FA9C1" w:rsidR="00583665" w:rsidRPr="002A6EA6" w:rsidRDefault="00583665" w:rsidP="002A6EA6">
      <w:pPr>
        <w:numPr>
          <w:ilvl w:val="2"/>
          <w:numId w:val="9"/>
        </w:numPr>
        <w:spacing w:line="360" w:lineRule="auto"/>
        <w:ind w:left="1134"/>
        <w:jc w:val="both"/>
        <w:rPr>
          <w:rFonts w:asciiTheme="minorHAnsi" w:hAnsiTheme="minorHAnsi" w:cstheme="minorHAnsi"/>
          <w:sz w:val="24"/>
          <w:szCs w:val="24"/>
        </w:rPr>
      </w:pPr>
      <w:r w:rsidRPr="002A6EA6">
        <w:rPr>
          <w:rFonts w:asciiTheme="minorHAnsi" w:hAnsiTheme="minorHAnsi" w:cstheme="minorHAnsi"/>
          <w:sz w:val="24"/>
          <w:szCs w:val="24"/>
        </w:rPr>
        <w:t xml:space="preserve">Kopertę (paczkę) należy opisać następująco: </w:t>
      </w:r>
    </w:p>
    <w:p w14:paraId="026CBDE5" w14:textId="54DC921B" w:rsidR="00DB3759" w:rsidRPr="00DB3759" w:rsidRDefault="00DB3759" w:rsidP="00DB3759">
      <w:pPr>
        <w:spacing w:line="360" w:lineRule="auto"/>
        <w:ind w:left="1134"/>
        <w:jc w:val="center"/>
        <w:rPr>
          <w:rFonts w:asciiTheme="minorHAnsi" w:hAnsiTheme="minorHAnsi" w:cstheme="minorHAnsi"/>
          <w:sz w:val="24"/>
          <w:szCs w:val="24"/>
        </w:rPr>
      </w:pPr>
      <w:r>
        <w:rPr>
          <w:rFonts w:asciiTheme="minorHAnsi" w:hAnsiTheme="minorHAnsi" w:cstheme="minorHAnsi"/>
          <w:sz w:val="24"/>
          <w:szCs w:val="24"/>
        </w:rPr>
        <w:t>„</w:t>
      </w:r>
      <w:r w:rsidRPr="00DB3759">
        <w:rPr>
          <w:rFonts w:asciiTheme="minorHAnsi" w:hAnsiTheme="minorHAnsi" w:cstheme="minorHAnsi"/>
          <w:sz w:val="24"/>
          <w:szCs w:val="24"/>
        </w:rPr>
        <w:t>Gminny Ośrodek Kultury w Kleszczowie, ul. Główna 74, 97-410 Kleszczów</w:t>
      </w:r>
    </w:p>
    <w:p w14:paraId="4A2D61BF" w14:textId="77777777" w:rsidR="00DB3759" w:rsidRDefault="00DB3759" w:rsidP="00DB3759">
      <w:pPr>
        <w:spacing w:line="360" w:lineRule="auto"/>
        <w:ind w:left="1134"/>
        <w:jc w:val="center"/>
        <w:rPr>
          <w:rFonts w:asciiTheme="minorHAnsi" w:hAnsiTheme="minorHAnsi" w:cstheme="minorHAnsi"/>
          <w:sz w:val="24"/>
          <w:szCs w:val="24"/>
        </w:rPr>
      </w:pPr>
      <w:r w:rsidRPr="00583665">
        <w:rPr>
          <w:rFonts w:asciiTheme="minorHAnsi" w:hAnsiTheme="minorHAnsi" w:cstheme="minorHAnsi"/>
          <w:sz w:val="24"/>
          <w:szCs w:val="24"/>
        </w:rPr>
        <w:t>OFERTA PRZETARGOWA</w:t>
      </w:r>
    </w:p>
    <w:p w14:paraId="45E7C40C" w14:textId="77777777" w:rsidR="00DB3759" w:rsidRDefault="00DB3759" w:rsidP="00DB3759">
      <w:pPr>
        <w:spacing w:line="360" w:lineRule="auto"/>
        <w:ind w:left="1134"/>
        <w:jc w:val="center"/>
        <w:rPr>
          <w:rFonts w:asciiTheme="minorHAnsi" w:hAnsiTheme="minorHAnsi" w:cstheme="minorHAnsi"/>
          <w:sz w:val="24"/>
          <w:szCs w:val="24"/>
        </w:rPr>
      </w:pPr>
      <w:r w:rsidRPr="00DB3759">
        <w:rPr>
          <w:rFonts w:asciiTheme="minorHAnsi" w:hAnsiTheme="minorHAnsi" w:cstheme="minorHAnsi"/>
          <w:sz w:val="24"/>
          <w:szCs w:val="24"/>
        </w:rPr>
        <w:t>„Organizacja 7-dniowego obozu szkoleniowo – rekreacyjnego w górach dla dzieci i młodzieży z terenu Gminy Kleszczów w 2021 roku z podziałem na 5 zadań”</w:t>
      </w:r>
    </w:p>
    <w:p w14:paraId="3FA0D8BB" w14:textId="77777777" w:rsidR="00DB3759" w:rsidRDefault="00DB3759" w:rsidP="00DB3759">
      <w:pPr>
        <w:spacing w:line="360" w:lineRule="auto"/>
        <w:ind w:left="1134"/>
        <w:jc w:val="center"/>
        <w:rPr>
          <w:rFonts w:asciiTheme="minorHAnsi" w:hAnsiTheme="minorHAnsi" w:cstheme="minorHAnsi"/>
          <w:sz w:val="24"/>
          <w:szCs w:val="24"/>
        </w:rPr>
      </w:pPr>
      <w:r>
        <w:rPr>
          <w:rFonts w:asciiTheme="minorHAnsi" w:hAnsiTheme="minorHAnsi" w:cstheme="minorHAnsi"/>
          <w:sz w:val="24"/>
          <w:szCs w:val="24"/>
        </w:rPr>
        <w:t>N</w:t>
      </w:r>
      <w:r w:rsidRPr="00DB3759">
        <w:rPr>
          <w:rFonts w:asciiTheme="minorHAnsi" w:hAnsiTheme="minorHAnsi" w:cstheme="minorHAnsi"/>
          <w:sz w:val="24"/>
          <w:szCs w:val="24"/>
        </w:rPr>
        <w:t>umer sprawy: ZPI.3411.2.2020</w:t>
      </w:r>
    </w:p>
    <w:p w14:paraId="671F414A" w14:textId="21F790CE" w:rsidR="00DB3759" w:rsidRPr="00583665" w:rsidRDefault="00583665" w:rsidP="00DB3759">
      <w:pPr>
        <w:spacing w:line="360" w:lineRule="auto"/>
        <w:ind w:left="1134"/>
        <w:jc w:val="center"/>
        <w:rPr>
          <w:rFonts w:asciiTheme="minorHAnsi" w:hAnsiTheme="minorHAnsi" w:cstheme="minorHAnsi"/>
          <w:sz w:val="24"/>
          <w:szCs w:val="24"/>
        </w:rPr>
      </w:pPr>
      <w:r w:rsidRPr="00583665">
        <w:rPr>
          <w:rFonts w:asciiTheme="minorHAnsi" w:hAnsiTheme="minorHAnsi" w:cstheme="minorHAnsi"/>
          <w:sz w:val="24"/>
          <w:szCs w:val="24"/>
        </w:rPr>
        <w:t xml:space="preserve">Nie otwierać przed dniem: </w:t>
      </w:r>
      <w:r w:rsidR="009656B0">
        <w:rPr>
          <w:rFonts w:asciiTheme="minorHAnsi" w:hAnsiTheme="minorHAnsi" w:cstheme="minorHAnsi"/>
          <w:sz w:val="24"/>
          <w:szCs w:val="24"/>
        </w:rPr>
        <w:t>0</w:t>
      </w:r>
      <w:r w:rsidR="00A60045">
        <w:rPr>
          <w:rFonts w:asciiTheme="minorHAnsi" w:hAnsiTheme="minorHAnsi" w:cstheme="minorHAnsi"/>
          <w:sz w:val="24"/>
          <w:szCs w:val="24"/>
        </w:rPr>
        <w:t>4</w:t>
      </w:r>
      <w:r w:rsidR="00B26DEE">
        <w:rPr>
          <w:rFonts w:asciiTheme="minorHAnsi" w:hAnsiTheme="minorHAnsi" w:cstheme="minorHAnsi"/>
          <w:sz w:val="24"/>
          <w:szCs w:val="24"/>
        </w:rPr>
        <w:t>.11</w:t>
      </w:r>
      <w:r w:rsidRPr="00583665">
        <w:rPr>
          <w:rFonts w:asciiTheme="minorHAnsi" w:hAnsiTheme="minorHAnsi" w:cstheme="minorHAnsi"/>
          <w:sz w:val="24"/>
          <w:szCs w:val="24"/>
        </w:rPr>
        <w:t>.20</w:t>
      </w:r>
      <w:r w:rsidR="00DB3759">
        <w:rPr>
          <w:rFonts w:asciiTheme="minorHAnsi" w:hAnsiTheme="minorHAnsi" w:cstheme="minorHAnsi"/>
          <w:sz w:val="24"/>
          <w:szCs w:val="24"/>
        </w:rPr>
        <w:t>20</w:t>
      </w:r>
      <w:r w:rsidRPr="00583665">
        <w:rPr>
          <w:rFonts w:asciiTheme="minorHAnsi" w:hAnsiTheme="minorHAnsi" w:cstheme="minorHAnsi"/>
          <w:sz w:val="24"/>
          <w:szCs w:val="24"/>
        </w:rPr>
        <w:t xml:space="preserve"> r. godz. </w:t>
      </w:r>
      <w:r w:rsidR="009656B0" w:rsidRPr="00A60045">
        <w:rPr>
          <w:rFonts w:asciiTheme="minorHAnsi" w:hAnsiTheme="minorHAnsi" w:cstheme="minorHAnsi"/>
          <w:sz w:val="24"/>
          <w:szCs w:val="24"/>
        </w:rPr>
        <w:t>12</w:t>
      </w:r>
      <w:r w:rsidR="00B26DEE" w:rsidRPr="00A60045">
        <w:rPr>
          <w:rFonts w:asciiTheme="minorHAnsi" w:hAnsiTheme="minorHAnsi" w:cstheme="minorHAnsi"/>
          <w:sz w:val="24"/>
          <w:szCs w:val="24"/>
        </w:rPr>
        <w:t>:15</w:t>
      </w:r>
      <w:r w:rsidR="00DB3759" w:rsidRPr="00A60045">
        <w:rPr>
          <w:rFonts w:asciiTheme="minorHAnsi" w:hAnsiTheme="minorHAnsi" w:cstheme="minorHAnsi"/>
          <w:sz w:val="24"/>
          <w:szCs w:val="24"/>
        </w:rPr>
        <w:t>.</w:t>
      </w:r>
      <w:r w:rsidRPr="00A60045">
        <w:rPr>
          <w:rFonts w:asciiTheme="minorHAnsi" w:hAnsiTheme="minorHAnsi" w:cstheme="minorHAnsi"/>
          <w:sz w:val="24"/>
          <w:szCs w:val="24"/>
        </w:rPr>
        <w:t>”.</w:t>
      </w:r>
    </w:p>
    <w:p w14:paraId="5A22D439" w14:textId="77777777" w:rsidR="00DB3759" w:rsidRDefault="00583665" w:rsidP="00DB3759">
      <w:pPr>
        <w:pStyle w:val="Akapitzlist"/>
        <w:numPr>
          <w:ilvl w:val="2"/>
          <w:numId w:val="9"/>
        </w:numPr>
        <w:spacing w:line="360" w:lineRule="auto"/>
        <w:jc w:val="both"/>
        <w:rPr>
          <w:rFonts w:asciiTheme="minorHAnsi" w:hAnsiTheme="minorHAnsi" w:cstheme="minorHAnsi"/>
          <w:sz w:val="24"/>
          <w:szCs w:val="24"/>
        </w:rPr>
      </w:pPr>
      <w:r w:rsidRPr="00DB3759">
        <w:rPr>
          <w:rFonts w:asciiTheme="minorHAnsi" w:hAnsiTheme="minorHAnsi" w:cstheme="minorHAnsi"/>
          <w:sz w:val="24"/>
          <w:szCs w:val="24"/>
        </w:rPr>
        <w:t>Na kopercie (paczce) oprócz opisu jw. należy umieścić nazwę i adres wykonawcy.</w:t>
      </w:r>
    </w:p>
    <w:p w14:paraId="58654EF1" w14:textId="77777777" w:rsidR="00DB3759" w:rsidRDefault="00583665" w:rsidP="00DB3759">
      <w:pPr>
        <w:pStyle w:val="Akapitzlist"/>
        <w:numPr>
          <w:ilvl w:val="2"/>
          <w:numId w:val="9"/>
        </w:numPr>
        <w:spacing w:line="360" w:lineRule="auto"/>
        <w:jc w:val="both"/>
        <w:rPr>
          <w:rFonts w:asciiTheme="minorHAnsi" w:hAnsiTheme="minorHAnsi" w:cstheme="minorHAnsi"/>
          <w:sz w:val="24"/>
          <w:szCs w:val="24"/>
        </w:rPr>
      </w:pPr>
      <w:r w:rsidRPr="00DB3759">
        <w:rPr>
          <w:rFonts w:asciiTheme="minorHAnsi" w:hAnsiTheme="minorHAnsi" w:cstheme="minorHAnsi"/>
          <w:sz w:val="24"/>
          <w:szCs w:val="24"/>
        </w:rPr>
        <w:t>Każda złożona oferta otrzyma numer, zgodnie z kolejnością wpływu ofert.</w:t>
      </w:r>
    </w:p>
    <w:p w14:paraId="3A3C36F6" w14:textId="77777777" w:rsidR="00DB3759" w:rsidRDefault="00583665" w:rsidP="00DB3759">
      <w:pPr>
        <w:pStyle w:val="Akapitzlist"/>
        <w:numPr>
          <w:ilvl w:val="2"/>
          <w:numId w:val="9"/>
        </w:numPr>
        <w:spacing w:line="360" w:lineRule="auto"/>
        <w:jc w:val="both"/>
        <w:rPr>
          <w:rFonts w:asciiTheme="minorHAnsi" w:hAnsiTheme="minorHAnsi" w:cstheme="minorHAnsi"/>
          <w:sz w:val="24"/>
          <w:szCs w:val="24"/>
        </w:rPr>
      </w:pPr>
      <w:r w:rsidRPr="00DB3759">
        <w:rPr>
          <w:rFonts w:asciiTheme="minorHAnsi" w:hAnsiTheme="minorHAnsi" w:cstheme="minorHAnsi"/>
          <w:sz w:val="24"/>
          <w:szCs w:val="24"/>
        </w:rPr>
        <w:lastRenderedPageBreak/>
        <w:t>Wykonawca może wprowadzić zmiany lub wycofać złożoną przez siebie ofertę. Zmiany lub wycofanie złożonej oferty są skuteczne tylko wówczas, gdy zostały dokonane przed upływem terminu składania ofert.</w:t>
      </w:r>
    </w:p>
    <w:p w14:paraId="24070878" w14:textId="77777777" w:rsidR="00DB3759" w:rsidRDefault="00583665" w:rsidP="00DB3759">
      <w:pPr>
        <w:pStyle w:val="Akapitzlist"/>
        <w:numPr>
          <w:ilvl w:val="2"/>
          <w:numId w:val="9"/>
        </w:numPr>
        <w:spacing w:line="360" w:lineRule="auto"/>
        <w:jc w:val="both"/>
        <w:rPr>
          <w:rFonts w:asciiTheme="minorHAnsi" w:hAnsiTheme="minorHAnsi" w:cstheme="minorHAnsi"/>
          <w:sz w:val="24"/>
          <w:szCs w:val="24"/>
        </w:rPr>
      </w:pPr>
      <w:r w:rsidRPr="00DB3759">
        <w:rPr>
          <w:rFonts w:asciiTheme="minorHAnsi" w:hAnsiTheme="minorHAnsi" w:cstheme="minorHAnsi"/>
          <w:sz w:val="24"/>
          <w:szCs w:val="24"/>
        </w:rPr>
        <w:t>Zmiany, poprawki lub modyfikacje złożonej oferty muszą być złożone w miejscu i według zasad obowiązujących przy składaniu oferty. Odpowiednio opisane koperty (paczki) zawierające zmiany należy dodatkowo opatrzyć dopiskiem „ZMIANA”. W przypadku złożenia kilku „ZMIAN” kopertę (paczkę) każdej „ZMIANY” należy dodatkowo opatrzyć napisem „zmiana nr .....”. Do oświadczenia o zmianie oferty wykonawca musi dołączyć stosowne dokumenty, potwierdzające, że oświadczenie to zostało podpisane przez osobę uprawnioną do reprezentowania wykonawcy.</w:t>
      </w:r>
    </w:p>
    <w:p w14:paraId="0FB18389" w14:textId="3E827EC0" w:rsidR="00A96C8C" w:rsidRPr="00DB3759" w:rsidRDefault="00583665" w:rsidP="00DB3759">
      <w:pPr>
        <w:pStyle w:val="Akapitzlist"/>
        <w:numPr>
          <w:ilvl w:val="2"/>
          <w:numId w:val="9"/>
        </w:numPr>
        <w:spacing w:line="360" w:lineRule="auto"/>
        <w:jc w:val="both"/>
        <w:rPr>
          <w:rFonts w:asciiTheme="minorHAnsi" w:hAnsiTheme="minorHAnsi" w:cstheme="minorHAnsi"/>
          <w:sz w:val="24"/>
          <w:szCs w:val="24"/>
        </w:rPr>
      </w:pPr>
      <w:r w:rsidRPr="00DB3759">
        <w:rPr>
          <w:rFonts w:asciiTheme="minorHAnsi" w:hAnsiTheme="minorHAnsi" w:cstheme="minorHAnsi"/>
          <w:sz w:val="24"/>
          <w:szCs w:val="24"/>
        </w:rPr>
        <w:t>Wycofanie złożonej oferty następuje poprzez złożenie powiadomienia podpisanego przez Wykonawcę. Wycofanie należy złożyć w miejscu i według zasad obowiązujących przy składaniu oferty. Odpowiednio opisaną kopertę (paczkę) zawierającą powiadomienie należy dodatkowo opatrzyć dopiskiem „WYCOFANIE”. Do oświadczenia o wycofaniu oferty wykonawca musi dołączyć stosowne dokumenty, potwierdzające, że oświadczenie to zostało podpisane przez osobę uprawnioną do reprezentowania wykonawcy.</w:t>
      </w:r>
    </w:p>
    <w:bookmarkEnd w:id="9"/>
    <w:p w14:paraId="3A7CD08F" w14:textId="4B2C12EF" w:rsidR="002E6D1C" w:rsidRPr="00F008EC" w:rsidRDefault="002E6D1C" w:rsidP="002E716F">
      <w:pPr>
        <w:numPr>
          <w:ilvl w:val="1"/>
          <w:numId w:val="9"/>
        </w:numPr>
        <w:spacing w:line="360" w:lineRule="auto"/>
        <w:ind w:left="709" w:hanging="567"/>
        <w:jc w:val="both"/>
        <w:rPr>
          <w:rFonts w:asciiTheme="minorHAnsi" w:hAnsiTheme="minorHAnsi" w:cstheme="minorHAnsi"/>
          <w:sz w:val="24"/>
          <w:szCs w:val="24"/>
        </w:rPr>
      </w:pPr>
      <w:r w:rsidRPr="00F008EC">
        <w:rPr>
          <w:rFonts w:asciiTheme="minorHAnsi" w:hAnsiTheme="minorHAnsi" w:cstheme="minorHAnsi"/>
          <w:sz w:val="24"/>
          <w:szCs w:val="24"/>
          <w:u w:val="single"/>
        </w:rPr>
        <w:t>Miejsce oraz termin otwarcia ofert</w:t>
      </w:r>
      <w:r w:rsidR="00185189" w:rsidRPr="00F008EC">
        <w:rPr>
          <w:rFonts w:asciiTheme="minorHAnsi" w:hAnsiTheme="minorHAnsi" w:cstheme="minorHAnsi"/>
          <w:sz w:val="24"/>
          <w:szCs w:val="24"/>
        </w:rPr>
        <w:t>:</w:t>
      </w:r>
    </w:p>
    <w:p w14:paraId="4F4EF175" w14:textId="7B5C4333" w:rsidR="00185189" w:rsidRPr="00F008EC" w:rsidRDefault="002E6D1C" w:rsidP="002E716F">
      <w:pPr>
        <w:numPr>
          <w:ilvl w:val="2"/>
          <w:numId w:val="9"/>
        </w:numPr>
        <w:spacing w:line="360" w:lineRule="auto"/>
        <w:ind w:left="1134"/>
        <w:jc w:val="both"/>
        <w:rPr>
          <w:rFonts w:asciiTheme="minorHAnsi" w:hAnsiTheme="minorHAnsi" w:cstheme="minorHAnsi"/>
          <w:sz w:val="24"/>
          <w:szCs w:val="24"/>
        </w:rPr>
      </w:pPr>
      <w:bookmarkStart w:id="10" w:name="_Hlk521573443"/>
      <w:r w:rsidRPr="00F008EC">
        <w:rPr>
          <w:rFonts w:asciiTheme="minorHAnsi" w:hAnsiTheme="minorHAnsi" w:cstheme="minorHAnsi"/>
          <w:sz w:val="24"/>
          <w:szCs w:val="24"/>
        </w:rPr>
        <w:t xml:space="preserve">Otwarcie ofert nastąpi w </w:t>
      </w:r>
      <w:r w:rsidR="00E1159D" w:rsidRPr="00F008EC">
        <w:rPr>
          <w:rFonts w:asciiTheme="minorHAnsi" w:hAnsiTheme="minorHAnsi" w:cstheme="minorHAnsi"/>
          <w:sz w:val="24"/>
          <w:szCs w:val="24"/>
        </w:rPr>
        <w:t>siedzibie Zamawiającego</w:t>
      </w:r>
      <w:r w:rsidR="00185189" w:rsidRPr="00F008EC">
        <w:rPr>
          <w:rFonts w:asciiTheme="minorHAnsi" w:hAnsiTheme="minorHAnsi" w:cstheme="minorHAnsi"/>
          <w:sz w:val="24"/>
          <w:szCs w:val="24"/>
        </w:rPr>
        <w:t xml:space="preserve"> (</w:t>
      </w:r>
      <w:r w:rsidR="00E1159D" w:rsidRPr="00F008EC">
        <w:rPr>
          <w:rFonts w:asciiTheme="minorHAnsi" w:hAnsiTheme="minorHAnsi" w:cstheme="minorHAnsi"/>
          <w:sz w:val="24"/>
          <w:szCs w:val="24"/>
        </w:rPr>
        <w:t>Gmi</w:t>
      </w:r>
      <w:r w:rsidR="008720A7" w:rsidRPr="00F008EC">
        <w:rPr>
          <w:rFonts w:asciiTheme="minorHAnsi" w:hAnsiTheme="minorHAnsi" w:cstheme="minorHAnsi"/>
          <w:sz w:val="24"/>
          <w:szCs w:val="24"/>
        </w:rPr>
        <w:t>n</w:t>
      </w:r>
      <w:r w:rsidR="00E1159D" w:rsidRPr="00F008EC">
        <w:rPr>
          <w:rFonts w:asciiTheme="minorHAnsi" w:hAnsiTheme="minorHAnsi" w:cstheme="minorHAnsi"/>
          <w:sz w:val="24"/>
          <w:szCs w:val="24"/>
        </w:rPr>
        <w:t>ny Ośrodek Kultury w Kleszczowie, ul. Gł</w:t>
      </w:r>
      <w:r w:rsidR="008720A7" w:rsidRPr="00F008EC">
        <w:rPr>
          <w:rFonts w:asciiTheme="minorHAnsi" w:hAnsiTheme="minorHAnsi" w:cstheme="minorHAnsi"/>
          <w:sz w:val="24"/>
          <w:szCs w:val="24"/>
        </w:rPr>
        <w:t>ó</w:t>
      </w:r>
      <w:r w:rsidR="00E1159D" w:rsidRPr="00F008EC">
        <w:rPr>
          <w:rFonts w:asciiTheme="minorHAnsi" w:hAnsiTheme="minorHAnsi" w:cstheme="minorHAnsi"/>
          <w:sz w:val="24"/>
          <w:szCs w:val="24"/>
        </w:rPr>
        <w:t>wna 74, 97-410 Kleszczów</w:t>
      </w:r>
      <w:r w:rsidR="00185189" w:rsidRPr="00F008EC">
        <w:rPr>
          <w:rFonts w:asciiTheme="minorHAnsi" w:hAnsiTheme="minorHAnsi" w:cstheme="minorHAnsi"/>
          <w:sz w:val="24"/>
          <w:szCs w:val="24"/>
        </w:rPr>
        <w:t>) -</w:t>
      </w:r>
      <w:r w:rsidR="00E1159D" w:rsidRPr="00F008EC">
        <w:rPr>
          <w:rFonts w:asciiTheme="minorHAnsi" w:hAnsiTheme="minorHAnsi" w:cstheme="minorHAnsi"/>
          <w:sz w:val="24"/>
          <w:szCs w:val="24"/>
        </w:rPr>
        <w:t xml:space="preserve"> sala nr 1.4, </w:t>
      </w:r>
      <w:r w:rsidR="00E1159D" w:rsidRPr="00F008EC">
        <w:rPr>
          <w:rFonts w:asciiTheme="minorHAnsi" w:hAnsiTheme="minorHAnsi" w:cstheme="minorHAnsi"/>
          <w:b/>
          <w:bCs/>
          <w:sz w:val="24"/>
          <w:szCs w:val="24"/>
        </w:rPr>
        <w:t xml:space="preserve">w </w:t>
      </w:r>
      <w:r w:rsidR="00E1159D" w:rsidRPr="00F008EC">
        <w:rPr>
          <w:rFonts w:asciiTheme="minorHAnsi" w:hAnsiTheme="minorHAnsi" w:cstheme="minorHAnsi"/>
          <w:b/>
          <w:sz w:val="24"/>
          <w:szCs w:val="24"/>
        </w:rPr>
        <w:t>dniu</w:t>
      </w:r>
      <w:r w:rsidR="00F976FE" w:rsidRPr="00F008EC">
        <w:rPr>
          <w:rFonts w:asciiTheme="minorHAnsi" w:hAnsiTheme="minorHAnsi" w:cstheme="minorHAnsi"/>
          <w:b/>
          <w:sz w:val="24"/>
          <w:szCs w:val="24"/>
        </w:rPr>
        <w:t xml:space="preserve"> </w:t>
      </w:r>
      <w:r w:rsidR="009656B0">
        <w:rPr>
          <w:rFonts w:asciiTheme="minorHAnsi" w:hAnsiTheme="minorHAnsi" w:cstheme="minorHAnsi"/>
          <w:b/>
          <w:sz w:val="24"/>
          <w:szCs w:val="24"/>
        </w:rPr>
        <w:t>0</w:t>
      </w:r>
      <w:r w:rsidR="00A60045">
        <w:rPr>
          <w:rFonts w:asciiTheme="minorHAnsi" w:hAnsiTheme="minorHAnsi" w:cstheme="minorHAnsi"/>
          <w:b/>
          <w:sz w:val="24"/>
          <w:szCs w:val="24"/>
        </w:rPr>
        <w:t>4</w:t>
      </w:r>
      <w:r w:rsidR="00B26DEE" w:rsidRPr="00B26DEE">
        <w:rPr>
          <w:rFonts w:asciiTheme="minorHAnsi" w:hAnsiTheme="minorHAnsi" w:cstheme="minorHAnsi"/>
          <w:b/>
          <w:sz w:val="24"/>
          <w:szCs w:val="24"/>
        </w:rPr>
        <w:t>.11</w:t>
      </w:r>
      <w:r w:rsidR="001A7D37" w:rsidRPr="00B26DEE">
        <w:rPr>
          <w:rFonts w:asciiTheme="minorHAnsi" w:hAnsiTheme="minorHAnsi" w:cstheme="minorHAnsi"/>
          <w:b/>
          <w:sz w:val="24"/>
          <w:szCs w:val="24"/>
        </w:rPr>
        <w:t>.</w:t>
      </w:r>
      <w:r w:rsidR="00615C2D" w:rsidRPr="001A7D37">
        <w:rPr>
          <w:rFonts w:asciiTheme="minorHAnsi" w:hAnsiTheme="minorHAnsi" w:cstheme="minorHAnsi"/>
          <w:b/>
          <w:sz w:val="24"/>
          <w:szCs w:val="24"/>
        </w:rPr>
        <w:t>20</w:t>
      </w:r>
      <w:r w:rsidR="00E94A60" w:rsidRPr="001A7D37">
        <w:rPr>
          <w:rFonts w:asciiTheme="minorHAnsi" w:hAnsiTheme="minorHAnsi" w:cstheme="minorHAnsi"/>
          <w:b/>
          <w:sz w:val="24"/>
          <w:szCs w:val="24"/>
        </w:rPr>
        <w:t>20</w:t>
      </w:r>
      <w:r w:rsidR="00E1159D" w:rsidRPr="001A7D37">
        <w:rPr>
          <w:rFonts w:asciiTheme="minorHAnsi" w:hAnsiTheme="minorHAnsi" w:cstheme="minorHAnsi"/>
          <w:b/>
          <w:sz w:val="24"/>
          <w:szCs w:val="24"/>
        </w:rPr>
        <w:t xml:space="preserve"> r.</w:t>
      </w:r>
      <w:r w:rsidR="00E1159D" w:rsidRPr="00F008EC">
        <w:rPr>
          <w:rFonts w:asciiTheme="minorHAnsi" w:hAnsiTheme="minorHAnsi" w:cstheme="minorHAnsi"/>
          <w:b/>
          <w:sz w:val="24"/>
          <w:szCs w:val="24"/>
        </w:rPr>
        <w:t xml:space="preserve"> o godzinie </w:t>
      </w:r>
      <w:r w:rsidR="009656B0" w:rsidRPr="00A60045">
        <w:rPr>
          <w:rFonts w:asciiTheme="minorHAnsi" w:hAnsiTheme="minorHAnsi" w:cstheme="minorHAnsi"/>
          <w:b/>
          <w:sz w:val="24"/>
          <w:szCs w:val="24"/>
        </w:rPr>
        <w:t>12</w:t>
      </w:r>
      <w:r w:rsidR="00B26DEE" w:rsidRPr="00A60045">
        <w:rPr>
          <w:rFonts w:asciiTheme="minorHAnsi" w:hAnsiTheme="minorHAnsi" w:cstheme="minorHAnsi"/>
          <w:b/>
          <w:sz w:val="24"/>
          <w:szCs w:val="24"/>
        </w:rPr>
        <w:t>:15</w:t>
      </w:r>
      <w:r w:rsidR="00E1159D" w:rsidRPr="00A60045">
        <w:rPr>
          <w:rFonts w:asciiTheme="minorHAnsi" w:hAnsiTheme="minorHAnsi" w:cstheme="minorHAnsi"/>
          <w:b/>
          <w:sz w:val="24"/>
          <w:szCs w:val="24"/>
        </w:rPr>
        <w:t>.</w:t>
      </w:r>
    </w:p>
    <w:bookmarkEnd w:id="10"/>
    <w:p w14:paraId="43DD2339" w14:textId="7EDA12EB" w:rsidR="007174CB" w:rsidRPr="002052F3" w:rsidRDefault="007174CB" w:rsidP="002052F3">
      <w:pPr>
        <w:numPr>
          <w:ilvl w:val="2"/>
          <w:numId w:val="9"/>
        </w:numPr>
        <w:spacing w:line="360" w:lineRule="auto"/>
        <w:ind w:left="1134"/>
        <w:jc w:val="both"/>
        <w:rPr>
          <w:rFonts w:asciiTheme="minorHAnsi" w:hAnsiTheme="minorHAnsi" w:cstheme="minorHAnsi"/>
          <w:sz w:val="24"/>
          <w:szCs w:val="24"/>
        </w:rPr>
      </w:pPr>
      <w:r w:rsidRPr="007174CB">
        <w:rPr>
          <w:rFonts w:asciiTheme="minorHAnsi" w:hAnsiTheme="minorHAnsi" w:cstheme="minorHAnsi"/>
          <w:sz w:val="24"/>
          <w:szCs w:val="24"/>
        </w:rPr>
        <w:t>Otwarcie ofert jest jawne.</w:t>
      </w:r>
    </w:p>
    <w:p w14:paraId="7B926A6D" w14:textId="77777777" w:rsidR="00E1159D" w:rsidRPr="00F008EC" w:rsidRDefault="00E1159D" w:rsidP="002E716F">
      <w:pPr>
        <w:numPr>
          <w:ilvl w:val="2"/>
          <w:numId w:val="9"/>
        </w:numPr>
        <w:spacing w:line="360" w:lineRule="auto"/>
        <w:ind w:left="1134"/>
        <w:jc w:val="both"/>
        <w:rPr>
          <w:rFonts w:asciiTheme="minorHAnsi" w:hAnsiTheme="minorHAnsi" w:cstheme="minorHAnsi"/>
          <w:sz w:val="24"/>
          <w:szCs w:val="24"/>
        </w:rPr>
      </w:pPr>
      <w:r w:rsidRPr="00F008EC">
        <w:rPr>
          <w:rFonts w:asciiTheme="minorHAnsi" w:hAnsiTheme="minorHAnsi" w:cstheme="minorHAnsi"/>
          <w:sz w:val="24"/>
          <w:szCs w:val="24"/>
        </w:rPr>
        <w:t>Bezpośrednio przed otwarciem ofert Zamawiający poda kwotę, jaką zamierza przeznaczyć na sfinansowanie zamówienia w zakresie każdej z części.</w:t>
      </w:r>
    </w:p>
    <w:p w14:paraId="7C5B007B" w14:textId="0DD085ED" w:rsidR="00BE4C8D" w:rsidRPr="007C3D74" w:rsidRDefault="007C3D74" w:rsidP="007C3D74">
      <w:pPr>
        <w:numPr>
          <w:ilvl w:val="2"/>
          <w:numId w:val="9"/>
        </w:numPr>
        <w:spacing w:line="360" w:lineRule="auto"/>
        <w:ind w:left="1134"/>
        <w:jc w:val="both"/>
        <w:rPr>
          <w:rFonts w:asciiTheme="minorHAnsi" w:hAnsiTheme="minorHAnsi" w:cstheme="minorHAnsi"/>
          <w:sz w:val="24"/>
          <w:szCs w:val="24"/>
        </w:rPr>
      </w:pPr>
      <w:r w:rsidRPr="007C3D74">
        <w:rPr>
          <w:rFonts w:asciiTheme="minorHAnsi" w:hAnsiTheme="minorHAnsi" w:cstheme="minorHAnsi"/>
          <w:sz w:val="24"/>
          <w:szCs w:val="24"/>
        </w:rPr>
        <w:t>W trakcie otwierania kopert (paczek) z ofertami Zamawiający ogłosi obecnym:</w:t>
      </w:r>
    </w:p>
    <w:p w14:paraId="03FEE158" w14:textId="3BE2E116" w:rsidR="002E6D1C" w:rsidRPr="00F008EC" w:rsidRDefault="002E6D1C" w:rsidP="002E716F">
      <w:pPr>
        <w:numPr>
          <w:ilvl w:val="3"/>
          <w:numId w:val="9"/>
        </w:numPr>
        <w:spacing w:line="360" w:lineRule="auto"/>
        <w:ind w:left="1560" w:hanging="851"/>
        <w:jc w:val="both"/>
        <w:rPr>
          <w:rFonts w:asciiTheme="minorHAnsi" w:hAnsiTheme="minorHAnsi" w:cstheme="minorHAnsi"/>
          <w:sz w:val="24"/>
          <w:szCs w:val="24"/>
        </w:rPr>
      </w:pPr>
      <w:r w:rsidRPr="00F008EC">
        <w:rPr>
          <w:rFonts w:asciiTheme="minorHAnsi" w:hAnsiTheme="minorHAnsi" w:cstheme="minorHAnsi"/>
          <w:sz w:val="24"/>
          <w:szCs w:val="24"/>
        </w:rPr>
        <w:t>firmy oraz adresy wykonawców, którzy złożyli oferty w terminie</w:t>
      </w:r>
      <w:r w:rsidR="008A3138" w:rsidRPr="00F008EC">
        <w:rPr>
          <w:rFonts w:asciiTheme="minorHAnsi" w:hAnsiTheme="minorHAnsi" w:cstheme="minorHAnsi"/>
          <w:sz w:val="24"/>
          <w:szCs w:val="24"/>
        </w:rPr>
        <w:t xml:space="preserve"> </w:t>
      </w:r>
      <w:r w:rsidR="00A66FD0" w:rsidRPr="00F008EC">
        <w:rPr>
          <w:rFonts w:asciiTheme="minorHAnsi" w:hAnsiTheme="minorHAnsi" w:cstheme="minorHAnsi"/>
          <w:sz w:val="24"/>
          <w:szCs w:val="24"/>
        </w:rPr>
        <w:t>na każdą część z</w:t>
      </w:r>
      <w:r w:rsidR="00C87E63" w:rsidRPr="00F008EC">
        <w:rPr>
          <w:rFonts w:asciiTheme="minorHAnsi" w:hAnsiTheme="minorHAnsi" w:cstheme="minorHAnsi"/>
          <w:sz w:val="24"/>
          <w:szCs w:val="24"/>
        </w:rPr>
        <w:t>amówienia</w:t>
      </w:r>
      <w:r w:rsidR="007A42FD" w:rsidRPr="00F008EC">
        <w:rPr>
          <w:rFonts w:asciiTheme="minorHAnsi" w:hAnsiTheme="minorHAnsi" w:cstheme="minorHAnsi"/>
          <w:sz w:val="24"/>
          <w:szCs w:val="24"/>
        </w:rPr>
        <w:t>,</w:t>
      </w:r>
    </w:p>
    <w:p w14:paraId="64179E6B" w14:textId="77777777" w:rsidR="002E6D1C" w:rsidRPr="00F008EC" w:rsidRDefault="00A66FD0" w:rsidP="002E716F">
      <w:pPr>
        <w:numPr>
          <w:ilvl w:val="3"/>
          <w:numId w:val="9"/>
        </w:numPr>
        <w:spacing w:line="360" w:lineRule="auto"/>
        <w:ind w:left="1560" w:hanging="851"/>
        <w:jc w:val="both"/>
        <w:rPr>
          <w:rFonts w:asciiTheme="minorHAnsi" w:hAnsiTheme="minorHAnsi" w:cstheme="minorHAnsi"/>
          <w:sz w:val="24"/>
          <w:szCs w:val="24"/>
        </w:rPr>
      </w:pPr>
      <w:r w:rsidRPr="00F008EC">
        <w:rPr>
          <w:rFonts w:asciiTheme="minorHAnsi" w:hAnsiTheme="minorHAnsi" w:cstheme="minorHAnsi"/>
          <w:sz w:val="24"/>
          <w:szCs w:val="24"/>
        </w:rPr>
        <w:t xml:space="preserve"> </w:t>
      </w:r>
      <w:r w:rsidR="002E6D1C" w:rsidRPr="00F008EC">
        <w:rPr>
          <w:rFonts w:asciiTheme="minorHAnsi" w:hAnsiTheme="minorHAnsi" w:cstheme="minorHAnsi"/>
          <w:sz w:val="24"/>
          <w:szCs w:val="24"/>
        </w:rPr>
        <w:t xml:space="preserve">ceny, </w:t>
      </w:r>
      <w:r w:rsidR="00C87E63" w:rsidRPr="00F008EC">
        <w:rPr>
          <w:rFonts w:asciiTheme="minorHAnsi" w:hAnsiTheme="minorHAnsi" w:cstheme="minorHAnsi"/>
          <w:sz w:val="24"/>
          <w:szCs w:val="24"/>
        </w:rPr>
        <w:t xml:space="preserve">inne kryteria, </w:t>
      </w:r>
      <w:r w:rsidR="002E6D1C" w:rsidRPr="00F008EC">
        <w:rPr>
          <w:rFonts w:asciiTheme="minorHAnsi" w:hAnsiTheme="minorHAnsi" w:cstheme="minorHAnsi"/>
          <w:sz w:val="24"/>
          <w:szCs w:val="24"/>
        </w:rPr>
        <w:t>termin wykonania zamówienia</w:t>
      </w:r>
      <w:r w:rsidR="00C87E63" w:rsidRPr="00F008EC">
        <w:rPr>
          <w:rFonts w:asciiTheme="minorHAnsi" w:hAnsiTheme="minorHAnsi" w:cstheme="minorHAnsi"/>
          <w:sz w:val="24"/>
          <w:szCs w:val="24"/>
        </w:rPr>
        <w:t xml:space="preserve"> </w:t>
      </w:r>
      <w:r w:rsidR="002E6D1C" w:rsidRPr="00F008EC">
        <w:rPr>
          <w:rFonts w:asciiTheme="minorHAnsi" w:hAnsiTheme="minorHAnsi" w:cstheme="minorHAnsi"/>
          <w:sz w:val="24"/>
          <w:szCs w:val="24"/>
        </w:rPr>
        <w:t>i warunki płatności zawarte w ofertach</w:t>
      </w:r>
      <w:r w:rsidR="008A3138" w:rsidRPr="00F008EC">
        <w:rPr>
          <w:rFonts w:asciiTheme="minorHAnsi" w:hAnsiTheme="minorHAnsi" w:cstheme="minorHAnsi"/>
          <w:sz w:val="24"/>
          <w:szCs w:val="24"/>
        </w:rPr>
        <w:t xml:space="preserve"> </w:t>
      </w:r>
      <w:r w:rsidR="00C87E63" w:rsidRPr="00F008EC">
        <w:rPr>
          <w:rFonts w:asciiTheme="minorHAnsi" w:hAnsiTheme="minorHAnsi" w:cstheme="minorHAnsi"/>
          <w:sz w:val="24"/>
          <w:szCs w:val="24"/>
        </w:rPr>
        <w:t>złożonych na każdą część zamówienia</w:t>
      </w:r>
      <w:r w:rsidR="002E6D1C" w:rsidRPr="00F008EC">
        <w:rPr>
          <w:rFonts w:asciiTheme="minorHAnsi" w:hAnsiTheme="minorHAnsi" w:cstheme="minorHAnsi"/>
          <w:sz w:val="24"/>
          <w:szCs w:val="24"/>
        </w:rPr>
        <w:t>.</w:t>
      </w:r>
    </w:p>
    <w:p w14:paraId="79256A93" w14:textId="0E781E68" w:rsidR="002E6D1C" w:rsidRPr="00F008EC" w:rsidRDefault="002E6D1C" w:rsidP="002E716F">
      <w:pPr>
        <w:numPr>
          <w:ilvl w:val="2"/>
          <w:numId w:val="9"/>
        </w:numPr>
        <w:spacing w:line="360" w:lineRule="auto"/>
        <w:ind w:left="1134"/>
        <w:jc w:val="both"/>
        <w:rPr>
          <w:rFonts w:asciiTheme="minorHAnsi" w:hAnsiTheme="minorHAnsi" w:cstheme="minorHAnsi"/>
          <w:sz w:val="24"/>
          <w:szCs w:val="24"/>
        </w:rPr>
      </w:pPr>
      <w:r w:rsidRPr="00F008EC">
        <w:rPr>
          <w:rFonts w:asciiTheme="minorHAnsi" w:hAnsiTheme="minorHAnsi" w:cstheme="minorHAnsi"/>
          <w:sz w:val="24"/>
          <w:szCs w:val="24"/>
        </w:rPr>
        <w:t xml:space="preserve">Niezwłocznie po otwarciu ofert </w:t>
      </w:r>
      <w:r w:rsidR="006A645C" w:rsidRPr="00F008EC">
        <w:rPr>
          <w:rFonts w:asciiTheme="minorHAnsi" w:hAnsiTheme="minorHAnsi" w:cstheme="minorHAnsi"/>
          <w:sz w:val="24"/>
          <w:szCs w:val="24"/>
        </w:rPr>
        <w:t>Z</w:t>
      </w:r>
      <w:r w:rsidRPr="00F008EC">
        <w:rPr>
          <w:rFonts w:asciiTheme="minorHAnsi" w:hAnsiTheme="minorHAnsi" w:cstheme="minorHAnsi"/>
          <w:sz w:val="24"/>
          <w:szCs w:val="24"/>
        </w:rPr>
        <w:t>amawiający zamieszcza na stronie internetowej</w:t>
      </w:r>
      <w:r w:rsidR="00325274" w:rsidRPr="00F008EC">
        <w:rPr>
          <w:rFonts w:asciiTheme="minorHAnsi" w:hAnsiTheme="minorHAnsi" w:cstheme="minorHAnsi"/>
          <w:sz w:val="24"/>
          <w:szCs w:val="24"/>
        </w:rPr>
        <w:t xml:space="preserve"> </w:t>
      </w:r>
      <w:r w:rsidR="007C3D74">
        <w:rPr>
          <w:rFonts w:asciiTheme="minorHAnsi" w:hAnsiTheme="minorHAnsi" w:cstheme="minorHAnsi"/>
          <w:sz w:val="24"/>
          <w:szCs w:val="24"/>
        </w:rPr>
        <w:t>(</w:t>
      </w:r>
      <w:hyperlink r:id="rId12" w:history="1">
        <w:r w:rsidR="007C3D74" w:rsidRPr="001463DE">
          <w:rPr>
            <w:rStyle w:val="Hipercze"/>
            <w:rFonts w:asciiTheme="minorHAnsi" w:hAnsiTheme="minorHAnsi" w:cstheme="minorHAnsi"/>
            <w:sz w:val="24"/>
            <w:szCs w:val="24"/>
          </w:rPr>
          <w:t>www.gok.kleszczow.pl</w:t>
        </w:r>
      </w:hyperlink>
      <w:r w:rsidR="007C3D74">
        <w:rPr>
          <w:rStyle w:val="Hipercze"/>
          <w:rFonts w:asciiTheme="minorHAnsi" w:hAnsiTheme="minorHAnsi" w:cstheme="minorHAnsi"/>
          <w:sz w:val="24"/>
          <w:szCs w:val="24"/>
        </w:rPr>
        <w:t>)</w:t>
      </w:r>
      <w:r w:rsidR="00987269" w:rsidRPr="00F008EC">
        <w:rPr>
          <w:rStyle w:val="Hipercze"/>
          <w:rFonts w:asciiTheme="minorHAnsi" w:hAnsiTheme="minorHAnsi" w:cstheme="minorHAnsi"/>
          <w:b/>
          <w:sz w:val="24"/>
          <w:szCs w:val="24"/>
          <w:u w:val="none"/>
        </w:rPr>
        <w:t xml:space="preserve"> </w:t>
      </w:r>
      <w:r w:rsidR="00987269" w:rsidRPr="00F008EC">
        <w:rPr>
          <w:rFonts w:asciiTheme="minorHAnsi" w:hAnsiTheme="minorHAnsi" w:cstheme="minorHAnsi"/>
          <w:sz w:val="24"/>
          <w:szCs w:val="24"/>
        </w:rPr>
        <w:t xml:space="preserve"> </w:t>
      </w:r>
      <w:r w:rsidRPr="00F008EC">
        <w:rPr>
          <w:rFonts w:asciiTheme="minorHAnsi" w:hAnsiTheme="minorHAnsi" w:cstheme="minorHAnsi"/>
          <w:sz w:val="24"/>
          <w:szCs w:val="24"/>
        </w:rPr>
        <w:t xml:space="preserve">informacje, o których mowa w pkt </w:t>
      </w:r>
      <w:r w:rsidR="00325274" w:rsidRPr="00F008EC">
        <w:rPr>
          <w:rFonts w:asciiTheme="minorHAnsi" w:hAnsiTheme="minorHAnsi" w:cstheme="minorHAnsi"/>
          <w:sz w:val="24"/>
          <w:szCs w:val="24"/>
        </w:rPr>
        <w:t>12.2.3</w:t>
      </w:r>
      <w:r w:rsidR="007A42FD" w:rsidRPr="00F008EC">
        <w:rPr>
          <w:rFonts w:asciiTheme="minorHAnsi" w:hAnsiTheme="minorHAnsi" w:cstheme="minorHAnsi"/>
          <w:sz w:val="24"/>
          <w:szCs w:val="24"/>
        </w:rPr>
        <w:t>.</w:t>
      </w:r>
      <w:r w:rsidR="00325274" w:rsidRPr="00F008EC">
        <w:rPr>
          <w:rFonts w:asciiTheme="minorHAnsi" w:hAnsiTheme="minorHAnsi" w:cstheme="minorHAnsi"/>
          <w:sz w:val="24"/>
          <w:szCs w:val="24"/>
        </w:rPr>
        <w:t xml:space="preserve"> i </w:t>
      </w:r>
      <w:r w:rsidRPr="00F008EC">
        <w:rPr>
          <w:rFonts w:asciiTheme="minorHAnsi" w:hAnsiTheme="minorHAnsi" w:cstheme="minorHAnsi"/>
          <w:sz w:val="24"/>
          <w:szCs w:val="24"/>
        </w:rPr>
        <w:t>1</w:t>
      </w:r>
      <w:r w:rsidR="006627B8" w:rsidRPr="00F008EC">
        <w:rPr>
          <w:rFonts w:asciiTheme="minorHAnsi" w:hAnsiTheme="minorHAnsi" w:cstheme="minorHAnsi"/>
          <w:sz w:val="24"/>
          <w:szCs w:val="24"/>
        </w:rPr>
        <w:t>2</w:t>
      </w:r>
      <w:r w:rsidRPr="00F008EC">
        <w:rPr>
          <w:rFonts w:asciiTheme="minorHAnsi" w:hAnsiTheme="minorHAnsi" w:cstheme="minorHAnsi"/>
          <w:sz w:val="24"/>
          <w:szCs w:val="24"/>
        </w:rPr>
        <w:t>.2.</w:t>
      </w:r>
      <w:r w:rsidR="00325274" w:rsidRPr="00F008EC">
        <w:rPr>
          <w:rFonts w:asciiTheme="minorHAnsi" w:hAnsiTheme="minorHAnsi" w:cstheme="minorHAnsi"/>
          <w:sz w:val="24"/>
          <w:szCs w:val="24"/>
        </w:rPr>
        <w:t>4</w:t>
      </w:r>
      <w:r w:rsidR="007A42FD" w:rsidRPr="00F008EC">
        <w:rPr>
          <w:rFonts w:asciiTheme="minorHAnsi" w:hAnsiTheme="minorHAnsi" w:cstheme="minorHAnsi"/>
          <w:sz w:val="24"/>
          <w:szCs w:val="24"/>
        </w:rPr>
        <w:t>.</w:t>
      </w:r>
      <w:r w:rsidRPr="00F008EC">
        <w:rPr>
          <w:rFonts w:asciiTheme="minorHAnsi" w:hAnsiTheme="minorHAnsi" w:cstheme="minorHAnsi"/>
          <w:sz w:val="24"/>
          <w:szCs w:val="24"/>
        </w:rPr>
        <w:t xml:space="preserve"> SIWZ. </w:t>
      </w:r>
    </w:p>
    <w:p w14:paraId="0826ED53" w14:textId="6A30DA9A" w:rsidR="007C3D74" w:rsidRPr="007C3D74" w:rsidRDefault="007C3D74" w:rsidP="007C3D74">
      <w:pPr>
        <w:numPr>
          <w:ilvl w:val="2"/>
          <w:numId w:val="9"/>
        </w:numPr>
        <w:spacing w:line="360" w:lineRule="auto"/>
        <w:ind w:left="1134"/>
        <w:jc w:val="both"/>
        <w:rPr>
          <w:rFonts w:asciiTheme="minorHAnsi" w:hAnsiTheme="minorHAnsi" w:cstheme="minorHAnsi"/>
          <w:sz w:val="24"/>
          <w:szCs w:val="24"/>
        </w:rPr>
      </w:pPr>
      <w:r w:rsidRPr="007C3D74">
        <w:rPr>
          <w:rFonts w:asciiTheme="minorHAnsi" w:hAnsiTheme="minorHAnsi" w:cstheme="minorHAnsi"/>
          <w:sz w:val="24"/>
          <w:szCs w:val="24"/>
        </w:rPr>
        <w:t>Ofertę złożoną po terminie Zamawiający zwróci niezwłocznie wykonawcy.</w:t>
      </w:r>
    </w:p>
    <w:p w14:paraId="0FC495CE" w14:textId="77777777" w:rsidR="007A42FD" w:rsidRPr="00F008EC" w:rsidRDefault="007A42FD" w:rsidP="00095AB3">
      <w:pPr>
        <w:spacing w:line="360" w:lineRule="auto"/>
        <w:jc w:val="both"/>
        <w:rPr>
          <w:rFonts w:asciiTheme="minorHAnsi" w:hAnsiTheme="minorHAnsi" w:cstheme="minorHAnsi"/>
          <w:sz w:val="24"/>
          <w:szCs w:val="24"/>
        </w:rPr>
      </w:pPr>
    </w:p>
    <w:p w14:paraId="1A4EFC01" w14:textId="77777777" w:rsidR="002E6D1C" w:rsidRPr="00E72804" w:rsidRDefault="002E6D1C" w:rsidP="002E716F">
      <w:pPr>
        <w:numPr>
          <w:ilvl w:val="0"/>
          <w:numId w:val="9"/>
        </w:numPr>
        <w:spacing w:line="360" w:lineRule="auto"/>
        <w:jc w:val="both"/>
        <w:rPr>
          <w:rFonts w:asciiTheme="minorHAnsi" w:hAnsiTheme="minorHAnsi" w:cstheme="minorHAnsi"/>
          <w:sz w:val="24"/>
          <w:szCs w:val="24"/>
        </w:rPr>
      </w:pPr>
      <w:r w:rsidRPr="00E72804">
        <w:rPr>
          <w:rFonts w:asciiTheme="minorHAnsi" w:hAnsiTheme="minorHAnsi" w:cstheme="minorHAnsi"/>
          <w:b/>
          <w:sz w:val="24"/>
          <w:szCs w:val="24"/>
        </w:rPr>
        <w:lastRenderedPageBreak/>
        <w:t>Opis sposobu obliczenia ceny</w:t>
      </w:r>
    </w:p>
    <w:p w14:paraId="531B25FB" w14:textId="585F0F39" w:rsid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 xml:space="preserve">Ceną oferty dla danego zadania jest cena brutto wskazana w pkt. 1 </w:t>
      </w:r>
      <w:r w:rsidR="00E72804">
        <w:rPr>
          <w:rFonts w:asciiTheme="minorHAnsi" w:hAnsiTheme="minorHAnsi" w:cstheme="minorHAnsi"/>
          <w:sz w:val="24"/>
          <w:szCs w:val="24"/>
        </w:rPr>
        <w:t>f</w:t>
      </w:r>
      <w:r w:rsidRPr="00E72804">
        <w:rPr>
          <w:rFonts w:asciiTheme="minorHAnsi" w:hAnsiTheme="minorHAnsi" w:cstheme="minorHAnsi"/>
          <w:sz w:val="24"/>
          <w:szCs w:val="24"/>
        </w:rPr>
        <w:t>ormularza oferty</w:t>
      </w:r>
      <w:r w:rsidR="00E72804">
        <w:rPr>
          <w:rFonts w:asciiTheme="minorHAnsi" w:hAnsiTheme="minorHAnsi" w:cstheme="minorHAnsi"/>
          <w:sz w:val="24"/>
          <w:szCs w:val="24"/>
        </w:rPr>
        <w:t xml:space="preserve"> </w:t>
      </w:r>
      <w:r w:rsidRPr="00E72804">
        <w:rPr>
          <w:rFonts w:asciiTheme="minorHAnsi" w:hAnsiTheme="minorHAnsi" w:cstheme="minorHAnsi"/>
          <w:sz w:val="24"/>
          <w:szCs w:val="24"/>
        </w:rPr>
        <w:t>w zakresie określonym dla danej części w „Szczegółowy Opis przedmiotu zamówienia” (załącznik nr 1 do SIWZ) oraz we wzorze umowy (załączniku nr 4</w:t>
      </w:r>
      <w:r w:rsidR="00E72804">
        <w:rPr>
          <w:rFonts w:asciiTheme="minorHAnsi" w:hAnsiTheme="minorHAnsi" w:cstheme="minorHAnsi"/>
          <w:sz w:val="24"/>
          <w:szCs w:val="24"/>
        </w:rPr>
        <w:t xml:space="preserve"> do SIWZ</w:t>
      </w:r>
      <w:r w:rsidRPr="00E72804">
        <w:rPr>
          <w:rFonts w:asciiTheme="minorHAnsi" w:hAnsiTheme="minorHAnsi" w:cstheme="minorHAnsi"/>
          <w:sz w:val="24"/>
          <w:szCs w:val="24"/>
        </w:rPr>
        <w:t>).</w:t>
      </w:r>
    </w:p>
    <w:p w14:paraId="0E0EACAA" w14:textId="77777777" w:rsid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Dodatkowo dla danej części zamówienia do której przystępuje wykonawca, w pkt. 1 formularza oferty zobowiązany jest podać ryczałtową cenę jednostkową brutto za jednego uczestnika obozu - jest to kwota brutto jaką Zamawiający zapłaci wykonawcy za cały pobyt jednego uczestnika obozu.</w:t>
      </w:r>
    </w:p>
    <w:p w14:paraId="26320AFA" w14:textId="77777777" w:rsid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 xml:space="preserve">Cena oferty, o której mowa w pkt. 13.1. SIWZ dla danej części zamówienia będzie iloczynem ryczałtowej ceny brutto za jedną uczestnika obozu oraz liczby uczestników dla danej części zamówienia – wzory do obliczenia ceny oferty brutto wskazano w pkt. 1 </w:t>
      </w:r>
      <w:r w:rsidR="00E72804">
        <w:rPr>
          <w:rFonts w:asciiTheme="minorHAnsi" w:hAnsiTheme="minorHAnsi" w:cstheme="minorHAnsi"/>
          <w:sz w:val="24"/>
          <w:szCs w:val="24"/>
        </w:rPr>
        <w:t>f</w:t>
      </w:r>
      <w:r w:rsidRPr="00E72804">
        <w:rPr>
          <w:rFonts w:asciiTheme="minorHAnsi" w:hAnsiTheme="minorHAnsi" w:cstheme="minorHAnsi"/>
          <w:sz w:val="24"/>
          <w:szCs w:val="24"/>
        </w:rPr>
        <w:t>ormularza oferty.</w:t>
      </w:r>
    </w:p>
    <w:p w14:paraId="7E87D77B" w14:textId="77777777" w:rsid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Cena oferty na wybraną część/części musi zawierać wszelkie koszty niezbędne</w:t>
      </w:r>
      <w:r w:rsidR="00E72804">
        <w:rPr>
          <w:rFonts w:asciiTheme="minorHAnsi" w:hAnsiTheme="minorHAnsi" w:cstheme="minorHAnsi"/>
          <w:sz w:val="24"/>
          <w:szCs w:val="24"/>
        </w:rPr>
        <w:t xml:space="preserve"> </w:t>
      </w:r>
      <w:r w:rsidRPr="00E72804">
        <w:rPr>
          <w:rFonts w:asciiTheme="minorHAnsi" w:hAnsiTheme="minorHAnsi" w:cstheme="minorHAnsi"/>
          <w:sz w:val="24"/>
          <w:szCs w:val="24"/>
        </w:rPr>
        <w:t>do zrealizowania zamówienia, w szczególności w cenie należy uwzględnić wszelkie dodatkowe koszty, jakie poniesie wykonawca z tytułu należytej realizacji przedmiotu umowy, w tym w szczególności koszt pobytu i zakwaterowania przedstawiciela Zamawiającego na zasadach szczegółowo opisanych w załączniku nr 1 i 4 do SIWZ.</w:t>
      </w:r>
    </w:p>
    <w:p w14:paraId="4F54F7D7" w14:textId="77777777" w:rsid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W cenie oferty danej części należy uwzględnić należny podatek VAT, zgodny</w:t>
      </w:r>
      <w:r w:rsidR="00E72804">
        <w:rPr>
          <w:rFonts w:asciiTheme="minorHAnsi" w:hAnsiTheme="minorHAnsi" w:cstheme="minorHAnsi"/>
          <w:sz w:val="24"/>
          <w:szCs w:val="24"/>
        </w:rPr>
        <w:t xml:space="preserve"> </w:t>
      </w:r>
      <w:r w:rsidRPr="00E72804">
        <w:rPr>
          <w:rFonts w:asciiTheme="minorHAnsi" w:hAnsiTheme="minorHAnsi" w:cstheme="minorHAnsi"/>
          <w:sz w:val="24"/>
          <w:szCs w:val="24"/>
        </w:rPr>
        <w:t xml:space="preserve">z obowiązującymi przepisami podatkowymi wg stawki na dzień składania ofert. </w:t>
      </w:r>
    </w:p>
    <w:p w14:paraId="4E394795" w14:textId="77777777" w:rsid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Wszystkie ceny podane przez wykonawcę w ofercie, powinny być podane w złotych polskich z dokładnością do dwóch miejsc po przecinku (to znaczy z dokładnością do 1 grosza). Jeżeli obliczana cena ma więcej miejsc po przecinku (ułamki grosza) należy ją zaokrąglić w ten sposób, że cyfry od 1 do 4 należy zaokrąglić w dół, natomiast cyfry od 5 do 9 należy zaokrąglić w górę.</w:t>
      </w:r>
    </w:p>
    <w:p w14:paraId="32EAD78B" w14:textId="77777777" w:rsid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Cena ryczałtowa brutto za jednego uczestnika obozu będzie ostateczna i nie będzie podlegać zmianie choćby zwiększył się zakres świadczeń i zmieniły koszty poszczególnych jego składników. Oznacza to, że wykonawca skalkuluje wszystkie potencjalne ryzyka (obiektywnie możliwe do przewidzenia) jakie mogą wystąpić przy realizacji przedmiotu umowy oraz że przewidział właściwą organizację prac dla poprawnego i terminowego wykonania zakresu rzeczowego usługi.</w:t>
      </w:r>
    </w:p>
    <w:p w14:paraId="55CBEC11" w14:textId="77777777" w:rsid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 xml:space="preserve">Jeżeli złożono ofertę, której wybór prowadziłby do powstania u Zamawiającego obowiązku podatkowego zgodnie z przepisami o podatku od towarów i usług, </w:t>
      </w:r>
      <w:r w:rsidRPr="00E72804">
        <w:rPr>
          <w:rFonts w:asciiTheme="minorHAnsi" w:hAnsiTheme="minorHAnsi" w:cstheme="minorHAnsi"/>
          <w:sz w:val="24"/>
          <w:szCs w:val="24"/>
        </w:rPr>
        <w:lastRenderedPageBreak/>
        <w:t xml:space="preserve">Zamawiający w celu oceny takiej oferty dolicza do przedstawionej w niej ceny podatek od towarów i usług, który miałby obowiązek rozliczyć zgodnie z tymi przepisami. </w:t>
      </w:r>
    </w:p>
    <w:p w14:paraId="11786189" w14:textId="3E4D77C6" w:rsid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 xml:space="preserve">Wykonawca, składając ofertę, informuje Zamawiającego w treści </w:t>
      </w:r>
      <w:r w:rsidR="00E72804">
        <w:rPr>
          <w:rFonts w:asciiTheme="minorHAnsi" w:hAnsiTheme="minorHAnsi" w:cstheme="minorHAnsi"/>
          <w:sz w:val="24"/>
          <w:szCs w:val="24"/>
        </w:rPr>
        <w:t>f</w:t>
      </w:r>
      <w:r w:rsidRPr="00E72804">
        <w:rPr>
          <w:rFonts w:asciiTheme="minorHAnsi" w:hAnsiTheme="minorHAnsi" w:cstheme="minorHAnsi"/>
          <w:sz w:val="24"/>
          <w:szCs w:val="24"/>
        </w:rPr>
        <w:t>ormularza oferty (załącznik nr 2 do SIWZ) czy wybór jego oferty będzie prowadzić do powstania u Zamawiającego obowiązku podatkowego, wskazując nazwę (rodzaj) towaru lub usługi, których dostawa lub świadczenie będzie prowadzić do jego powstania, oraz wskazując ich wartość bez kwoty podatku. Brak wskazania powyższej informacji w treści załącznika nr 2 do SIWZ będzie jednoznaczny z brakiem powstania u Zamawiającego obowiązku podatkowego.</w:t>
      </w:r>
    </w:p>
    <w:p w14:paraId="6ECE683D" w14:textId="3679B7CA" w:rsidR="00753CD0" w:rsidRPr="00E72804" w:rsidRDefault="00753CD0" w:rsidP="00E72804">
      <w:pPr>
        <w:numPr>
          <w:ilvl w:val="1"/>
          <w:numId w:val="9"/>
        </w:numPr>
        <w:spacing w:line="360" w:lineRule="auto"/>
        <w:jc w:val="both"/>
        <w:rPr>
          <w:rFonts w:asciiTheme="minorHAnsi" w:hAnsiTheme="minorHAnsi" w:cstheme="minorHAnsi"/>
          <w:sz w:val="24"/>
          <w:szCs w:val="24"/>
        </w:rPr>
      </w:pPr>
      <w:r w:rsidRPr="00E72804">
        <w:rPr>
          <w:rFonts w:asciiTheme="minorHAnsi" w:hAnsiTheme="minorHAnsi" w:cstheme="minorHAnsi"/>
          <w:sz w:val="24"/>
          <w:szCs w:val="24"/>
        </w:rPr>
        <w:t>Zamawiający nie przewiduje udzielania zaliczek na poczet wykonania zamówienia publicznego.</w:t>
      </w:r>
    </w:p>
    <w:p w14:paraId="3FE06089" w14:textId="77777777" w:rsidR="002E6D1C" w:rsidRPr="00F008EC" w:rsidRDefault="002E6D1C" w:rsidP="00A9002B">
      <w:pPr>
        <w:spacing w:line="360" w:lineRule="auto"/>
        <w:jc w:val="both"/>
        <w:rPr>
          <w:rFonts w:asciiTheme="minorHAnsi" w:hAnsiTheme="minorHAnsi" w:cstheme="minorHAnsi"/>
          <w:sz w:val="24"/>
          <w:szCs w:val="24"/>
        </w:rPr>
      </w:pPr>
    </w:p>
    <w:p w14:paraId="1DE44150" w14:textId="77777777" w:rsidR="002E6D1C" w:rsidRPr="00CE36F9" w:rsidRDefault="002E6D1C" w:rsidP="002E716F">
      <w:pPr>
        <w:numPr>
          <w:ilvl w:val="0"/>
          <w:numId w:val="9"/>
        </w:numPr>
        <w:spacing w:line="360" w:lineRule="auto"/>
        <w:jc w:val="both"/>
        <w:rPr>
          <w:rFonts w:asciiTheme="minorHAnsi" w:hAnsiTheme="minorHAnsi" w:cstheme="minorHAnsi"/>
          <w:sz w:val="24"/>
          <w:szCs w:val="24"/>
        </w:rPr>
      </w:pPr>
      <w:r w:rsidRPr="00CE36F9">
        <w:rPr>
          <w:rFonts w:asciiTheme="minorHAnsi" w:hAnsiTheme="minorHAnsi" w:cstheme="minorHAnsi"/>
          <w:b/>
          <w:sz w:val="24"/>
          <w:szCs w:val="24"/>
        </w:rPr>
        <w:t>Opis kryteriów, którymi Zamawiający będzie się kierował przy wyborze oferty wraz z podaniem wag tych kryteriów i sposobu oceny ofert</w:t>
      </w:r>
      <w:r w:rsidR="0094004A" w:rsidRPr="00CE36F9">
        <w:rPr>
          <w:rFonts w:asciiTheme="minorHAnsi" w:hAnsiTheme="minorHAnsi" w:cstheme="minorHAnsi"/>
          <w:b/>
          <w:sz w:val="24"/>
          <w:szCs w:val="24"/>
        </w:rPr>
        <w:t xml:space="preserve"> </w:t>
      </w:r>
    </w:p>
    <w:p w14:paraId="090AC8A6" w14:textId="7181661C" w:rsidR="00CE36F9" w:rsidRPr="00CE36F9" w:rsidRDefault="00CE36F9" w:rsidP="00CE36F9">
      <w:pPr>
        <w:numPr>
          <w:ilvl w:val="1"/>
          <w:numId w:val="9"/>
        </w:numPr>
        <w:spacing w:line="360" w:lineRule="auto"/>
        <w:jc w:val="both"/>
        <w:rPr>
          <w:rFonts w:asciiTheme="minorHAnsi" w:hAnsiTheme="minorHAnsi" w:cstheme="minorHAnsi"/>
          <w:sz w:val="24"/>
          <w:szCs w:val="24"/>
        </w:rPr>
      </w:pPr>
      <w:r w:rsidRPr="00CE36F9">
        <w:rPr>
          <w:rFonts w:asciiTheme="minorHAnsi" w:hAnsiTheme="minorHAnsi" w:cstheme="minorHAnsi"/>
          <w:sz w:val="24"/>
          <w:szCs w:val="24"/>
        </w:rPr>
        <w:t>Kryterium wyszczególnione poniżej odnosi się do każdej części odrębnie.</w:t>
      </w:r>
    </w:p>
    <w:p w14:paraId="7DC0401F" w14:textId="77777777" w:rsidR="00CE36F9" w:rsidRPr="00CE36F9" w:rsidRDefault="00CE36F9" w:rsidP="00CE36F9">
      <w:pPr>
        <w:numPr>
          <w:ilvl w:val="1"/>
          <w:numId w:val="9"/>
        </w:numPr>
        <w:spacing w:line="360" w:lineRule="auto"/>
        <w:jc w:val="both"/>
        <w:rPr>
          <w:rFonts w:asciiTheme="minorHAnsi" w:hAnsiTheme="minorHAnsi" w:cstheme="minorHAnsi"/>
          <w:sz w:val="24"/>
          <w:szCs w:val="24"/>
        </w:rPr>
      </w:pPr>
      <w:r w:rsidRPr="00CE36F9">
        <w:rPr>
          <w:rFonts w:asciiTheme="minorHAnsi" w:hAnsiTheme="minorHAnsi" w:cstheme="minorHAnsi"/>
          <w:sz w:val="24"/>
          <w:szCs w:val="24"/>
        </w:rPr>
        <w:t>Kryterium wyboru oferty najkorzystniejszej w danej części jest:</w:t>
      </w:r>
    </w:p>
    <w:p w14:paraId="5368F1D4" w14:textId="77777777" w:rsidR="00CE36F9" w:rsidRPr="008A3E83" w:rsidRDefault="00CE36F9" w:rsidP="00CE36F9">
      <w:pPr>
        <w:pStyle w:val="Akapitzlist"/>
        <w:numPr>
          <w:ilvl w:val="2"/>
          <w:numId w:val="9"/>
        </w:numPr>
        <w:spacing w:line="360" w:lineRule="auto"/>
        <w:jc w:val="both"/>
        <w:rPr>
          <w:rFonts w:asciiTheme="minorHAnsi" w:hAnsiTheme="minorHAnsi" w:cstheme="minorHAnsi"/>
          <w:sz w:val="24"/>
          <w:szCs w:val="24"/>
        </w:rPr>
      </w:pPr>
      <w:r w:rsidRPr="008A3E83">
        <w:rPr>
          <w:rFonts w:asciiTheme="minorHAnsi" w:hAnsiTheme="minorHAnsi" w:cstheme="minorHAnsi"/>
          <w:sz w:val="24"/>
          <w:szCs w:val="24"/>
        </w:rPr>
        <w:t xml:space="preserve">Kryterium nr 1: </w:t>
      </w:r>
      <w:r w:rsidRPr="008A3E83">
        <w:rPr>
          <w:rFonts w:asciiTheme="minorHAnsi" w:hAnsiTheme="minorHAnsi" w:cstheme="minorHAnsi"/>
          <w:b/>
          <w:bCs/>
          <w:sz w:val="24"/>
          <w:szCs w:val="24"/>
        </w:rPr>
        <w:t>Cena - waga kryterium 60%</w:t>
      </w:r>
    </w:p>
    <w:p w14:paraId="7C12228F" w14:textId="77777777" w:rsidR="00CE36F9" w:rsidRPr="008A3E83" w:rsidRDefault="00CE36F9" w:rsidP="00CE36F9">
      <w:pPr>
        <w:pStyle w:val="Akapitzlist"/>
        <w:numPr>
          <w:ilvl w:val="2"/>
          <w:numId w:val="9"/>
        </w:numPr>
        <w:spacing w:line="360" w:lineRule="auto"/>
        <w:jc w:val="both"/>
        <w:rPr>
          <w:rFonts w:asciiTheme="minorHAnsi" w:hAnsiTheme="minorHAnsi" w:cstheme="minorHAnsi"/>
          <w:sz w:val="24"/>
          <w:szCs w:val="24"/>
        </w:rPr>
      </w:pPr>
      <w:r w:rsidRPr="008A3E83">
        <w:rPr>
          <w:rFonts w:asciiTheme="minorHAnsi" w:hAnsiTheme="minorHAnsi" w:cstheme="minorHAnsi"/>
          <w:sz w:val="24"/>
          <w:szCs w:val="24"/>
        </w:rPr>
        <w:t xml:space="preserve">Kryterium nr 2: </w:t>
      </w:r>
      <w:r w:rsidRPr="008A3E83">
        <w:rPr>
          <w:rFonts w:asciiTheme="minorHAnsi" w:hAnsiTheme="minorHAnsi" w:cstheme="minorHAnsi"/>
          <w:b/>
          <w:bCs/>
          <w:sz w:val="24"/>
          <w:szCs w:val="24"/>
        </w:rPr>
        <w:t>Atrakcyjność programu i miejsca zakwaterowania - waga kryterium 40%.</w:t>
      </w:r>
    </w:p>
    <w:p w14:paraId="5EC4D244" w14:textId="77777777" w:rsidR="00CE36F9" w:rsidRPr="00CE36F9" w:rsidRDefault="00CE36F9" w:rsidP="00CE36F9">
      <w:pPr>
        <w:numPr>
          <w:ilvl w:val="1"/>
          <w:numId w:val="9"/>
        </w:numPr>
        <w:spacing w:line="360" w:lineRule="auto"/>
        <w:jc w:val="both"/>
        <w:rPr>
          <w:rFonts w:asciiTheme="minorHAnsi" w:hAnsiTheme="minorHAnsi" w:cstheme="minorHAnsi"/>
          <w:sz w:val="24"/>
          <w:szCs w:val="24"/>
        </w:rPr>
      </w:pPr>
      <w:r w:rsidRPr="00CE36F9">
        <w:rPr>
          <w:rFonts w:asciiTheme="minorHAnsi" w:hAnsiTheme="minorHAnsi" w:cstheme="minorHAnsi"/>
          <w:sz w:val="24"/>
          <w:szCs w:val="24"/>
        </w:rPr>
        <w:t>Zasady oceny kryteriów - opis sposobu obliczania/przyznawania punktacji:</w:t>
      </w:r>
    </w:p>
    <w:p w14:paraId="3FC36088" w14:textId="77777777" w:rsidR="00CE36F9" w:rsidRPr="00CE36F9" w:rsidRDefault="00CE36F9" w:rsidP="00CE36F9">
      <w:pPr>
        <w:numPr>
          <w:ilvl w:val="2"/>
          <w:numId w:val="9"/>
        </w:numPr>
        <w:spacing w:line="360" w:lineRule="auto"/>
        <w:jc w:val="both"/>
        <w:rPr>
          <w:rFonts w:asciiTheme="minorHAnsi" w:hAnsiTheme="minorHAnsi" w:cstheme="minorHAnsi"/>
          <w:sz w:val="24"/>
          <w:szCs w:val="24"/>
        </w:rPr>
      </w:pPr>
      <w:r w:rsidRPr="00CE36F9">
        <w:rPr>
          <w:rFonts w:asciiTheme="minorHAnsi" w:hAnsiTheme="minorHAnsi" w:cstheme="minorHAnsi"/>
          <w:b/>
          <w:bCs/>
          <w:sz w:val="24"/>
          <w:szCs w:val="24"/>
        </w:rPr>
        <w:t>Kryterium nr 1</w:t>
      </w:r>
      <w:r w:rsidRPr="00CE36F9">
        <w:rPr>
          <w:rFonts w:asciiTheme="minorHAnsi" w:hAnsiTheme="minorHAnsi" w:cstheme="minorHAnsi"/>
          <w:sz w:val="24"/>
          <w:szCs w:val="24"/>
        </w:rPr>
        <w:t xml:space="preserve"> (dotyczy </w:t>
      </w:r>
      <w:r w:rsidRPr="00CE36F9">
        <w:rPr>
          <w:rFonts w:asciiTheme="minorHAnsi" w:hAnsiTheme="minorHAnsi" w:cstheme="minorHAnsi"/>
          <w:b/>
          <w:bCs/>
          <w:sz w:val="24"/>
          <w:szCs w:val="24"/>
        </w:rPr>
        <w:t>zadania nr 1÷5</w:t>
      </w:r>
      <w:r w:rsidRPr="00CE36F9">
        <w:rPr>
          <w:rFonts w:asciiTheme="minorHAnsi" w:hAnsiTheme="minorHAnsi" w:cstheme="minorHAnsi"/>
          <w:sz w:val="24"/>
          <w:szCs w:val="24"/>
        </w:rPr>
        <w:t>) – cena: punktacja obliczana będzie według następującego wzoru:</w:t>
      </w:r>
    </w:p>
    <w:p w14:paraId="455B157A" w14:textId="77777777" w:rsidR="00CE36F9" w:rsidRPr="00CE36F9" w:rsidRDefault="00CE36F9" w:rsidP="00CE36F9">
      <w:pPr>
        <w:spacing w:line="360" w:lineRule="auto"/>
        <w:ind w:firstLine="567"/>
        <w:jc w:val="both"/>
        <w:rPr>
          <w:rFonts w:asciiTheme="minorHAnsi" w:hAnsiTheme="minorHAnsi" w:cstheme="minorHAnsi"/>
          <w:sz w:val="24"/>
          <w:szCs w:val="24"/>
        </w:rPr>
      </w:pPr>
      <w:r w:rsidRPr="00CE36F9">
        <w:rPr>
          <w:rFonts w:asciiTheme="minorHAnsi" w:hAnsiTheme="minorHAnsi" w:cstheme="minorHAnsi"/>
          <w:sz w:val="24"/>
          <w:szCs w:val="24"/>
        </w:rPr>
        <w:t xml:space="preserve">                                   najniższa zaoferowana cena oferty</w:t>
      </w:r>
    </w:p>
    <w:p w14:paraId="5253BB84" w14:textId="77777777" w:rsidR="00CE36F9" w:rsidRPr="00CE36F9" w:rsidRDefault="00CE36F9" w:rsidP="00CE36F9">
      <w:pPr>
        <w:ind w:firstLine="567"/>
        <w:jc w:val="both"/>
        <w:rPr>
          <w:rFonts w:asciiTheme="minorHAnsi" w:hAnsiTheme="minorHAnsi" w:cstheme="minorHAnsi"/>
          <w:sz w:val="24"/>
          <w:szCs w:val="24"/>
        </w:rPr>
      </w:pPr>
      <w:r w:rsidRPr="00CE36F9">
        <w:rPr>
          <w:rFonts w:asciiTheme="minorHAnsi" w:hAnsiTheme="minorHAnsi" w:cstheme="minorHAnsi"/>
          <w:sz w:val="24"/>
          <w:szCs w:val="24"/>
        </w:rPr>
        <w:t xml:space="preserve">Ilość punktów = </w:t>
      </w:r>
      <w:r w:rsidRPr="00CE36F9">
        <w:rPr>
          <w:rFonts w:asciiTheme="minorHAnsi" w:hAnsiTheme="minorHAnsi" w:cstheme="minorHAnsi"/>
          <w:sz w:val="24"/>
          <w:szCs w:val="24"/>
          <w:u w:val="single"/>
        </w:rPr>
        <w:tab/>
      </w:r>
      <w:r w:rsidRPr="00CE36F9">
        <w:rPr>
          <w:rFonts w:asciiTheme="minorHAnsi" w:hAnsiTheme="minorHAnsi" w:cstheme="minorHAnsi"/>
          <w:sz w:val="24"/>
          <w:szCs w:val="24"/>
          <w:u w:val="single"/>
        </w:rPr>
        <w:tab/>
      </w:r>
      <w:r w:rsidRPr="00CE36F9">
        <w:rPr>
          <w:rFonts w:asciiTheme="minorHAnsi" w:hAnsiTheme="minorHAnsi" w:cstheme="minorHAnsi"/>
          <w:sz w:val="24"/>
          <w:szCs w:val="24"/>
          <w:u w:val="single"/>
        </w:rPr>
        <w:tab/>
      </w:r>
      <w:r w:rsidRPr="00CE36F9">
        <w:rPr>
          <w:rFonts w:asciiTheme="minorHAnsi" w:hAnsiTheme="minorHAnsi" w:cstheme="minorHAnsi"/>
          <w:sz w:val="24"/>
          <w:szCs w:val="24"/>
          <w:u w:val="single"/>
        </w:rPr>
        <w:tab/>
      </w:r>
      <w:r w:rsidRPr="00CE36F9">
        <w:rPr>
          <w:rFonts w:asciiTheme="minorHAnsi" w:hAnsiTheme="minorHAnsi" w:cstheme="minorHAnsi"/>
          <w:sz w:val="24"/>
          <w:szCs w:val="24"/>
          <w:u w:val="single"/>
        </w:rPr>
        <w:tab/>
      </w:r>
      <w:r w:rsidRPr="00CE36F9">
        <w:rPr>
          <w:rFonts w:asciiTheme="minorHAnsi" w:hAnsiTheme="minorHAnsi" w:cstheme="minorHAnsi"/>
          <w:sz w:val="24"/>
          <w:szCs w:val="24"/>
          <w:u w:val="single"/>
        </w:rPr>
        <w:tab/>
      </w:r>
      <w:r w:rsidRPr="00CE36F9">
        <w:rPr>
          <w:rFonts w:asciiTheme="minorHAnsi" w:hAnsiTheme="minorHAnsi" w:cstheme="minorHAnsi"/>
          <w:sz w:val="24"/>
          <w:szCs w:val="24"/>
        </w:rPr>
        <w:t xml:space="preserve"> x waga kryterium</w:t>
      </w:r>
    </w:p>
    <w:p w14:paraId="714D9AC1" w14:textId="77777777" w:rsidR="00CE36F9" w:rsidRPr="00CE36F9" w:rsidRDefault="00CE36F9" w:rsidP="00CE36F9">
      <w:pPr>
        <w:jc w:val="both"/>
        <w:rPr>
          <w:rFonts w:asciiTheme="minorHAnsi" w:hAnsiTheme="minorHAnsi" w:cstheme="minorHAnsi"/>
          <w:b/>
          <w:sz w:val="24"/>
          <w:szCs w:val="24"/>
        </w:rPr>
      </w:pPr>
      <w:r w:rsidRPr="00CE36F9">
        <w:rPr>
          <w:rFonts w:asciiTheme="minorHAnsi" w:hAnsiTheme="minorHAnsi" w:cstheme="minorHAnsi"/>
          <w:sz w:val="24"/>
          <w:szCs w:val="24"/>
        </w:rPr>
        <w:t xml:space="preserve">                                                cena zaoferowana w badanej ofercie</w:t>
      </w:r>
    </w:p>
    <w:p w14:paraId="4936DC38" w14:textId="77777777" w:rsidR="00CE36F9" w:rsidRPr="00CE36F9" w:rsidRDefault="00CE36F9" w:rsidP="00CE36F9">
      <w:pPr>
        <w:jc w:val="both"/>
        <w:rPr>
          <w:rFonts w:asciiTheme="minorHAnsi" w:hAnsiTheme="minorHAnsi" w:cstheme="minorHAnsi"/>
          <w:b/>
          <w:sz w:val="24"/>
          <w:szCs w:val="24"/>
        </w:rPr>
      </w:pPr>
    </w:p>
    <w:p w14:paraId="58AB1ECB" w14:textId="77777777" w:rsidR="00CE36F9" w:rsidRPr="00CE36F9" w:rsidRDefault="00CE36F9" w:rsidP="00CE36F9">
      <w:pPr>
        <w:numPr>
          <w:ilvl w:val="3"/>
          <w:numId w:val="9"/>
        </w:numPr>
        <w:spacing w:line="360" w:lineRule="auto"/>
        <w:jc w:val="both"/>
        <w:rPr>
          <w:rFonts w:asciiTheme="minorHAnsi" w:hAnsiTheme="minorHAnsi" w:cstheme="minorHAnsi"/>
          <w:sz w:val="24"/>
          <w:szCs w:val="24"/>
        </w:rPr>
      </w:pPr>
      <w:r w:rsidRPr="00CE36F9">
        <w:rPr>
          <w:rFonts w:asciiTheme="minorHAnsi" w:hAnsiTheme="minorHAnsi" w:cstheme="minorHAnsi"/>
          <w:sz w:val="24"/>
          <w:szCs w:val="24"/>
        </w:rPr>
        <w:t>Do oceny przyjmuje się cenę oferty brutto (z podatkiem VAT).</w:t>
      </w:r>
    </w:p>
    <w:p w14:paraId="37C93268" w14:textId="77777777" w:rsidR="00CE36F9" w:rsidRPr="00CE36F9" w:rsidRDefault="00CE36F9" w:rsidP="00CE36F9">
      <w:pPr>
        <w:numPr>
          <w:ilvl w:val="3"/>
          <w:numId w:val="9"/>
        </w:numPr>
        <w:spacing w:line="360" w:lineRule="auto"/>
        <w:jc w:val="both"/>
        <w:rPr>
          <w:rFonts w:asciiTheme="minorHAnsi" w:hAnsiTheme="minorHAnsi" w:cstheme="minorHAnsi"/>
          <w:sz w:val="24"/>
          <w:szCs w:val="24"/>
        </w:rPr>
      </w:pPr>
      <w:r w:rsidRPr="00CE36F9">
        <w:rPr>
          <w:rFonts w:asciiTheme="minorHAnsi" w:hAnsiTheme="minorHAnsi" w:cstheme="minorHAnsi"/>
          <w:sz w:val="24"/>
          <w:szCs w:val="24"/>
        </w:rPr>
        <w:t>Przyjmuje się, że 1% = 1 pkt i tak zostanie przeliczona liczba uzyskanych punktów.</w:t>
      </w:r>
    </w:p>
    <w:p w14:paraId="3C9F7F65" w14:textId="77777777" w:rsidR="00CE36F9" w:rsidRPr="00CE36F9" w:rsidRDefault="00CE36F9" w:rsidP="00CE36F9">
      <w:pPr>
        <w:numPr>
          <w:ilvl w:val="3"/>
          <w:numId w:val="9"/>
        </w:numPr>
        <w:spacing w:line="360" w:lineRule="auto"/>
        <w:jc w:val="both"/>
        <w:rPr>
          <w:rFonts w:asciiTheme="minorHAnsi" w:hAnsiTheme="minorHAnsi" w:cstheme="minorHAnsi"/>
          <w:sz w:val="24"/>
          <w:szCs w:val="24"/>
        </w:rPr>
      </w:pPr>
      <w:r w:rsidRPr="00CE36F9">
        <w:rPr>
          <w:rFonts w:asciiTheme="minorHAnsi" w:hAnsiTheme="minorHAnsi" w:cstheme="minorHAnsi"/>
          <w:sz w:val="24"/>
          <w:szCs w:val="24"/>
        </w:rPr>
        <w:t xml:space="preserve">W kryterium nr 1 można uzyskać </w:t>
      </w:r>
      <w:r w:rsidRPr="00CE36F9">
        <w:rPr>
          <w:rFonts w:asciiTheme="minorHAnsi" w:hAnsiTheme="minorHAnsi" w:cstheme="minorHAnsi"/>
          <w:b/>
          <w:bCs/>
          <w:sz w:val="24"/>
          <w:szCs w:val="24"/>
        </w:rPr>
        <w:t>max. 60,00 pkt</w:t>
      </w:r>
      <w:r w:rsidRPr="00CE36F9">
        <w:rPr>
          <w:rFonts w:asciiTheme="minorHAnsi" w:hAnsiTheme="minorHAnsi" w:cstheme="minorHAnsi"/>
          <w:sz w:val="24"/>
          <w:szCs w:val="24"/>
        </w:rPr>
        <w:t>.</w:t>
      </w:r>
    </w:p>
    <w:p w14:paraId="4DE727B2" w14:textId="77777777" w:rsidR="00CE36F9" w:rsidRPr="008A3E83" w:rsidRDefault="00CE36F9" w:rsidP="00CE36F9">
      <w:pPr>
        <w:numPr>
          <w:ilvl w:val="2"/>
          <w:numId w:val="9"/>
        </w:numPr>
        <w:spacing w:line="360" w:lineRule="auto"/>
        <w:jc w:val="both"/>
        <w:rPr>
          <w:rFonts w:asciiTheme="minorHAnsi" w:hAnsiTheme="minorHAnsi" w:cstheme="minorHAnsi"/>
          <w:sz w:val="24"/>
          <w:szCs w:val="24"/>
        </w:rPr>
      </w:pPr>
      <w:r w:rsidRPr="008A3E83">
        <w:rPr>
          <w:rFonts w:asciiTheme="minorHAnsi" w:hAnsiTheme="minorHAnsi" w:cstheme="minorHAnsi"/>
          <w:b/>
          <w:bCs/>
          <w:sz w:val="24"/>
          <w:szCs w:val="24"/>
        </w:rPr>
        <w:t>Kryterium nr 2</w:t>
      </w:r>
      <w:r w:rsidRPr="008A3E83">
        <w:rPr>
          <w:rFonts w:asciiTheme="minorHAnsi" w:hAnsiTheme="minorHAnsi" w:cstheme="minorHAnsi"/>
          <w:sz w:val="24"/>
          <w:szCs w:val="24"/>
        </w:rPr>
        <w:t xml:space="preserve"> - atrakcyjność programu i miejsca zakwaterowania: punktacja przyznawana będzie według następujących zasad:</w:t>
      </w:r>
    </w:p>
    <w:p w14:paraId="37EAC7FB" w14:textId="77777777" w:rsidR="00CE36F9" w:rsidRPr="008A3E83" w:rsidRDefault="00CE36F9" w:rsidP="00CE36F9">
      <w:pPr>
        <w:numPr>
          <w:ilvl w:val="3"/>
          <w:numId w:val="9"/>
        </w:numPr>
        <w:suppressAutoHyphens w:val="0"/>
        <w:spacing w:line="360" w:lineRule="auto"/>
        <w:jc w:val="both"/>
        <w:rPr>
          <w:rFonts w:asciiTheme="minorHAnsi" w:hAnsiTheme="minorHAnsi" w:cstheme="minorHAnsi"/>
          <w:sz w:val="24"/>
          <w:szCs w:val="24"/>
        </w:rPr>
      </w:pPr>
      <w:r w:rsidRPr="008A3E83">
        <w:rPr>
          <w:rFonts w:asciiTheme="minorHAnsi" w:hAnsiTheme="minorHAnsi" w:cstheme="minorHAnsi"/>
          <w:sz w:val="24"/>
          <w:szCs w:val="24"/>
          <w:u w:val="single"/>
        </w:rPr>
        <w:t>Dotyczy zadania nr 1÷3</w:t>
      </w:r>
      <w:r w:rsidRPr="008A3E83">
        <w:rPr>
          <w:rFonts w:asciiTheme="minorHAnsi" w:hAnsiTheme="minorHAnsi" w:cstheme="minorHAnsi"/>
          <w:sz w:val="24"/>
          <w:szCs w:val="24"/>
        </w:rPr>
        <w:t>:</w:t>
      </w:r>
    </w:p>
    <w:p w14:paraId="4506CCBD" w14:textId="77777777" w:rsidR="00CE36F9" w:rsidRPr="008A3E83" w:rsidRDefault="00CE36F9" w:rsidP="00CE36F9">
      <w:pPr>
        <w:suppressAutoHyphens w:val="0"/>
        <w:spacing w:line="360" w:lineRule="auto"/>
        <w:ind w:left="1855"/>
        <w:jc w:val="both"/>
        <w:rPr>
          <w:rFonts w:asciiTheme="minorHAnsi" w:hAnsiTheme="minorHAnsi" w:cstheme="minorHAnsi"/>
          <w:sz w:val="24"/>
          <w:szCs w:val="24"/>
        </w:rPr>
      </w:pPr>
      <w:r w:rsidRPr="008A3E83">
        <w:rPr>
          <w:rFonts w:asciiTheme="minorHAnsi" w:hAnsiTheme="minorHAnsi" w:cstheme="minorHAnsi"/>
          <w:sz w:val="24"/>
          <w:szCs w:val="24"/>
        </w:rPr>
        <w:lastRenderedPageBreak/>
        <w:t xml:space="preserve">W przypadku, gdy wykonawca </w:t>
      </w:r>
      <w:r w:rsidRPr="00800091">
        <w:rPr>
          <w:rFonts w:asciiTheme="minorHAnsi" w:hAnsiTheme="minorHAnsi" w:cstheme="minorHAnsi"/>
          <w:sz w:val="24"/>
          <w:szCs w:val="24"/>
        </w:rPr>
        <w:t>w treści pkt. 2.3.</w:t>
      </w:r>
      <w:r w:rsidRPr="008A3E83">
        <w:rPr>
          <w:rFonts w:asciiTheme="minorHAnsi" w:hAnsiTheme="minorHAnsi" w:cstheme="minorHAnsi"/>
          <w:sz w:val="24"/>
          <w:szCs w:val="24"/>
        </w:rPr>
        <w:t xml:space="preserve"> formularza oferty (załącznik nr 2 do SIWZ) zaoferuje w ramach obozu niżej wyszczególnione udogodnienia w miejscu zakwaterowania uczestników obozu:</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3843"/>
        <w:gridCol w:w="3615"/>
      </w:tblGrid>
      <w:tr w:rsidR="00CE36F9" w:rsidRPr="00CE36F9" w14:paraId="3A816D70" w14:textId="77777777" w:rsidTr="00C84A1D">
        <w:trPr>
          <w:trHeight w:val="396"/>
        </w:trPr>
        <w:tc>
          <w:tcPr>
            <w:tcW w:w="1031" w:type="dxa"/>
            <w:shd w:val="clear" w:color="auto" w:fill="BFBFBF"/>
            <w:vAlign w:val="center"/>
          </w:tcPr>
          <w:p w14:paraId="30E93F5C" w14:textId="77777777" w:rsidR="00CE36F9" w:rsidRPr="008A3E83" w:rsidRDefault="00CE36F9"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Lp.</w:t>
            </w:r>
          </w:p>
        </w:tc>
        <w:tc>
          <w:tcPr>
            <w:tcW w:w="3843" w:type="dxa"/>
            <w:shd w:val="clear" w:color="auto" w:fill="BFBFBF"/>
            <w:vAlign w:val="center"/>
          </w:tcPr>
          <w:p w14:paraId="7F3077F2" w14:textId="77777777" w:rsidR="00CE36F9" w:rsidRPr="008A3E83" w:rsidRDefault="00CE36F9"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 xml:space="preserve">Udogodnienia </w:t>
            </w:r>
          </w:p>
        </w:tc>
        <w:tc>
          <w:tcPr>
            <w:tcW w:w="3615" w:type="dxa"/>
            <w:shd w:val="clear" w:color="auto" w:fill="BFBFBF"/>
            <w:vAlign w:val="center"/>
          </w:tcPr>
          <w:p w14:paraId="017682B8" w14:textId="77777777" w:rsidR="00CE36F9" w:rsidRPr="008A3E83" w:rsidRDefault="00CE36F9"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Liczba punktów, które otrzyma wykonawca, w przypadku zaoferowania udogodnienia</w:t>
            </w:r>
          </w:p>
        </w:tc>
      </w:tr>
      <w:tr w:rsidR="00CE36F9" w:rsidRPr="00CE36F9" w14:paraId="43B057EE" w14:textId="77777777" w:rsidTr="00C84A1D">
        <w:trPr>
          <w:trHeight w:val="411"/>
        </w:trPr>
        <w:tc>
          <w:tcPr>
            <w:tcW w:w="1031" w:type="dxa"/>
            <w:vAlign w:val="center"/>
          </w:tcPr>
          <w:p w14:paraId="12503C0E" w14:textId="77777777" w:rsidR="00CE36F9" w:rsidRPr="008A3E83" w:rsidRDefault="00CE36F9"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1.</w:t>
            </w:r>
          </w:p>
        </w:tc>
        <w:tc>
          <w:tcPr>
            <w:tcW w:w="3843" w:type="dxa"/>
            <w:shd w:val="clear" w:color="auto" w:fill="auto"/>
            <w:vAlign w:val="center"/>
          </w:tcPr>
          <w:p w14:paraId="2B1CA646" w14:textId="68EA12B7" w:rsidR="00CE36F9" w:rsidRPr="00CE36F9" w:rsidRDefault="00A801A8" w:rsidP="00C84A1D">
            <w:pPr>
              <w:jc w:val="both"/>
              <w:rPr>
                <w:rFonts w:asciiTheme="minorHAnsi" w:eastAsia="Calibri" w:hAnsiTheme="minorHAnsi" w:cstheme="minorHAnsi"/>
                <w:sz w:val="20"/>
                <w:szCs w:val="20"/>
                <w:highlight w:val="yellow"/>
              </w:rPr>
            </w:pPr>
            <w:r w:rsidRPr="00A801A8">
              <w:rPr>
                <w:rFonts w:asciiTheme="minorHAnsi" w:eastAsia="Calibri" w:hAnsiTheme="minorHAnsi" w:cstheme="minorHAnsi"/>
                <w:sz w:val="20"/>
                <w:szCs w:val="20"/>
              </w:rPr>
              <w:t>zadaszona altana na terenie obiektu przystosowana do ewentualnego prowadzenia zajęć dodatkowych</w:t>
            </w:r>
          </w:p>
        </w:tc>
        <w:tc>
          <w:tcPr>
            <w:tcW w:w="3615" w:type="dxa"/>
            <w:shd w:val="clear" w:color="auto" w:fill="auto"/>
            <w:vAlign w:val="center"/>
          </w:tcPr>
          <w:p w14:paraId="0523A652" w14:textId="77777777" w:rsidR="00CE36F9" w:rsidRPr="00CE36F9" w:rsidRDefault="00CE36F9" w:rsidP="00C84A1D">
            <w:pPr>
              <w:spacing w:line="360" w:lineRule="auto"/>
              <w:jc w:val="center"/>
              <w:rPr>
                <w:rFonts w:asciiTheme="minorHAnsi" w:eastAsia="Calibri" w:hAnsiTheme="minorHAnsi" w:cstheme="minorHAnsi"/>
                <w:color w:val="FF0000"/>
                <w:sz w:val="20"/>
                <w:szCs w:val="20"/>
                <w:highlight w:val="yellow"/>
              </w:rPr>
            </w:pPr>
            <w:r w:rsidRPr="00F126D9">
              <w:rPr>
                <w:rFonts w:asciiTheme="minorHAnsi" w:eastAsia="Calibri" w:hAnsiTheme="minorHAnsi" w:cstheme="minorHAnsi"/>
                <w:sz w:val="20"/>
                <w:szCs w:val="20"/>
              </w:rPr>
              <w:t>5,00 pkt</w:t>
            </w:r>
          </w:p>
        </w:tc>
      </w:tr>
      <w:tr w:rsidR="00CE36F9" w:rsidRPr="00CE36F9" w14:paraId="1C384AA7" w14:textId="77777777" w:rsidTr="00C84A1D">
        <w:trPr>
          <w:trHeight w:val="1121"/>
        </w:trPr>
        <w:tc>
          <w:tcPr>
            <w:tcW w:w="1031" w:type="dxa"/>
            <w:vAlign w:val="center"/>
          </w:tcPr>
          <w:p w14:paraId="5F2A0B84" w14:textId="77777777" w:rsidR="00CE36F9" w:rsidRPr="008A3E83" w:rsidRDefault="00CE36F9"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2.</w:t>
            </w:r>
          </w:p>
        </w:tc>
        <w:tc>
          <w:tcPr>
            <w:tcW w:w="3843" w:type="dxa"/>
            <w:shd w:val="clear" w:color="auto" w:fill="auto"/>
            <w:vAlign w:val="center"/>
          </w:tcPr>
          <w:p w14:paraId="6B08C0C9" w14:textId="2E772CDA" w:rsidR="00C7021B" w:rsidRPr="00CE36F9" w:rsidRDefault="00C7021B" w:rsidP="00C84A1D">
            <w:pPr>
              <w:jc w:val="both"/>
              <w:rPr>
                <w:rFonts w:asciiTheme="minorHAnsi" w:eastAsia="Calibri" w:hAnsiTheme="minorHAnsi" w:cstheme="minorHAnsi"/>
                <w:color w:val="FF0000"/>
                <w:sz w:val="20"/>
                <w:szCs w:val="20"/>
                <w:highlight w:val="yellow"/>
              </w:rPr>
            </w:pPr>
            <w:r w:rsidRPr="00C7021B">
              <w:rPr>
                <w:rFonts w:asciiTheme="minorHAnsi" w:eastAsia="Calibri" w:hAnsiTheme="minorHAnsi" w:cstheme="minorHAnsi"/>
                <w:sz w:val="20"/>
                <w:szCs w:val="20"/>
              </w:rPr>
              <w:t>basen kryty wewnątrz budynku zakwaterowania z możliwością bezpłatnego korzystania przez uczestników minimum dwa razy w ciągu trwania obozu po minimum 1 godzinie zegarowej</w:t>
            </w:r>
          </w:p>
        </w:tc>
        <w:tc>
          <w:tcPr>
            <w:tcW w:w="3615" w:type="dxa"/>
            <w:shd w:val="clear" w:color="auto" w:fill="auto"/>
            <w:vAlign w:val="center"/>
          </w:tcPr>
          <w:p w14:paraId="49D8C632" w14:textId="6894B840" w:rsidR="00CE36F9" w:rsidRPr="00CE36F9" w:rsidRDefault="00584A08" w:rsidP="00C84A1D">
            <w:pPr>
              <w:spacing w:line="360" w:lineRule="auto"/>
              <w:jc w:val="center"/>
              <w:rPr>
                <w:rFonts w:asciiTheme="minorHAnsi" w:eastAsia="Calibri" w:hAnsiTheme="minorHAnsi" w:cstheme="minorHAnsi"/>
                <w:color w:val="FF0000"/>
                <w:sz w:val="20"/>
                <w:szCs w:val="20"/>
                <w:highlight w:val="yellow"/>
              </w:rPr>
            </w:pPr>
            <w:r>
              <w:rPr>
                <w:rFonts w:asciiTheme="minorHAnsi" w:eastAsia="Calibri" w:hAnsiTheme="minorHAnsi" w:cstheme="minorHAnsi"/>
                <w:sz w:val="20"/>
                <w:szCs w:val="20"/>
              </w:rPr>
              <w:t>5</w:t>
            </w:r>
            <w:r w:rsidR="00CE36F9" w:rsidRPr="00F126D9">
              <w:rPr>
                <w:rFonts w:asciiTheme="minorHAnsi" w:eastAsia="Calibri" w:hAnsiTheme="minorHAnsi" w:cstheme="minorHAnsi"/>
                <w:sz w:val="20"/>
                <w:szCs w:val="20"/>
              </w:rPr>
              <w:t>,00 pkt</w:t>
            </w:r>
          </w:p>
        </w:tc>
      </w:tr>
      <w:tr w:rsidR="00CE36F9" w:rsidRPr="00CE36F9" w14:paraId="4204058B" w14:textId="77777777" w:rsidTr="00C84A1D">
        <w:trPr>
          <w:trHeight w:val="853"/>
        </w:trPr>
        <w:tc>
          <w:tcPr>
            <w:tcW w:w="1031" w:type="dxa"/>
            <w:vAlign w:val="center"/>
          </w:tcPr>
          <w:p w14:paraId="36949E05" w14:textId="77777777" w:rsidR="00CE36F9" w:rsidRPr="008A3E83" w:rsidRDefault="00CE36F9"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3.</w:t>
            </w:r>
          </w:p>
        </w:tc>
        <w:tc>
          <w:tcPr>
            <w:tcW w:w="3843" w:type="dxa"/>
            <w:shd w:val="clear" w:color="auto" w:fill="auto"/>
            <w:vAlign w:val="center"/>
          </w:tcPr>
          <w:p w14:paraId="7E7EE5E0" w14:textId="08B6834A" w:rsidR="001B3BEF" w:rsidRPr="00CE36F9" w:rsidRDefault="001B3BEF" w:rsidP="00C84A1D">
            <w:pPr>
              <w:jc w:val="both"/>
              <w:rPr>
                <w:rFonts w:asciiTheme="minorHAnsi" w:eastAsia="Calibri" w:hAnsiTheme="minorHAnsi" w:cstheme="minorHAnsi"/>
                <w:color w:val="FF0000"/>
                <w:sz w:val="20"/>
                <w:szCs w:val="20"/>
                <w:highlight w:val="yellow"/>
              </w:rPr>
            </w:pPr>
            <w:r w:rsidRPr="001B3BEF">
              <w:rPr>
                <w:rFonts w:asciiTheme="minorHAnsi" w:eastAsia="Calibri" w:hAnsiTheme="minorHAnsi" w:cstheme="minorHAnsi"/>
                <w:sz w:val="20"/>
                <w:szCs w:val="20"/>
              </w:rPr>
              <w:t>obiekt hotelarski (pensjonat lub hotel) o kategorii co najmniej 2** (dwóch gwiazdek) wpisany do Centralnego Wykazu Obiektów Hotelarskich</w:t>
            </w:r>
          </w:p>
        </w:tc>
        <w:tc>
          <w:tcPr>
            <w:tcW w:w="3615" w:type="dxa"/>
            <w:shd w:val="clear" w:color="auto" w:fill="auto"/>
            <w:vAlign w:val="center"/>
          </w:tcPr>
          <w:p w14:paraId="6545CE30" w14:textId="5BDB2CBD" w:rsidR="00CE36F9" w:rsidRPr="00CE36F9" w:rsidRDefault="00F126D9" w:rsidP="00C84A1D">
            <w:pPr>
              <w:spacing w:line="360" w:lineRule="auto"/>
              <w:jc w:val="center"/>
              <w:rPr>
                <w:rFonts w:asciiTheme="minorHAnsi" w:eastAsia="Calibri" w:hAnsiTheme="minorHAnsi" w:cstheme="minorHAnsi"/>
                <w:color w:val="FF0000"/>
                <w:sz w:val="20"/>
                <w:szCs w:val="20"/>
                <w:highlight w:val="yellow"/>
              </w:rPr>
            </w:pPr>
            <w:r w:rsidRPr="00F126D9">
              <w:rPr>
                <w:rFonts w:asciiTheme="minorHAnsi" w:eastAsia="Calibri" w:hAnsiTheme="minorHAnsi" w:cstheme="minorHAnsi"/>
                <w:sz w:val="20"/>
                <w:szCs w:val="20"/>
              </w:rPr>
              <w:t>10</w:t>
            </w:r>
            <w:r w:rsidR="00CE36F9" w:rsidRPr="00F126D9">
              <w:rPr>
                <w:rFonts w:asciiTheme="minorHAnsi" w:eastAsia="Calibri" w:hAnsiTheme="minorHAnsi" w:cstheme="minorHAnsi"/>
                <w:sz w:val="20"/>
                <w:szCs w:val="20"/>
              </w:rPr>
              <w:t>,00 pkt</w:t>
            </w:r>
          </w:p>
        </w:tc>
      </w:tr>
      <w:tr w:rsidR="00CE36F9" w:rsidRPr="00CE36F9" w14:paraId="1199F942" w14:textId="77777777" w:rsidTr="00C84A1D">
        <w:trPr>
          <w:trHeight w:val="411"/>
        </w:trPr>
        <w:tc>
          <w:tcPr>
            <w:tcW w:w="1031" w:type="dxa"/>
            <w:vAlign w:val="center"/>
          </w:tcPr>
          <w:p w14:paraId="2F5573DF" w14:textId="77777777" w:rsidR="00CE36F9" w:rsidRPr="008A3E83" w:rsidRDefault="00CE36F9"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4.</w:t>
            </w:r>
          </w:p>
        </w:tc>
        <w:tc>
          <w:tcPr>
            <w:tcW w:w="3843" w:type="dxa"/>
            <w:shd w:val="clear" w:color="auto" w:fill="auto"/>
            <w:vAlign w:val="center"/>
          </w:tcPr>
          <w:p w14:paraId="7C4B0BB3" w14:textId="6AA3DAA6" w:rsidR="00D9420B" w:rsidRPr="00CE36F9" w:rsidRDefault="00D9420B" w:rsidP="00C84A1D">
            <w:pPr>
              <w:jc w:val="both"/>
              <w:rPr>
                <w:rFonts w:asciiTheme="minorHAnsi" w:eastAsia="Calibri" w:hAnsiTheme="minorHAnsi" w:cstheme="minorHAnsi"/>
                <w:sz w:val="20"/>
                <w:szCs w:val="20"/>
                <w:highlight w:val="yellow"/>
              </w:rPr>
            </w:pPr>
            <w:r w:rsidRPr="00D9420B">
              <w:rPr>
                <w:rFonts w:asciiTheme="minorHAnsi" w:eastAsia="Calibri" w:hAnsiTheme="minorHAnsi" w:cstheme="minorHAnsi"/>
                <w:sz w:val="20"/>
                <w:szCs w:val="20"/>
              </w:rPr>
              <w:t>lodowisko minimum 1 godzina zegarowa, a w przypadku niesprzyjających warunków pogodowych - park wodny minimum 2 godziny zegarowe</w:t>
            </w:r>
            <w:r w:rsidR="00584A08">
              <w:rPr>
                <w:rFonts w:asciiTheme="minorHAnsi" w:eastAsia="Calibri" w:hAnsiTheme="minorHAnsi" w:cstheme="minorHAnsi"/>
                <w:sz w:val="20"/>
                <w:szCs w:val="20"/>
              </w:rPr>
              <w:t xml:space="preserve">, </w:t>
            </w:r>
            <w:r w:rsidR="00584A08" w:rsidRPr="00584A08">
              <w:rPr>
                <w:rFonts w:asciiTheme="minorHAnsi" w:eastAsia="Calibri" w:hAnsiTheme="minorHAnsi" w:cstheme="minorHAnsi"/>
                <w:sz w:val="20"/>
                <w:szCs w:val="20"/>
              </w:rPr>
              <w:t>odrębne od pobytu na basenie w przypadku zapewnienia ośrodka z basenem</w:t>
            </w:r>
          </w:p>
        </w:tc>
        <w:tc>
          <w:tcPr>
            <w:tcW w:w="3615" w:type="dxa"/>
            <w:shd w:val="clear" w:color="auto" w:fill="auto"/>
            <w:vAlign w:val="center"/>
          </w:tcPr>
          <w:p w14:paraId="660CBC20" w14:textId="7B068194" w:rsidR="00CE36F9" w:rsidRPr="00CE36F9" w:rsidRDefault="00584A08" w:rsidP="00C84A1D">
            <w:pPr>
              <w:spacing w:line="360" w:lineRule="auto"/>
              <w:jc w:val="center"/>
              <w:rPr>
                <w:rFonts w:asciiTheme="minorHAnsi" w:eastAsia="Calibri" w:hAnsiTheme="minorHAnsi" w:cstheme="minorHAnsi"/>
                <w:color w:val="FF0000"/>
                <w:sz w:val="20"/>
                <w:szCs w:val="20"/>
                <w:highlight w:val="yellow"/>
              </w:rPr>
            </w:pPr>
            <w:r>
              <w:rPr>
                <w:rFonts w:asciiTheme="minorHAnsi" w:eastAsia="Calibri" w:hAnsiTheme="minorHAnsi" w:cstheme="minorHAnsi"/>
                <w:sz w:val="20"/>
                <w:szCs w:val="20"/>
              </w:rPr>
              <w:t>7</w:t>
            </w:r>
            <w:r w:rsidR="00CE36F9" w:rsidRPr="00F126D9">
              <w:rPr>
                <w:rFonts w:asciiTheme="minorHAnsi" w:eastAsia="Calibri" w:hAnsiTheme="minorHAnsi" w:cstheme="minorHAnsi"/>
                <w:sz w:val="20"/>
                <w:szCs w:val="20"/>
              </w:rPr>
              <w:t>,00 pkt</w:t>
            </w:r>
          </w:p>
        </w:tc>
      </w:tr>
      <w:tr w:rsidR="00CE36F9" w:rsidRPr="00CE36F9" w14:paraId="32E0D03A" w14:textId="77777777" w:rsidTr="00C84A1D">
        <w:trPr>
          <w:trHeight w:val="413"/>
        </w:trPr>
        <w:tc>
          <w:tcPr>
            <w:tcW w:w="1031" w:type="dxa"/>
            <w:vAlign w:val="center"/>
          </w:tcPr>
          <w:p w14:paraId="5AFC2673" w14:textId="77777777" w:rsidR="00CE36F9" w:rsidRPr="00CE36F9" w:rsidRDefault="00CE36F9" w:rsidP="00C84A1D">
            <w:pPr>
              <w:jc w:val="center"/>
              <w:rPr>
                <w:rFonts w:asciiTheme="minorHAnsi" w:eastAsia="Calibri" w:hAnsiTheme="minorHAnsi" w:cstheme="minorHAnsi"/>
                <w:sz w:val="20"/>
                <w:szCs w:val="20"/>
                <w:highlight w:val="yellow"/>
              </w:rPr>
            </w:pPr>
            <w:r w:rsidRPr="003A7CC8">
              <w:rPr>
                <w:rFonts w:asciiTheme="minorHAnsi" w:eastAsia="Calibri" w:hAnsiTheme="minorHAnsi" w:cstheme="minorHAnsi"/>
                <w:sz w:val="20"/>
                <w:szCs w:val="20"/>
              </w:rPr>
              <w:t>5.</w:t>
            </w:r>
          </w:p>
        </w:tc>
        <w:tc>
          <w:tcPr>
            <w:tcW w:w="3843" w:type="dxa"/>
            <w:shd w:val="clear" w:color="auto" w:fill="auto"/>
            <w:vAlign w:val="center"/>
          </w:tcPr>
          <w:p w14:paraId="165C02F0" w14:textId="0CCCCCC6" w:rsidR="003A7CC8" w:rsidRPr="00CE36F9" w:rsidRDefault="003A7CC8" w:rsidP="00C84A1D">
            <w:pPr>
              <w:jc w:val="both"/>
              <w:rPr>
                <w:rFonts w:asciiTheme="minorHAnsi" w:eastAsia="Calibri" w:hAnsiTheme="minorHAnsi" w:cstheme="minorHAnsi"/>
                <w:color w:val="FF0000"/>
                <w:sz w:val="20"/>
                <w:szCs w:val="20"/>
                <w:highlight w:val="yellow"/>
              </w:rPr>
            </w:pPr>
            <w:r w:rsidRPr="003A7CC8">
              <w:rPr>
                <w:rFonts w:asciiTheme="minorHAnsi" w:eastAsia="Calibri" w:hAnsiTheme="minorHAnsi" w:cstheme="minorHAnsi"/>
                <w:sz w:val="20"/>
                <w:szCs w:val="20"/>
              </w:rPr>
              <w:t>przejażdżka skuterem śnieżnym z instruktorem minimum 15 minut każdy uczestnik, a w przypadku niesprzyjających warunków pogodowych - kręgielnia minimum 1 godzina zegarowa (4 osoby na jednym torze)</w:t>
            </w:r>
          </w:p>
        </w:tc>
        <w:tc>
          <w:tcPr>
            <w:tcW w:w="3615" w:type="dxa"/>
            <w:shd w:val="clear" w:color="auto" w:fill="auto"/>
            <w:vAlign w:val="center"/>
          </w:tcPr>
          <w:p w14:paraId="62E98003" w14:textId="554A2F0B" w:rsidR="00CE36F9" w:rsidRPr="00F126D9" w:rsidRDefault="00584A08" w:rsidP="00C84A1D">
            <w:pPr>
              <w:spacing w:line="360" w:lineRule="auto"/>
              <w:jc w:val="center"/>
              <w:rPr>
                <w:rFonts w:asciiTheme="minorHAnsi" w:eastAsia="Calibri" w:hAnsiTheme="minorHAnsi" w:cstheme="minorHAnsi"/>
                <w:color w:val="FF0000"/>
                <w:sz w:val="20"/>
                <w:szCs w:val="20"/>
              </w:rPr>
            </w:pPr>
            <w:r>
              <w:rPr>
                <w:rFonts w:asciiTheme="minorHAnsi" w:eastAsia="Calibri" w:hAnsiTheme="minorHAnsi" w:cstheme="minorHAnsi"/>
                <w:sz w:val="20"/>
                <w:szCs w:val="20"/>
              </w:rPr>
              <w:t>8</w:t>
            </w:r>
            <w:r w:rsidR="00CE36F9" w:rsidRPr="00F126D9">
              <w:rPr>
                <w:rFonts w:asciiTheme="minorHAnsi" w:eastAsia="Calibri" w:hAnsiTheme="minorHAnsi" w:cstheme="minorHAnsi"/>
                <w:sz w:val="20"/>
                <w:szCs w:val="20"/>
              </w:rPr>
              <w:t>,00 pkt</w:t>
            </w:r>
          </w:p>
        </w:tc>
      </w:tr>
      <w:tr w:rsidR="00CE36F9" w:rsidRPr="00CE36F9" w14:paraId="2370381E" w14:textId="77777777" w:rsidTr="00C84A1D">
        <w:trPr>
          <w:trHeight w:val="853"/>
        </w:trPr>
        <w:tc>
          <w:tcPr>
            <w:tcW w:w="1031" w:type="dxa"/>
            <w:vAlign w:val="center"/>
          </w:tcPr>
          <w:p w14:paraId="25965F1E" w14:textId="2E880336" w:rsidR="00CE36F9" w:rsidRPr="00CE36F9" w:rsidRDefault="00E43C25" w:rsidP="00C84A1D">
            <w:pPr>
              <w:jc w:val="center"/>
              <w:rPr>
                <w:rFonts w:asciiTheme="minorHAnsi" w:eastAsia="Calibri" w:hAnsiTheme="minorHAnsi" w:cstheme="minorHAnsi"/>
                <w:sz w:val="20"/>
                <w:szCs w:val="20"/>
                <w:highlight w:val="yellow"/>
              </w:rPr>
            </w:pPr>
            <w:r w:rsidRPr="00E43C25">
              <w:rPr>
                <w:rFonts w:asciiTheme="minorHAnsi" w:eastAsia="Calibri" w:hAnsiTheme="minorHAnsi" w:cstheme="minorHAnsi"/>
                <w:sz w:val="20"/>
                <w:szCs w:val="20"/>
              </w:rPr>
              <w:t>6</w:t>
            </w:r>
            <w:r w:rsidR="00CE36F9" w:rsidRPr="00E43C25">
              <w:rPr>
                <w:rFonts w:asciiTheme="minorHAnsi" w:eastAsia="Calibri" w:hAnsiTheme="minorHAnsi" w:cstheme="minorHAnsi"/>
                <w:sz w:val="20"/>
                <w:szCs w:val="20"/>
              </w:rPr>
              <w:t>.</w:t>
            </w:r>
          </w:p>
        </w:tc>
        <w:tc>
          <w:tcPr>
            <w:tcW w:w="3843" w:type="dxa"/>
            <w:shd w:val="clear" w:color="auto" w:fill="auto"/>
            <w:vAlign w:val="center"/>
          </w:tcPr>
          <w:p w14:paraId="14CBC27D" w14:textId="17A4B990" w:rsidR="00E43C25" w:rsidRPr="00CE36F9" w:rsidRDefault="00E43C25" w:rsidP="00C84A1D">
            <w:pPr>
              <w:jc w:val="both"/>
              <w:rPr>
                <w:rFonts w:asciiTheme="minorHAnsi" w:eastAsia="Calibri" w:hAnsiTheme="minorHAnsi" w:cstheme="minorHAnsi"/>
                <w:sz w:val="20"/>
                <w:szCs w:val="20"/>
                <w:highlight w:val="yellow"/>
              </w:rPr>
            </w:pPr>
            <w:r w:rsidRPr="00E43C25">
              <w:rPr>
                <w:rFonts w:asciiTheme="minorHAnsi" w:eastAsia="Calibri" w:hAnsiTheme="minorHAnsi" w:cstheme="minorHAnsi"/>
                <w:sz w:val="20"/>
                <w:szCs w:val="20"/>
              </w:rPr>
              <w:t>tematyczna dyskoteka w miejscu zakwaterowania lub poza nim z zapewnieniem przez Wykonawcę odpowiednich strojów/gadżetów dla każdego uczestnika, odrębna od dyskoteki programowej</w:t>
            </w:r>
          </w:p>
        </w:tc>
        <w:tc>
          <w:tcPr>
            <w:tcW w:w="3615" w:type="dxa"/>
            <w:shd w:val="clear" w:color="auto" w:fill="auto"/>
            <w:vAlign w:val="center"/>
          </w:tcPr>
          <w:p w14:paraId="67F0FEEA" w14:textId="77777777" w:rsidR="00CE36F9" w:rsidRPr="00F126D9" w:rsidRDefault="00CE36F9" w:rsidP="00C84A1D">
            <w:pPr>
              <w:spacing w:line="360" w:lineRule="auto"/>
              <w:jc w:val="center"/>
              <w:rPr>
                <w:rFonts w:asciiTheme="minorHAnsi" w:eastAsia="Calibri" w:hAnsiTheme="minorHAnsi" w:cstheme="minorHAnsi"/>
                <w:sz w:val="20"/>
                <w:szCs w:val="20"/>
              </w:rPr>
            </w:pPr>
            <w:r w:rsidRPr="00F126D9">
              <w:rPr>
                <w:rFonts w:asciiTheme="minorHAnsi" w:eastAsia="Calibri" w:hAnsiTheme="minorHAnsi" w:cstheme="minorHAnsi"/>
                <w:sz w:val="20"/>
                <w:szCs w:val="20"/>
              </w:rPr>
              <w:t>5,00 pkt</w:t>
            </w:r>
          </w:p>
        </w:tc>
      </w:tr>
    </w:tbl>
    <w:p w14:paraId="2DC52983" w14:textId="77777777" w:rsidR="00E43C25" w:rsidRPr="00685D30" w:rsidRDefault="00E43C25" w:rsidP="00CE36F9">
      <w:pPr>
        <w:spacing w:line="360" w:lineRule="auto"/>
        <w:ind w:left="1134"/>
        <w:jc w:val="both"/>
        <w:rPr>
          <w:rFonts w:asciiTheme="minorHAnsi" w:hAnsiTheme="minorHAnsi" w:cstheme="minorHAnsi"/>
          <w:sz w:val="20"/>
          <w:szCs w:val="20"/>
        </w:rPr>
      </w:pPr>
    </w:p>
    <w:p w14:paraId="65157EA7" w14:textId="77777777" w:rsidR="00CE36F9" w:rsidRPr="00685D30" w:rsidRDefault="00CE36F9" w:rsidP="00CE36F9">
      <w:pPr>
        <w:numPr>
          <w:ilvl w:val="3"/>
          <w:numId w:val="9"/>
        </w:numPr>
        <w:suppressAutoHyphens w:val="0"/>
        <w:spacing w:line="360" w:lineRule="auto"/>
        <w:jc w:val="both"/>
        <w:rPr>
          <w:rFonts w:asciiTheme="minorHAnsi" w:hAnsiTheme="minorHAnsi" w:cstheme="minorHAnsi"/>
          <w:sz w:val="24"/>
          <w:szCs w:val="24"/>
        </w:rPr>
      </w:pPr>
      <w:r w:rsidRPr="00685D30">
        <w:rPr>
          <w:rFonts w:asciiTheme="minorHAnsi" w:hAnsiTheme="minorHAnsi" w:cstheme="minorHAnsi"/>
          <w:sz w:val="24"/>
          <w:szCs w:val="24"/>
          <w:u w:val="single"/>
        </w:rPr>
        <w:t>Dotyczy zadania nr 4÷5</w:t>
      </w:r>
      <w:r w:rsidRPr="00685D30">
        <w:rPr>
          <w:rFonts w:asciiTheme="minorHAnsi" w:hAnsiTheme="minorHAnsi" w:cstheme="minorHAnsi"/>
          <w:sz w:val="24"/>
          <w:szCs w:val="24"/>
        </w:rPr>
        <w:t>:</w:t>
      </w:r>
    </w:p>
    <w:p w14:paraId="04A8C3A9" w14:textId="0E535791" w:rsidR="00CE36F9" w:rsidRDefault="00CE36F9" w:rsidP="00CE36F9">
      <w:pPr>
        <w:suppressAutoHyphens w:val="0"/>
        <w:spacing w:line="360" w:lineRule="auto"/>
        <w:ind w:left="1855"/>
        <w:jc w:val="both"/>
        <w:rPr>
          <w:rFonts w:asciiTheme="minorHAnsi" w:hAnsiTheme="minorHAnsi" w:cstheme="minorHAnsi"/>
          <w:sz w:val="24"/>
          <w:szCs w:val="24"/>
        </w:rPr>
      </w:pPr>
      <w:r w:rsidRPr="00685D30">
        <w:rPr>
          <w:rFonts w:asciiTheme="minorHAnsi" w:hAnsiTheme="minorHAnsi" w:cstheme="minorHAnsi"/>
          <w:sz w:val="24"/>
          <w:szCs w:val="24"/>
        </w:rPr>
        <w:t xml:space="preserve">W przypadku, gdy wykonawca w treści </w:t>
      </w:r>
      <w:r w:rsidRPr="00800091">
        <w:rPr>
          <w:rFonts w:asciiTheme="minorHAnsi" w:hAnsiTheme="minorHAnsi" w:cstheme="minorHAnsi"/>
          <w:sz w:val="24"/>
          <w:szCs w:val="24"/>
        </w:rPr>
        <w:t xml:space="preserve">pkt. 2.3. </w:t>
      </w:r>
      <w:r w:rsidRPr="00685D30">
        <w:rPr>
          <w:rFonts w:asciiTheme="minorHAnsi" w:hAnsiTheme="minorHAnsi" w:cstheme="minorHAnsi"/>
          <w:sz w:val="24"/>
          <w:szCs w:val="24"/>
        </w:rPr>
        <w:t>formularza oferty (załącznik nr 2 do SIWZ) zaoferuje w ramach obozu niżej wyszczególnione udogodnienia w miejscu zakwaterowania uczestników obozu:</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3843"/>
        <w:gridCol w:w="3615"/>
      </w:tblGrid>
      <w:tr w:rsidR="007C6C90" w:rsidRPr="00CE36F9" w14:paraId="2661BF60" w14:textId="77777777" w:rsidTr="00C84A1D">
        <w:trPr>
          <w:trHeight w:val="396"/>
        </w:trPr>
        <w:tc>
          <w:tcPr>
            <w:tcW w:w="1031" w:type="dxa"/>
            <w:shd w:val="clear" w:color="auto" w:fill="BFBFBF"/>
            <w:vAlign w:val="center"/>
          </w:tcPr>
          <w:p w14:paraId="7D711142" w14:textId="77777777" w:rsidR="007C6C90" w:rsidRPr="008A3E83" w:rsidRDefault="007C6C90"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Lp.</w:t>
            </w:r>
          </w:p>
        </w:tc>
        <w:tc>
          <w:tcPr>
            <w:tcW w:w="3843" w:type="dxa"/>
            <w:shd w:val="clear" w:color="auto" w:fill="BFBFBF"/>
            <w:vAlign w:val="center"/>
          </w:tcPr>
          <w:p w14:paraId="75B00C15" w14:textId="77777777" w:rsidR="007C6C90" w:rsidRPr="008A3E83" w:rsidRDefault="007C6C90"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 xml:space="preserve">Udogodnienia </w:t>
            </w:r>
          </w:p>
        </w:tc>
        <w:tc>
          <w:tcPr>
            <w:tcW w:w="3615" w:type="dxa"/>
            <w:shd w:val="clear" w:color="auto" w:fill="BFBFBF"/>
            <w:vAlign w:val="center"/>
          </w:tcPr>
          <w:p w14:paraId="7DCC6C40" w14:textId="77777777" w:rsidR="007C6C90" w:rsidRPr="008A3E83" w:rsidRDefault="007C6C90"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Liczba punktów, które otrzyma wykonawca, w przypadku zaoferowania udogodnienia</w:t>
            </w:r>
          </w:p>
        </w:tc>
      </w:tr>
      <w:tr w:rsidR="007C6C90" w:rsidRPr="00CE36F9" w14:paraId="6DB075B6" w14:textId="77777777" w:rsidTr="00C84A1D">
        <w:trPr>
          <w:trHeight w:val="411"/>
        </w:trPr>
        <w:tc>
          <w:tcPr>
            <w:tcW w:w="1031" w:type="dxa"/>
            <w:vAlign w:val="center"/>
          </w:tcPr>
          <w:p w14:paraId="0EF77D8D" w14:textId="77777777" w:rsidR="007C6C90" w:rsidRPr="008A3E83" w:rsidRDefault="007C6C90"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1.</w:t>
            </w:r>
          </w:p>
        </w:tc>
        <w:tc>
          <w:tcPr>
            <w:tcW w:w="3843" w:type="dxa"/>
            <w:shd w:val="clear" w:color="auto" w:fill="auto"/>
            <w:vAlign w:val="center"/>
          </w:tcPr>
          <w:p w14:paraId="47983C20" w14:textId="77777777" w:rsidR="007C6C90" w:rsidRPr="00CE36F9" w:rsidRDefault="007C6C90" w:rsidP="00C84A1D">
            <w:pPr>
              <w:jc w:val="both"/>
              <w:rPr>
                <w:rFonts w:asciiTheme="minorHAnsi" w:eastAsia="Calibri" w:hAnsiTheme="minorHAnsi" w:cstheme="minorHAnsi"/>
                <w:sz w:val="20"/>
                <w:szCs w:val="20"/>
                <w:highlight w:val="yellow"/>
              </w:rPr>
            </w:pPr>
            <w:r w:rsidRPr="00A801A8">
              <w:rPr>
                <w:rFonts w:asciiTheme="minorHAnsi" w:eastAsia="Calibri" w:hAnsiTheme="minorHAnsi" w:cstheme="minorHAnsi"/>
                <w:sz w:val="20"/>
                <w:szCs w:val="20"/>
              </w:rPr>
              <w:t>zadaszona altana na terenie obiektu przystosowana do ewentualnego prowadzenia zajęć dodatkowych</w:t>
            </w:r>
          </w:p>
        </w:tc>
        <w:tc>
          <w:tcPr>
            <w:tcW w:w="3615" w:type="dxa"/>
            <w:shd w:val="clear" w:color="auto" w:fill="auto"/>
            <w:vAlign w:val="center"/>
          </w:tcPr>
          <w:p w14:paraId="3647706A" w14:textId="3484EE01" w:rsidR="007C6C90" w:rsidRPr="00CE36F9" w:rsidRDefault="00A57EDE" w:rsidP="00C84A1D">
            <w:pPr>
              <w:spacing w:line="360" w:lineRule="auto"/>
              <w:jc w:val="center"/>
              <w:rPr>
                <w:rFonts w:asciiTheme="minorHAnsi" w:eastAsia="Calibri" w:hAnsiTheme="minorHAnsi" w:cstheme="minorHAnsi"/>
                <w:color w:val="FF0000"/>
                <w:sz w:val="20"/>
                <w:szCs w:val="20"/>
                <w:highlight w:val="yellow"/>
              </w:rPr>
            </w:pPr>
            <w:r>
              <w:rPr>
                <w:rFonts w:asciiTheme="minorHAnsi" w:eastAsia="Calibri" w:hAnsiTheme="minorHAnsi" w:cstheme="minorHAnsi"/>
                <w:sz w:val="20"/>
                <w:szCs w:val="20"/>
              </w:rPr>
              <w:t>4</w:t>
            </w:r>
            <w:r w:rsidR="007C6C90" w:rsidRPr="00F126D9">
              <w:rPr>
                <w:rFonts w:asciiTheme="minorHAnsi" w:eastAsia="Calibri" w:hAnsiTheme="minorHAnsi" w:cstheme="minorHAnsi"/>
                <w:sz w:val="20"/>
                <w:szCs w:val="20"/>
              </w:rPr>
              <w:t>,00 pkt</w:t>
            </w:r>
          </w:p>
        </w:tc>
      </w:tr>
      <w:tr w:rsidR="007C6C90" w:rsidRPr="00CE36F9" w14:paraId="6364255F" w14:textId="77777777" w:rsidTr="00C84A1D">
        <w:trPr>
          <w:trHeight w:val="1121"/>
        </w:trPr>
        <w:tc>
          <w:tcPr>
            <w:tcW w:w="1031" w:type="dxa"/>
            <w:vAlign w:val="center"/>
          </w:tcPr>
          <w:p w14:paraId="25A0B3D7" w14:textId="77777777" w:rsidR="007C6C90" w:rsidRPr="008A3E83" w:rsidRDefault="007C6C90"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2.</w:t>
            </w:r>
          </w:p>
        </w:tc>
        <w:tc>
          <w:tcPr>
            <w:tcW w:w="3843" w:type="dxa"/>
            <w:shd w:val="clear" w:color="auto" w:fill="auto"/>
            <w:vAlign w:val="center"/>
          </w:tcPr>
          <w:p w14:paraId="2120082A" w14:textId="77777777" w:rsidR="007C6C90" w:rsidRPr="00CE36F9" w:rsidRDefault="007C6C90" w:rsidP="00C84A1D">
            <w:pPr>
              <w:jc w:val="both"/>
              <w:rPr>
                <w:rFonts w:asciiTheme="minorHAnsi" w:eastAsia="Calibri" w:hAnsiTheme="minorHAnsi" w:cstheme="minorHAnsi"/>
                <w:color w:val="FF0000"/>
                <w:sz w:val="20"/>
                <w:szCs w:val="20"/>
                <w:highlight w:val="yellow"/>
              </w:rPr>
            </w:pPr>
            <w:r w:rsidRPr="00C7021B">
              <w:rPr>
                <w:rFonts w:asciiTheme="minorHAnsi" w:eastAsia="Calibri" w:hAnsiTheme="minorHAnsi" w:cstheme="minorHAnsi"/>
                <w:sz w:val="20"/>
                <w:szCs w:val="20"/>
              </w:rPr>
              <w:t>basen kryty wewnątrz budynku zakwaterowania z możliwością bezpłatnego korzystania przez uczestników minimum dwa razy w ciągu trwania obozu po minimum 1 godzinie zegarowej</w:t>
            </w:r>
          </w:p>
        </w:tc>
        <w:tc>
          <w:tcPr>
            <w:tcW w:w="3615" w:type="dxa"/>
            <w:shd w:val="clear" w:color="auto" w:fill="auto"/>
            <w:vAlign w:val="center"/>
          </w:tcPr>
          <w:p w14:paraId="64E5EA8E" w14:textId="4CC33301" w:rsidR="007C6C90" w:rsidRPr="00CE36F9" w:rsidRDefault="00A57EDE" w:rsidP="00C84A1D">
            <w:pPr>
              <w:spacing w:line="360" w:lineRule="auto"/>
              <w:jc w:val="center"/>
              <w:rPr>
                <w:rFonts w:asciiTheme="minorHAnsi" w:eastAsia="Calibri" w:hAnsiTheme="minorHAnsi" w:cstheme="minorHAnsi"/>
                <w:color w:val="FF0000"/>
                <w:sz w:val="20"/>
                <w:szCs w:val="20"/>
                <w:highlight w:val="yellow"/>
              </w:rPr>
            </w:pPr>
            <w:r>
              <w:rPr>
                <w:rFonts w:asciiTheme="minorHAnsi" w:eastAsia="Calibri" w:hAnsiTheme="minorHAnsi" w:cstheme="minorHAnsi"/>
                <w:sz w:val="20"/>
                <w:szCs w:val="20"/>
              </w:rPr>
              <w:t>4</w:t>
            </w:r>
            <w:r w:rsidR="007C6C90" w:rsidRPr="00F126D9">
              <w:rPr>
                <w:rFonts w:asciiTheme="minorHAnsi" w:eastAsia="Calibri" w:hAnsiTheme="minorHAnsi" w:cstheme="minorHAnsi"/>
                <w:sz w:val="20"/>
                <w:szCs w:val="20"/>
              </w:rPr>
              <w:t>,00 pkt</w:t>
            </w:r>
          </w:p>
        </w:tc>
      </w:tr>
      <w:tr w:rsidR="007C6C90" w:rsidRPr="00CE36F9" w14:paraId="17CBF548" w14:textId="77777777" w:rsidTr="00C84A1D">
        <w:trPr>
          <w:trHeight w:val="853"/>
        </w:trPr>
        <w:tc>
          <w:tcPr>
            <w:tcW w:w="1031" w:type="dxa"/>
            <w:vAlign w:val="center"/>
          </w:tcPr>
          <w:p w14:paraId="13FA9AE9" w14:textId="77777777" w:rsidR="007C6C90" w:rsidRPr="008A3E83" w:rsidRDefault="007C6C90"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lastRenderedPageBreak/>
              <w:t>3.</w:t>
            </w:r>
          </w:p>
        </w:tc>
        <w:tc>
          <w:tcPr>
            <w:tcW w:w="3843" w:type="dxa"/>
            <w:shd w:val="clear" w:color="auto" w:fill="auto"/>
            <w:vAlign w:val="center"/>
          </w:tcPr>
          <w:p w14:paraId="1015979E" w14:textId="77777777" w:rsidR="007C6C90" w:rsidRPr="00CE36F9" w:rsidRDefault="007C6C90" w:rsidP="00C84A1D">
            <w:pPr>
              <w:jc w:val="both"/>
              <w:rPr>
                <w:rFonts w:asciiTheme="minorHAnsi" w:eastAsia="Calibri" w:hAnsiTheme="minorHAnsi" w:cstheme="minorHAnsi"/>
                <w:color w:val="FF0000"/>
                <w:sz w:val="20"/>
                <w:szCs w:val="20"/>
                <w:highlight w:val="yellow"/>
              </w:rPr>
            </w:pPr>
            <w:r w:rsidRPr="001B3BEF">
              <w:rPr>
                <w:rFonts w:asciiTheme="minorHAnsi" w:eastAsia="Calibri" w:hAnsiTheme="minorHAnsi" w:cstheme="minorHAnsi"/>
                <w:sz w:val="20"/>
                <w:szCs w:val="20"/>
              </w:rPr>
              <w:t>obiekt hotelarski (pensjonat lub hotel) o kategorii co najmniej 2** (dwóch gwiazdek) wpisany do Centralnego Wykazu Obiektów Hotelarskich</w:t>
            </w:r>
          </w:p>
        </w:tc>
        <w:tc>
          <w:tcPr>
            <w:tcW w:w="3615" w:type="dxa"/>
            <w:shd w:val="clear" w:color="auto" w:fill="auto"/>
            <w:vAlign w:val="center"/>
          </w:tcPr>
          <w:p w14:paraId="27663A01" w14:textId="0E9FBA7D" w:rsidR="007C6C90" w:rsidRPr="00CE36F9" w:rsidRDefault="00A57EDE" w:rsidP="00C84A1D">
            <w:pPr>
              <w:spacing w:line="360" w:lineRule="auto"/>
              <w:jc w:val="center"/>
              <w:rPr>
                <w:rFonts w:asciiTheme="minorHAnsi" w:eastAsia="Calibri" w:hAnsiTheme="minorHAnsi" w:cstheme="minorHAnsi"/>
                <w:color w:val="FF0000"/>
                <w:sz w:val="20"/>
                <w:szCs w:val="20"/>
                <w:highlight w:val="yellow"/>
              </w:rPr>
            </w:pPr>
            <w:r>
              <w:rPr>
                <w:rFonts w:asciiTheme="minorHAnsi" w:eastAsia="Calibri" w:hAnsiTheme="minorHAnsi" w:cstheme="minorHAnsi"/>
                <w:sz w:val="20"/>
                <w:szCs w:val="20"/>
              </w:rPr>
              <w:t>10</w:t>
            </w:r>
            <w:r w:rsidR="007C6C90" w:rsidRPr="00F126D9">
              <w:rPr>
                <w:rFonts w:asciiTheme="minorHAnsi" w:eastAsia="Calibri" w:hAnsiTheme="minorHAnsi" w:cstheme="minorHAnsi"/>
                <w:sz w:val="20"/>
                <w:szCs w:val="20"/>
              </w:rPr>
              <w:t>,00 pkt</w:t>
            </w:r>
          </w:p>
        </w:tc>
      </w:tr>
      <w:tr w:rsidR="007C6C90" w:rsidRPr="00CE36F9" w14:paraId="6B3D5AB8" w14:textId="77777777" w:rsidTr="00C84A1D">
        <w:trPr>
          <w:trHeight w:val="411"/>
        </w:trPr>
        <w:tc>
          <w:tcPr>
            <w:tcW w:w="1031" w:type="dxa"/>
            <w:vAlign w:val="center"/>
          </w:tcPr>
          <w:p w14:paraId="068D987C" w14:textId="77777777" w:rsidR="007C6C90" w:rsidRPr="008A3E83" w:rsidRDefault="007C6C90" w:rsidP="00C84A1D">
            <w:pPr>
              <w:jc w:val="center"/>
              <w:rPr>
                <w:rFonts w:asciiTheme="minorHAnsi" w:eastAsia="Calibri" w:hAnsiTheme="minorHAnsi" w:cstheme="minorHAnsi"/>
                <w:sz w:val="20"/>
                <w:szCs w:val="20"/>
              </w:rPr>
            </w:pPr>
            <w:r w:rsidRPr="008A3E83">
              <w:rPr>
                <w:rFonts w:asciiTheme="minorHAnsi" w:eastAsia="Calibri" w:hAnsiTheme="minorHAnsi" w:cstheme="minorHAnsi"/>
                <w:sz w:val="20"/>
                <w:szCs w:val="20"/>
              </w:rPr>
              <w:t>4.</w:t>
            </w:r>
          </w:p>
        </w:tc>
        <w:tc>
          <w:tcPr>
            <w:tcW w:w="3843" w:type="dxa"/>
            <w:shd w:val="clear" w:color="auto" w:fill="auto"/>
            <w:vAlign w:val="center"/>
          </w:tcPr>
          <w:p w14:paraId="011F91E9" w14:textId="169286C6" w:rsidR="00827449" w:rsidRPr="00CE36F9" w:rsidRDefault="00827449" w:rsidP="00C84A1D">
            <w:pPr>
              <w:jc w:val="both"/>
              <w:rPr>
                <w:rFonts w:asciiTheme="minorHAnsi" w:eastAsia="Calibri" w:hAnsiTheme="minorHAnsi" w:cstheme="minorHAnsi"/>
                <w:sz w:val="20"/>
                <w:szCs w:val="20"/>
                <w:highlight w:val="yellow"/>
              </w:rPr>
            </w:pPr>
            <w:r w:rsidRPr="00827449">
              <w:rPr>
                <w:rFonts w:asciiTheme="minorHAnsi" w:eastAsia="Calibri" w:hAnsiTheme="minorHAnsi" w:cstheme="minorHAnsi"/>
                <w:sz w:val="20"/>
                <w:szCs w:val="20"/>
              </w:rPr>
              <w:t>lodowisko minimum 1 godzina zegarowa, a w przypadku niesprzyjających warunków pogodowych  - park wodny minimum 2 godziny zegarowe</w:t>
            </w:r>
            <w:r w:rsidR="00DF3D33">
              <w:rPr>
                <w:rFonts w:asciiTheme="minorHAnsi" w:eastAsia="Calibri" w:hAnsiTheme="minorHAnsi" w:cstheme="minorHAnsi"/>
                <w:sz w:val="20"/>
                <w:szCs w:val="20"/>
              </w:rPr>
              <w:t xml:space="preserve">, </w:t>
            </w:r>
            <w:r w:rsidR="00DF3D33" w:rsidRPr="00DF3D33">
              <w:rPr>
                <w:rFonts w:asciiTheme="minorHAnsi" w:eastAsia="Calibri" w:hAnsiTheme="minorHAnsi" w:cstheme="minorHAnsi"/>
                <w:sz w:val="20"/>
                <w:szCs w:val="20"/>
              </w:rPr>
              <w:t>odrębne od pobytu na basenie w przypadku zapewnienia ośrodka z basenem</w:t>
            </w:r>
          </w:p>
        </w:tc>
        <w:tc>
          <w:tcPr>
            <w:tcW w:w="3615" w:type="dxa"/>
            <w:shd w:val="clear" w:color="auto" w:fill="auto"/>
            <w:vAlign w:val="center"/>
          </w:tcPr>
          <w:p w14:paraId="332D4859" w14:textId="093ADC9B" w:rsidR="007C6C90" w:rsidRPr="00CE36F9" w:rsidRDefault="00662ECC" w:rsidP="00C84A1D">
            <w:pPr>
              <w:spacing w:line="360" w:lineRule="auto"/>
              <w:jc w:val="center"/>
              <w:rPr>
                <w:rFonts w:asciiTheme="minorHAnsi" w:eastAsia="Calibri" w:hAnsiTheme="minorHAnsi" w:cstheme="minorHAnsi"/>
                <w:color w:val="FF0000"/>
                <w:sz w:val="20"/>
                <w:szCs w:val="20"/>
                <w:highlight w:val="yellow"/>
              </w:rPr>
            </w:pPr>
            <w:r>
              <w:rPr>
                <w:rFonts w:asciiTheme="minorHAnsi" w:eastAsia="Calibri" w:hAnsiTheme="minorHAnsi" w:cstheme="minorHAnsi"/>
                <w:sz w:val="20"/>
                <w:szCs w:val="20"/>
              </w:rPr>
              <w:t>6</w:t>
            </w:r>
            <w:r w:rsidR="007C6C90" w:rsidRPr="00F126D9">
              <w:rPr>
                <w:rFonts w:asciiTheme="minorHAnsi" w:eastAsia="Calibri" w:hAnsiTheme="minorHAnsi" w:cstheme="minorHAnsi"/>
                <w:sz w:val="20"/>
                <w:szCs w:val="20"/>
              </w:rPr>
              <w:t>,00 pkt</w:t>
            </w:r>
          </w:p>
        </w:tc>
      </w:tr>
      <w:tr w:rsidR="007C6C90" w:rsidRPr="00CE36F9" w14:paraId="6A24E53C" w14:textId="77777777" w:rsidTr="00C84A1D">
        <w:trPr>
          <w:trHeight w:val="413"/>
        </w:trPr>
        <w:tc>
          <w:tcPr>
            <w:tcW w:w="1031" w:type="dxa"/>
            <w:vAlign w:val="center"/>
          </w:tcPr>
          <w:p w14:paraId="2BCE28C3" w14:textId="77777777" w:rsidR="007C6C90" w:rsidRPr="00CE36F9" w:rsidRDefault="007C6C90" w:rsidP="00C84A1D">
            <w:pPr>
              <w:jc w:val="center"/>
              <w:rPr>
                <w:rFonts w:asciiTheme="minorHAnsi" w:eastAsia="Calibri" w:hAnsiTheme="minorHAnsi" w:cstheme="minorHAnsi"/>
                <w:sz w:val="20"/>
                <w:szCs w:val="20"/>
                <w:highlight w:val="yellow"/>
              </w:rPr>
            </w:pPr>
            <w:r w:rsidRPr="003A7CC8">
              <w:rPr>
                <w:rFonts w:asciiTheme="minorHAnsi" w:eastAsia="Calibri" w:hAnsiTheme="minorHAnsi" w:cstheme="minorHAnsi"/>
                <w:sz w:val="20"/>
                <w:szCs w:val="20"/>
              </w:rPr>
              <w:t>5.</w:t>
            </w:r>
          </w:p>
        </w:tc>
        <w:tc>
          <w:tcPr>
            <w:tcW w:w="3843" w:type="dxa"/>
            <w:shd w:val="clear" w:color="auto" w:fill="auto"/>
            <w:vAlign w:val="center"/>
          </w:tcPr>
          <w:p w14:paraId="1EFE8FE4" w14:textId="46F3CFC4" w:rsidR="00827449" w:rsidRPr="00CE36F9" w:rsidRDefault="00827449" w:rsidP="00C84A1D">
            <w:pPr>
              <w:jc w:val="both"/>
              <w:rPr>
                <w:rFonts w:asciiTheme="minorHAnsi" w:eastAsia="Calibri" w:hAnsiTheme="minorHAnsi" w:cstheme="minorHAnsi"/>
                <w:color w:val="FF0000"/>
                <w:sz w:val="20"/>
                <w:szCs w:val="20"/>
                <w:highlight w:val="yellow"/>
              </w:rPr>
            </w:pPr>
            <w:r w:rsidRPr="00157C9F">
              <w:rPr>
                <w:rFonts w:asciiTheme="minorHAnsi" w:eastAsia="Calibri" w:hAnsiTheme="minorHAnsi" w:cstheme="minorHAnsi"/>
                <w:sz w:val="20"/>
                <w:szCs w:val="20"/>
              </w:rPr>
              <w:t>przejażdżka skuterem śnieżnym z instruktorem minimum 15 minut każdy uczestnik, a w przypadku niesprzyjających warunków pogodowych - kręgielnia minimum 1 godzina zegarowa (4 osoby na jednym torze)</w:t>
            </w:r>
          </w:p>
        </w:tc>
        <w:tc>
          <w:tcPr>
            <w:tcW w:w="3615" w:type="dxa"/>
            <w:shd w:val="clear" w:color="auto" w:fill="auto"/>
            <w:vAlign w:val="center"/>
          </w:tcPr>
          <w:p w14:paraId="26E2E982" w14:textId="247617C6" w:rsidR="007C6C90" w:rsidRPr="00F126D9" w:rsidRDefault="00662ECC" w:rsidP="00C84A1D">
            <w:pPr>
              <w:spacing w:line="360" w:lineRule="auto"/>
              <w:jc w:val="center"/>
              <w:rPr>
                <w:rFonts w:asciiTheme="minorHAnsi" w:eastAsia="Calibri" w:hAnsiTheme="minorHAnsi" w:cstheme="minorHAnsi"/>
                <w:color w:val="FF0000"/>
                <w:sz w:val="20"/>
                <w:szCs w:val="20"/>
              </w:rPr>
            </w:pPr>
            <w:r>
              <w:rPr>
                <w:rFonts w:asciiTheme="minorHAnsi" w:eastAsia="Calibri" w:hAnsiTheme="minorHAnsi" w:cstheme="minorHAnsi"/>
                <w:sz w:val="20"/>
                <w:szCs w:val="20"/>
              </w:rPr>
              <w:t>6</w:t>
            </w:r>
            <w:r w:rsidR="007C6C90" w:rsidRPr="00F126D9">
              <w:rPr>
                <w:rFonts w:asciiTheme="minorHAnsi" w:eastAsia="Calibri" w:hAnsiTheme="minorHAnsi" w:cstheme="minorHAnsi"/>
                <w:sz w:val="20"/>
                <w:szCs w:val="20"/>
              </w:rPr>
              <w:t>,00 pkt</w:t>
            </w:r>
          </w:p>
        </w:tc>
      </w:tr>
      <w:tr w:rsidR="007C6C90" w:rsidRPr="00CE36F9" w14:paraId="59176CFF" w14:textId="77777777" w:rsidTr="00C84A1D">
        <w:trPr>
          <w:trHeight w:val="853"/>
        </w:trPr>
        <w:tc>
          <w:tcPr>
            <w:tcW w:w="1031" w:type="dxa"/>
            <w:vAlign w:val="center"/>
          </w:tcPr>
          <w:p w14:paraId="247B13CD" w14:textId="77777777" w:rsidR="007C6C90" w:rsidRPr="00CE36F9" w:rsidRDefault="007C6C90" w:rsidP="00C84A1D">
            <w:pPr>
              <w:jc w:val="center"/>
              <w:rPr>
                <w:rFonts w:asciiTheme="minorHAnsi" w:eastAsia="Calibri" w:hAnsiTheme="minorHAnsi" w:cstheme="minorHAnsi"/>
                <w:sz w:val="20"/>
                <w:szCs w:val="20"/>
                <w:highlight w:val="yellow"/>
              </w:rPr>
            </w:pPr>
            <w:r w:rsidRPr="00E43C25">
              <w:rPr>
                <w:rFonts w:asciiTheme="minorHAnsi" w:eastAsia="Calibri" w:hAnsiTheme="minorHAnsi" w:cstheme="minorHAnsi"/>
                <w:sz w:val="20"/>
                <w:szCs w:val="20"/>
              </w:rPr>
              <w:t>6.</w:t>
            </w:r>
          </w:p>
        </w:tc>
        <w:tc>
          <w:tcPr>
            <w:tcW w:w="3843" w:type="dxa"/>
            <w:shd w:val="clear" w:color="auto" w:fill="auto"/>
            <w:vAlign w:val="center"/>
          </w:tcPr>
          <w:p w14:paraId="20B3739F" w14:textId="4E8019CC" w:rsidR="004A52CB" w:rsidRPr="00CE36F9" w:rsidRDefault="004A52CB" w:rsidP="00C84A1D">
            <w:pPr>
              <w:jc w:val="both"/>
              <w:rPr>
                <w:rFonts w:asciiTheme="minorHAnsi" w:eastAsia="Calibri" w:hAnsiTheme="minorHAnsi" w:cstheme="minorHAnsi"/>
                <w:sz w:val="20"/>
                <w:szCs w:val="20"/>
                <w:highlight w:val="yellow"/>
              </w:rPr>
            </w:pPr>
            <w:r w:rsidRPr="004A52CB">
              <w:rPr>
                <w:rFonts w:asciiTheme="minorHAnsi" w:eastAsia="Calibri" w:hAnsiTheme="minorHAnsi" w:cstheme="minorHAnsi"/>
                <w:sz w:val="20"/>
                <w:szCs w:val="20"/>
              </w:rPr>
              <w:t>tematyczna dyskoteka w miejscu zakwaterowania lub poza nim z zapewnieniem przez Wykonawcę odpowiednich strojów/gadżetów dla każdego uczestnika, odrębna od dyskoteki programowej.</w:t>
            </w:r>
          </w:p>
        </w:tc>
        <w:tc>
          <w:tcPr>
            <w:tcW w:w="3615" w:type="dxa"/>
            <w:shd w:val="clear" w:color="auto" w:fill="auto"/>
            <w:vAlign w:val="center"/>
          </w:tcPr>
          <w:p w14:paraId="1F674D91" w14:textId="3DDEF76A" w:rsidR="007C6C90" w:rsidRPr="00F126D9" w:rsidRDefault="00662ECC" w:rsidP="00C84A1D">
            <w:pPr>
              <w:spacing w:line="360" w:lineRule="auto"/>
              <w:jc w:val="center"/>
              <w:rPr>
                <w:rFonts w:asciiTheme="minorHAnsi" w:eastAsia="Calibri" w:hAnsiTheme="minorHAnsi" w:cstheme="minorHAnsi"/>
                <w:sz w:val="20"/>
                <w:szCs w:val="20"/>
              </w:rPr>
            </w:pPr>
            <w:r>
              <w:rPr>
                <w:rFonts w:asciiTheme="minorHAnsi" w:eastAsia="Calibri" w:hAnsiTheme="minorHAnsi" w:cstheme="minorHAnsi"/>
                <w:sz w:val="20"/>
                <w:szCs w:val="20"/>
              </w:rPr>
              <w:t>4</w:t>
            </w:r>
            <w:r w:rsidR="007C6C90" w:rsidRPr="00F126D9">
              <w:rPr>
                <w:rFonts w:asciiTheme="minorHAnsi" w:eastAsia="Calibri" w:hAnsiTheme="minorHAnsi" w:cstheme="minorHAnsi"/>
                <w:sz w:val="20"/>
                <w:szCs w:val="20"/>
              </w:rPr>
              <w:t>,00 pkt</w:t>
            </w:r>
          </w:p>
        </w:tc>
      </w:tr>
      <w:tr w:rsidR="007C6C90" w:rsidRPr="00CE36F9" w14:paraId="199B13D9" w14:textId="77777777" w:rsidTr="00C84A1D">
        <w:trPr>
          <w:trHeight w:val="853"/>
        </w:trPr>
        <w:tc>
          <w:tcPr>
            <w:tcW w:w="1031" w:type="dxa"/>
            <w:vAlign w:val="center"/>
          </w:tcPr>
          <w:p w14:paraId="6C54B530" w14:textId="7A113828" w:rsidR="007C6C90" w:rsidRPr="00E43C25" w:rsidRDefault="007C6C90" w:rsidP="00C84A1D">
            <w:pPr>
              <w:jc w:val="center"/>
              <w:rPr>
                <w:rFonts w:asciiTheme="minorHAnsi" w:eastAsia="Calibri" w:hAnsiTheme="minorHAnsi" w:cstheme="minorHAnsi"/>
                <w:sz w:val="20"/>
                <w:szCs w:val="20"/>
              </w:rPr>
            </w:pPr>
            <w:r>
              <w:rPr>
                <w:rFonts w:asciiTheme="minorHAnsi" w:eastAsia="Calibri" w:hAnsiTheme="minorHAnsi" w:cstheme="minorHAnsi"/>
                <w:sz w:val="20"/>
                <w:szCs w:val="20"/>
              </w:rPr>
              <w:t>7.</w:t>
            </w:r>
          </w:p>
        </w:tc>
        <w:tc>
          <w:tcPr>
            <w:tcW w:w="3843" w:type="dxa"/>
            <w:shd w:val="clear" w:color="auto" w:fill="auto"/>
            <w:vAlign w:val="center"/>
          </w:tcPr>
          <w:p w14:paraId="08B7E4B5" w14:textId="7D11214D" w:rsidR="007C6C90" w:rsidRPr="00E43C25" w:rsidRDefault="004A52CB" w:rsidP="00C84A1D">
            <w:pPr>
              <w:jc w:val="both"/>
              <w:rPr>
                <w:rFonts w:asciiTheme="minorHAnsi" w:eastAsia="Calibri" w:hAnsiTheme="minorHAnsi" w:cstheme="minorHAnsi"/>
                <w:sz w:val="20"/>
                <w:szCs w:val="20"/>
              </w:rPr>
            </w:pPr>
            <w:r w:rsidRPr="004A52CB">
              <w:rPr>
                <w:rFonts w:asciiTheme="minorHAnsi" w:eastAsia="Calibri" w:hAnsiTheme="minorHAnsi" w:cstheme="minorHAnsi"/>
                <w:sz w:val="20"/>
                <w:szCs w:val="20"/>
              </w:rPr>
              <w:t xml:space="preserve">dodatkowa, wieczorna nauka i doskonalenie jazdy na nartach i snowboardzie z instruktorem, odrębna od wymaganej w pkt. 3.6. </w:t>
            </w:r>
            <w:r>
              <w:rPr>
                <w:rFonts w:asciiTheme="minorHAnsi" w:eastAsia="Calibri" w:hAnsiTheme="minorHAnsi" w:cstheme="minorHAnsi"/>
                <w:sz w:val="20"/>
                <w:szCs w:val="20"/>
              </w:rPr>
              <w:t>załącznika nr 1 do SIWZ</w:t>
            </w:r>
            <w:r w:rsidRPr="004A52CB">
              <w:rPr>
                <w:rFonts w:asciiTheme="minorHAnsi" w:eastAsia="Calibri" w:hAnsiTheme="minorHAnsi" w:cstheme="minorHAnsi"/>
                <w:sz w:val="20"/>
                <w:szCs w:val="20"/>
              </w:rPr>
              <w:t xml:space="preserve"> – minimum 2 godziny zegarowe na oświetlonym stoku, a w przypadku niesprzyjających warunków pogodowych  zapewnienie wyjścia na ściankę wspinaczkową lub basen termalny minimum 2 godziny zegarowe</w:t>
            </w:r>
            <w:r w:rsidR="00E34C07">
              <w:rPr>
                <w:rFonts w:asciiTheme="minorHAnsi" w:eastAsia="Calibri" w:hAnsiTheme="minorHAnsi" w:cstheme="minorHAnsi"/>
                <w:sz w:val="20"/>
                <w:szCs w:val="20"/>
              </w:rPr>
              <w:t xml:space="preserve">, </w:t>
            </w:r>
            <w:r w:rsidR="00E34C07" w:rsidRPr="00E34C07">
              <w:rPr>
                <w:rFonts w:asciiTheme="minorHAnsi" w:eastAsia="Calibri" w:hAnsiTheme="minorHAnsi" w:cstheme="minorHAnsi"/>
                <w:sz w:val="20"/>
                <w:szCs w:val="20"/>
              </w:rPr>
              <w:t>odrębne od pobytu na basenie w przypadku zapewnienia ośrodka z basenem</w:t>
            </w:r>
          </w:p>
        </w:tc>
        <w:tc>
          <w:tcPr>
            <w:tcW w:w="3615" w:type="dxa"/>
            <w:shd w:val="clear" w:color="auto" w:fill="auto"/>
            <w:vAlign w:val="center"/>
          </w:tcPr>
          <w:p w14:paraId="11CDA762" w14:textId="2F0063FC" w:rsidR="007C6C90" w:rsidRPr="00F126D9" w:rsidRDefault="00662ECC" w:rsidP="00C84A1D">
            <w:pPr>
              <w:spacing w:line="360" w:lineRule="auto"/>
              <w:jc w:val="center"/>
              <w:rPr>
                <w:rFonts w:asciiTheme="minorHAnsi" w:eastAsia="Calibri" w:hAnsiTheme="minorHAnsi" w:cstheme="minorHAnsi"/>
                <w:sz w:val="20"/>
                <w:szCs w:val="20"/>
              </w:rPr>
            </w:pPr>
            <w:r>
              <w:rPr>
                <w:rFonts w:asciiTheme="minorHAnsi" w:eastAsia="Calibri" w:hAnsiTheme="minorHAnsi" w:cstheme="minorHAnsi"/>
                <w:sz w:val="20"/>
                <w:szCs w:val="20"/>
              </w:rPr>
              <w:t>6</w:t>
            </w:r>
            <w:r w:rsidR="004A52CB" w:rsidRPr="00F126D9">
              <w:rPr>
                <w:rFonts w:asciiTheme="minorHAnsi" w:eastAsia="Calibri" w:hAnsiTheme="minorHAnsi" w:cstheme="minorHAnsi"/>
                <w:sz w:val="20"/>
                <w:szCs w:val="20"/>
              </w:rPr>
              <w:t>,00 pkt</w:t>
            </w:r>
          </w:p>
        </w:tc>
      </w:tr>
    </w:tbl>
    <w:p w14:paraId="3166F377" w14:textId="77777777" w:rsidR="00CE36F9" w:rsidRPr="00CE36F9" w:rsidRDefault="00CE36F9" w:rsidP="00CE36F9">
      <w:pPr>
        <w:suppressAutoHyphens w:val="0"/>
        <w:spacing w:line="360" w:lineRule="auto"/>
        <w:jc w:val="both"/>
        <w:rPr>
          <w:rFonts w:asciiTheme="minorHAnsi" w:hAnsiTheme="minorHAnsi" w:cstheme="minorHAnsi"/>
          <w:sz w:val="12"/>
          <w:szCs w:val="12"/>
          <w:highlight w:val="yellow"/>
        </w:rPr>
      </w:pPr>
    </w:p>
    <w:p w14:paraId="5596DE17" w14:textId="495C1E54" w:rsidR="00CE36F9" w:rsidRPr="00157C9F" w:rsidRDefault="00CE36F9" w:rsidP="00CE36F9">
      <w:pPr>
        <w:numPr>
          <w:ilvl w:val="3"/>
          <w:numId w:val="9"/>
        </w:numPr>
        <w:spacing w:line="360" w:lineRule="auto"/>
        <w:jc w:val="both"/>
        <w:rPr>
          <w:rFonts w:asciiTheme="minorHAnsi" w:hAnsiTheme="minorHAnsi" w:cstheme="minorHAnsi"/>
          <w:sz w:val="24"/>
          <w:szCs w:val="24"/>
        </w:rPr>
      </w:pPr>
      <w:r w:rsidRPr="00157C9F">
        <w:rPr>
          <w:rFonts w:asciiTheme="minorHAnsi" w:hAnsiTheme="minorHAnsi" w:cstheme="minorHAnsi"/>
          <w:sz w:val="24"/>
          <w:szCs w:val="24"/>
        </w:rPr>
        <w:t xml:space="preserve">W kryterium nr 2 można uzyskać </w:t>
      </w:r>
      <w:r w:rsidRPr="00157C9F">
        <w:rPr>
          <w:rFonts w:asciiTheme="minorHAnsi" w:hAnsiTheme="minorHAnsi" w:cstheme="minorHAnsi"/>
          <w:b/>
          <w:bCs/>
          <w:sz w:val="24"/>
          <w:szCs w:val="24"/>
        </w:rPr>
        <w:t>max. 40,00 pkt będącą sumą lp. 1-</w:t>
      </w:r>
      <w:r w:rsidR="00157C9F" w:rsidRPr="00157C9F">
        <w:rPr>
          <w:rFonts w:asciiTheme="minorHAnsi" w:hAnsiTheme="minorHAnsi" w:cstheme="minorHAnsi"/>
          <w:b/>
          <w:bCs/>
          <w:sz w:val="24"/>
          <w:szCs w:val="24"/>
        </w:rPr>
        <w:t xml:space="preserve">6 (dotyczy zadania nr 1÷3) lub 1-7 (dotyczy zadania nr 4÷5) </w:t>
      </w:r>
      <w:r w:rsidRPr="00157C9F">
        <w:rPr>
          <w:rFonts w:asciiTheme="minorHAnsi" w:hAnsiTheme="minorHAnsi" w:cstheme="minorHAnsi"/>
          <w:b/>
          <w:bCs/>
          <w:sz w:val="24"/>
          <w:szCs w:val="24"/>
        </w:rPr>
        <w:t>powyższych tabel</w:t>
      </w:r>
      <w:r w:rsidRPr="00157C9F">
        <w:rPr>
          <w:rFonts w:asciiTheme="minorHAnsi" w:hAnsiTheme="minorHAnsi" w:cstheme="minorHAnsi"/>
          <w:sz w:val="24"/>
          <w:szCs w:val="24"/>
        </w:rPr>
        <w:t>.</w:t>
      </w:r>
    </w:p>
    <w:p w14:paraId="17D30B99" w14:textId="77777777" w:rsidR="00CE36F9" w:rsidRPr="001D1C41" w:rsidRDefault="00CE36F9" w:rsidP="00CE36F9">
      <w:pPr>
        <w:numPr>
          <w:ilvl w:val="3"/>
          <w:numId w:val="9"/>
        </w:numPr>
        <w:spacing w:line="360" w:lineRule="auto"/>
        <w:jc w:val="both"/>
        <w:rPr>
          <w:rFonts w:asciiTheme="minorHAnsi" w:hAnsiTheme="minorHAnsi" w:cstheme="minorHAnsi"/>
          <w:sz w:val="24"/>
          <w:szCs w:val="24"/>
        </w:rPr>
      </w:pPr>
      <w:r w:rsidRPr="001D1C41">
        <w:rPr>
          <w:rFonts w:asciiTheme="minorHAnsi" w:hAnsiTheme="minorHAnsi" w:cstheme="minorHAnsi"/>
          <w:sz w:val="24"/>
          <w:szCs w:val="24"/>
        </w:rPr>
        <w:t>W przypadku, gdy wykonawca w treści formularza oferty wskaże dla danego udogodnienia „TAK” (tj. przekreśli słowo „NIE”) otrzyma wskazaną w powyższych tabelach daną liczbę punktów.</w:t>
      </w:r>
    </w:p>
    <w:p w14:paraId="1670ADFF" w14:textId="77777777" w:rsidR="00CE36F9" w:rsidRPr="001D1C41" w:rsidRDefault="00CE36F9" w:rsidP="00CE36F9">
      <w:pPr>
        <w:numPr>
          <w:ilvl w:val="3"/>
          <w:numId w:val="9"/>
        </w:numPr>
        <w:spacing w:line="360" w:lineRule="auto"/>
        <w:jc w:val="both"/>
        <w:rPr>
          <w:rFonts w:asciiTheme="minorHAnsi" w:hAnsiTheme="minorHAnsi" w:cstheme="minorHAnsi"/>
          <w:sz w:val="24"/>
          <w:szCs w:val="24"/>
        </w:rPr>
      </w:pPr>
      <w:r w:rsidRPr="001D1C41">
        <w:rPr>
          <w:rFonts w:asciiTheme="minorHAnsi" w:hAnsiTheme="minorHAnsi" w:cstheme="minorHAnsi"/>
          <w:sz w:val="24"/>
          <w:szCs w:val="24"/>
        </w:rPr>
        <w:t>W przypadku, gdy wykonawca w treści formularza oferty wskaże dla danego udogodnienia „NIE” (tj. przekreśli słowo „TAK”) otrzyma dla tej pozycji 0,00 pkt.</w:t>
      </w:r>
    </w:p>
    <w:p w14:paraId="7BCFD910" w14:textId="2A8FFC77" w:rsidR="00CE36F9" w:rsidRPr="001D1C41" w:rsidRDefault="00CE36F9" w:rsidP="00CE36F9">
      <w:pPr>
        <w:numPr>
          <w:ilvl w:val="3"/>
          <w:numId w:val="9"/>
        </w:numPr>
        <w:spacing w:line="360" w:lineRule="auto"/>
        <w:jc w:val="both"/>
        <w:rPr>
          <w:rFonts w:asciiTheme="minorHAnsi" w:hAnsiTheme="minorHAnsi" w:cstheme="minorHAnsi"/>
          <w:sz w:val="24"/>
          <w:szCs w:val="24"/>
        </w:rPr>
      </w:pPr>
      <w:r w:rsidRPr="001D1C41">
        <w:rPr>
          <w:rFonts w:asciiTheme="minorHAnsi" w:hAnsiTheme="minorHAnsi" w:cstheme="minorHAnsi"/>
          <w:sz w:val="24"/>
          <w:szCs w:val="24"/>
        </w:rPr>
        <w:t>W przypadku, gdy wykonawca w treści formularza oferty nic nie wskaże dla danego udogodnienia (tj. pozostawi zapis „TAK/NIE”) lub pozostawi puste miejsce (tj. nie wskaże np. w postaci „x” lub „v” lub innego znaku odznaczenia, że oferuje dane udogodnienie) lub skreślenie zapisu „TAK/NIE” nie będzie czytelne dla Zamawiającego by jednoznacznie stwierdzić czy wykonawca udogodnienie oferuje czy też nie, otrzyma dla tej pozycji 0,00 pkt</w:t>
      </w:r>
      <w:r w:rsidR="001D1C41" w:rsidRPr="001D1C41">
        <w:rPr>
          <w:rFonts w:asciiTheme="minorHAnsi" w:hAnsiTheme="minorHAnsi" w:cstheme="minorHAnsi"/>
          <w:sz w:val="24"/>
          <w:szCs w:val="24"/>
        </w:rPr>
        <w:t>, z uwagi na to, że Zamawiający uzna, że wykonawca nie zaoferował danego udogodnienia</w:t>
      </w:r>
      <w:r w:rsidRPr="001D1C41">
        <w:rPr>
          <w:rFonts w:asciiTheme="minorHAnsi" w:hAnsiTheme="minorHAnsi" w:cstheme="minorHAnsi"/>
          <w:sz w:val="24"/>
          <w:szCs w:val="24"/>
        </w:rPr>
        <w:t>.</w:t>
      </w:r>
    </w:p>
    <w:p w14:paraId="6FC73B50" w14:textId="77777777" w:rsidR="00CE36F9" w:rsidRPr="001D1C41" w:rsidRDefault="00CE36F9" w:rsidP="00CE36F9">
      <w:pPr>
        <w:numPr>
          <w:ilvl w:val="3"/>
          <w:numId w:val="9"/>
        </w:numPr>
        <w:spacing w:line="360" w:lineRule="auto"/>
        <w:jc w:val="both"/>
        <w:rPr>
          <w:rFonts w:asciiTheme="minorHAnsi" w:hAnsiTheme="minorHAnsi" w:cstheme="minorHAnsi"/>
          <w:sz w:val="24"/>
          <w:szCs w:val="24"/>
        </w:rPr>
      </w:pPr>
      <w:r w:rsidRPr="001D1C41">
        <w:rPr>
          <w:rFonts w:asciiTheme="minorHAnsi" w:hAnsiTheme="minorHAnsi" w:cstheme="minorHAnsi"/>
          <w:sz w:val="24"/>
          <w:szCs w:val="24"/>
        </w:rPr>
        <w:lastRenderedPageBreak/>
        <w:t xml:space="preserve">W przypadku, gdy treść formularza oferty nie będzie zawierała całego lub częściowego oświadczenia wykonawcy w zakresie zaoferowania udogodnień w ramach kryterium nr 2, Zamawiający uzna, że wykonawca nie zaoferował wszystkich lub części udogodnień i przyzna dla całego lub części kryterium nr 2 - 0,00 pkt. </w:t>
      </w:r>
    </w:p>
    <w:p w14:paraId="493B59AF" w14:textId="77777777" w:rsidR="00CE36F9" w:rsidRPr="001D1C41" w:rsidRDefault="00CE36F9" w:rsidP="00CE36F9">
      <w:pPr>
        <w:numPr>
          <w:ilvl w:val="3"/>
          <w:numId w:val="9"/>
        </w:numPr>
        <w:spacing w:line="360" w:lineRule="auto"/>
        <w:jc w:val="both"/>
        <w:rPr>
          <w:rFonts w:asciiTheme="minorHAnsi" w:hAnsiTheme="minorHAnsi" w:cstheme="minorHAnsi"/>
          <w:sz w:val="24"/>
          <w:szCs w:val="24"/>
        </w:rPr>
      </w:pPr>
      <w:r w:rsidRPr="001D1C41">
        <w:rPr>
          <w:rFonts w:asciiTheme="minorHAnsi" w:hAnsiTheme="minorHAnsi" w:cstheme="minorHAnsi"/>
          <w:sz w:val="24"/>
          <w:szCs w:val="24"/>
        </w:rPr>
        <w:t>Wykonawca w ramach kryterium nr 2 winien zapewnić kompleksową realizację oferowanych udogodnień m.in. transport, bilety wstępu, sprzęt sportowy, stroje/gadżety na dyskotekę.</w:t>
      </w:r>
    </w:p>
    <w:p w14:paraId="04EC5E87" w14:textId="77777777" w:rsidR="00CE36F9" w:rsidRPr="001D1C41" w:rsidRDefault="00CE36F9" w:rsidP="00CE36F9">
      <w:pPr>
        <w:numPr>
          <w:ilvl w:val="1"/>
          <w:numId w:val="9"/>
        </w:numPr>
        <w:spacing w:line="360" w:lineRule="auto"/>
        <w:jc w:val="both"/>
        <w:rPr>
          <w:rFonts w:asciiTheme="minorHAnsi" w:hAnsiTheme="minorHAnsi" w:cstheme="minorHAnsi"/>
          <w:sz w:val="24"/>
          <w:szCs w:val="24"/>
        </w:rPr>
      </w:pPr>
      <w:r w:rsidRPr="001D1C41">
        <w:rPr>
          <w:rFonts w:asciiTheme="minorHAnsi" w:hAnsiTheme="minorHAnsi" w:cstheme="minorHAnsi"/>
          <w:sz w:val="24"/>
          <w:szCs w:val="24"/>
        </w:rPr>
        <w:t>Oferty w danym zadaniu zostaną ocenione przez Zamawiającego w skali od 0,00 do 100,00 pkt.</w:t>
      </w:r>
    </w:p>
    <w:p w14:paraId="7AF30D3F" w14:textId="77777777" w:rsidR="00CE36F9" w:rsidRPr="001D1C41" w:rsidRDefault="00CE36F9" w:rsidP="00CE36F9">
      <w:pPr>
        <w:numPr>
          <w:ilvl w:val="1"/>
          <w:numId w:val="9"/>
        </w:numPr>
        <w:spacing w:line="360" w:lineRule="auto"/>
        <w:jc w:val="both"/>
        <w:rPr>
          <w:rFonts w:asciiTheme="minorHAnsi" w:hAnsiTheme="minorHAnsi" w:cstheme="minorHAnsi"/>
          <w:sz w:val="24"/>
          <w:szCs w:val="24"/>
        </w:rPr>
      </w:pPr>
      <w:r w:rsidRPr="001D1C41">
        <w:rPr>
          <w:rFonts w:asciiTheme="minorHAnsi" w:hAnsiTheme="minorHAnsi" w:cstheme="minorHAnsi"/>
          <w:sz w:val="24"/>
          <w:szCs w:val="24"/>
        </w:rPr>
        <w:t xml:space="preserve">Za najkorzystniejszą zostanie uznana oferta, która w danym zadaniu uzyska łącznie najwyższą liczbę punktów (kryterium nr 1 + kryterium nr 2). </w:t>
      </w:r>
    </w:p>
    <w:p w14:paraId="132697AC" w14:textId="77777777" w:rsidR="00A1248A" w:rsidRPr="00F008EC" w:rsidRDefault="00A1248A" w:rsidP="00A21543">
      <w:pPr>
        <w:spacing w:line="360" w:lineRule="auto"/>
        <w:jc w:val="both"/>
        <w:rPr>
          <w:rFonts w:asciiTheme="minorHAnsi" w:hAnsiTheme="minorHAnsi" w:cstheme="minorHAnsi"/>
          <w:sz w:val="24"/>
          <w:szCs w:val="24"/>
        </w:rPr>
      </w:pPr>
    </w:p>
    <w:p w14:paraId="05E3D953" w14:textId="52AB893D"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Informacje o formalnościach, jakie powinny zostać dopełnione po wyborze oferty w celu zawarcia umowy w sprawie zamówienia publicznego</w:t>
      </w:r>
      <w:r w:rsidR="00AE38A6" w:rsidRPr="00F008EC">
        <w:rPr>
          <w:rFonts w:asciiTheme="minorHAnsi" w:hAnsiTheme="minorHAnsi" w:cstheme="minorHAnsi"/>
          <w:b/>
          <w:sz w:val="24"/>
          <w:szCs w:val="24"/>
        </w:rPr>
        <w:t xml:space="preserve"> (dotyczy zadania nr 1÷</w:t>
      </w:r>
      <w:r w:rsidR="009C1B4B">
        <w:rPr>
          <w:rFonts w:asciiTheme="minorHAnsi" w:hAnsiTheme="minorHAnsi" w:cstheme="minorHAnsi"/>
          <w:b/>
          <w:sz w:val="24"/>
          <w:szCs w:val="24"/>
        </w:rPr>
        <w:t>5</w:t>
      </w:r>
      <w:r w:rsidR="00AE38A6" w:rsidRPr="00F008EC">
        <w:rPr>
          <w:rFonts w:asciiTheme="minorHAnsi" w:hAnsiTheme="minorHAnsi" w:cstheme="minorHAnsi"/>
          <w:b/>
          <w:sz w:val="24"/>
          <w:szCs w:val="24"/>
        </w:rPr>
        <w:t>)</w:t>
      </w:r>
    </w:p>
    <w:p w14:paraId="1114FDE0"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Przed podpisaniem umowy wykonawca, którego oferta została uznana za najkorzystniejszą zobowiązany jest wnieść zabezpieczenie należytego wykonania umowy, o którym mowa w pkt 1</w:t>
      </w:r>
      <w:r w:rsidR="00B23CC9" w:rsidRPr="00F008EC">
        <w:rPr>
          <w:rFonts w:asciiTheme="minorHAnsi" w:hAnsiTheme="minorHAnsi" w:cstheme="minorHAnsi"/>
          <w:sz w:val="24"/>
          <w:szCs w:val="24"/>
        </w:rPr>
        <w:t>6</w:t>
      </w:r>
      <w:r w:rsidRPr="00F008EC">
        <w:rPr>
          <w:rFonts w:asciiTheme="minorHAnsi" w:hAnsiTheme="minorHAnsi" w:cstheme="minorHAnsi"/>
          <w:sz w:val="24"/>
          <w:szCs w:val="24"/>
        </w:rPr>
        <w:t xml:space="preserve"> SIWZ oraz przekazać Zamawiającemu:</w:t>
      </w:r>
    </w:p>
    <w:p w14:paraId="6D5C411B" w14:textId="5FC77CB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Jeżeli zostanie wybrana oferta Wykonawców wspólnie ubiegających</w:t>
      </w:r>
      <w:r w:rsidR="00E72AEA" w:rsidRPr="00F008EC">
        <w:rPr>
          <w:rFonts w:asciiTheme="minorHAnsi" w:hAnsiTheme="minorHAnsi" w:cstheme="minorHAnsi"/>
          <w:sz w:val="24"/>
          <w:szCs w:val="24"/>
        </w:rPr>
        <w:t xml:space="preserve"> </w:t>
      </w:r>
      <w:r w:rsidRPr="00F008EC">
        <w:rPr>
          <w:rFonts w:asciiTheme="minorHAnsi" w:hAnsiTheme="minorHAnsi" w:cstheme="minorHAnsi"/>
          <w:sz w:val="24"/>
          <w:szCs w:val="24"/>
        </w:rPr>
        <w:t xml:space="preserve">się o zamówienie, Zamawiający będzie wymagał przed zawarciem umowy przedłożenia </w:t>
      </w:r>
      <w:r w:rsidR="00E72AEA" w:rsidRPr="00F008EC">
        <w:rPr>
          <w:rFonts w:asciiTheme="minorHAnsi" w:hAnsiTheme="minorHAnsi" w:cstheme="minorHAnsi"/>
          <w:sz w:val="24"/>
          <w:szCs w:val="24"/>
        </w:rPr>
        <w:t>u</w:t>
      </w:r>
      <w:r w:rsidRPr="00F008EC">
        <w:rPr>
          <w:rFonts w:asciiTheme="minorHAnsi" w:hAnsiTheme="minorHAnsi" w:cstheme="minorHAnsi"/>
          <w:sz w:val="24"/>
          <w:szCs w:val="24"/>
        </w:rPr>
        <w:t>mowy regulującej współpracę tych Wykonawców,</w:t>
      </w:r>
    </w:p>
    <w:p w14:paraId="073A94A2" w14:textId="7E48E39C" w:rsidR="00BA51FB" w:rsidRPr="001F5194" w:rsidRDefault="00BA51FB" w:rsidP="002E716F">
      <w:pPr>
        <w:numPr>
          <w:ilvl w:val="2"/>
          <w:numId w:val="9"/>
        </w:numPr>
        <w:spacing w:line="360" w:lineRule="auto"/>
        <w:jc w:val="both"/>
        <w:rPr>
          <w:rFonts w:asciiTheme="minorHAnsi" w:hAnsiTheme="minorHAnsi" w:cstheme="minorHAnsi"/>
          <w:sz w:val="24"/>
          <w:szCs w:val="24"/>
        </w:rPr>
      </w:pPr>
      <w:r w:rsidRPr="001F5194">
        <w:rPr>
          <w:rFonts w:asciiTheme="minorHAnsi" w:hAnsiTheme="minorHAnsi" w:cstheme="minorHAnsi"/>
          <w:sz w:val="24"/>
          <w:szCs w:val="24"/>
        </w:rPr>
        <w:t xml:space="preserve">Harmonogram zajęć (dzień po dniu) – </w:t>
      </w:r>
      <w:r w:rsidR="00E72AEA" w:rsidRPr="001F5194">
        <w:rPr>
          <w:rFonts w:asciiTheme="minorHAnsi" w:hAnsiTheme="minorHAnsi" w:cstheme="minorHAnsi"/>
          <w:sz w:val="24"/>
          <w:szCs w:val="24"/>
        </w:rPr>
        <w:t xml:space="preserve">sporządzony </w:t>
      </w:r>
      <w:r w:rsidRPr="001F5194">
        <w:rPr>
          <w:rFonts w:asciiTheme="minorHAnsi" w:hAnsiTheme="minorHAnsi" w:cstheme="minorHAnsi"/>
          <w:sz w:val="24"/>
          <w:szCs w:val="24"/>
        </w:rPr>
        <w:t>w</w:t>
      </w:r>
      <w:r w:rsidR="00E72AEA" w:rsidRPr="001F5194">
        <w:rPr>
          <w:rFonts w:asciiTheme="minorHAnsi" w:hAnsiTheme="minorHAnsi" w:cstheme="minorHAnsi"/>
          <w:sz w:val="24"/>
          <w:szCs w:val="24"/>
        </w:rPr>
        <w:t>edług</w:t>
      </w:r>
      <w:r w:rsidRPr="001F5194">
        <w:rPr>
          <w:rFonts w:asciiTheme="minorHAnsi" w:hAnsiTheme="minorHAnsi" w:cstheme="minorHAnsi"/>
          <w:sz w:val="24"/>
          <w:szCs w:val="24"/>
        </w:rPr>
        <w:t xml:space="preserve"> wzoru</w:t>
      </w:r>
      <w:r w:rsidR="00E72AEA" w:rsidRPr="001F5194">
        <w:rPr>
          <w:rFonts w:asciiTheme="minorHAnsi" w:hAnsiTheme="minorHAnsi" w:cstheme="minorHAnsi"/>
          <w:sz w:val="24"/>
          <w:szCs w:val="24"/>
        </w:rPr>
        <w:t>, który stanowi</w:t>
      </w:r>
      <w:r w:rsidRPr="001F5194">
        <w:rPr>
          <w:rFonts w:asciiTheme="minorHAnsi" w:hAnsiTheme="minorHAnsi" w:cstheme="minorHAnsi"/>
          <w:sz w:val="24"/>
          <w:szCs w:val="24"/>
        </w:rPr>
        <w:t xml:space="preserve"> załącznik nr </w:t>
      </w:r>
      <w:r w:rsidR="009043F8" w:rsidRPr="001F5194">
        <w:rPr>
          <w:rFonts w:asciiTheme="minorHAnsi" w:hAnsiTheme="minorHAnsi" w:cstheme="minorHAnsi"/>
          <w:sz w:val="24"/>
          <w:szCs w:val="24"/>
        </w:rPr>
        <w:t>1</w:t>
      </w:r>
      <w:r w:rsidRPr="001F5194">
        <w:rPr>
          <w:rFonts w:asciiTheme="minorHAnsi" w:hAnsiTheme="minorHAnsi" w:cstheme="minorHAnsi"/>
          <w:sz w:val="24"/>
          <w:szCs w:val="24"/>
        </w:rPr>
        <w:t xml:space="preserve"> do </w:t>
      </w:r>
      <w:r w:rsidR="00B7438F" w:rsidRPr="001F5194">
        <w:rPr>
          <w:rFonts w:asciiTheme="minorHAnsi" w:hAnsiTheme="minorHAnsi" w:cstheme="minorHAnsi"/>
          <w:sz w:val="24"/>
          <w:szCs w:val="24"/>
        </w:rPr>
        <w:t xml:space="preserve">wzoru </w:t>
      </w:r>
      <w:r w:rsidR="009043F8" w:rsidRPr="001F5194">
        <w:rPr>
          <w:rFonts w:asciiTheme="minorHAnsi" w:hAnsiTheme="minorHAnsi" w:cstheme="minorHAnsi"/>
          <w:sz w:val="24"/>
          <w:szCs w:val="24"/>
        </w:rPr>
        <w:t>umowy</w:t>
      </w:r>
      <w:r w:rsidR="00E72AEA" w:rsidRPr="001F5194">
        <w:rPr>
          <w:rFonts w:asciiTheme="minorHAnsi" w:hAnsiTheme="minorHAnsi" w:cstheme="minorHAnsi"/>
          <w:sz w:val="24"/>
          <w:szCs w:val="24"/>
        </w:rPr>
        <w:t>,</w:t>
      </w:r>
    </w:p>
    <w:p w14:paraId="14C099E5" w14:textId="7D6B9C4F" w:rsidR="00771E3B" w:rsidRPr="001F5194" w:rsidRDefault="00375362" w:rsidP="002E716F">
      <w:pPr>
        <w:numPr>
          <w:ilvl w:val="2"/>
          <w:numId w:val="9"/>
        </w:numPr>
        <w:spacing w:line="360" w:lineRule="auto"/>
        <w:jc w:val="both"/>
        <w:rPr>
          <w:rFonts w:asciiTheme="minorHAnsi" w:hAnsiTheme="minorHAnsi" w:cstheme="minorHAnsi"/>
          <w:sz w:val="24"/>
          <w:szCs w:val="24"/>
        </w:rPr>
      </w:pPr>
      <w:r w:rsidRPr="001F5194">
        <w:rPr>
          <w:rFonts w:asciiTheme="minorHAnsi" w:hAnsiTheme="minorHAnsi" w:cstheme="minorHAnsi"/>
          <w:sz w:val="24"/>
          <w:szCs w:val="24"/>
        </w:rPr>
        <w:t xml:space="preserve">Oświadczenie </w:t>
      </w:r>
      <w:r w:rsidR="009C1B4B" w:rsidRPr="001F5194">
        <w:rPr>
          <w:rFonts w:asciiTheme="minorHAnsi" w:hAnsiTheme="minorHAnsi" w:cstheme="minorHAnsi"/>
          <w:sz w:val="24"/>
          <w:szCs w:val="24"/>
        </w:rPr>
        <w:t>w</w:t>
      </w:r>
      <w:r w:rsidRPr="001F5194">
        <w:rPr>
          <w:rFonts w:asciiTheme="minorHAnsi" w:hAnsiTheme="minorHAnsi" w:cstheme="minorHAnsi"/>
          <w:sz w:val="24"/>
          <w:szCs w:val="24"/>
        </w:rPr>
        <w:t>ykonawcy dotyczące rezerwacji obiektu hotelowego według wzoru, który stanowi załącznik nr 5 do SIWZ.</w:t>
      </w:r>
    </w:p>
    <w:p w14:paraId="4F19D4D7" w14:textId="325EA709" w:rsidR="002E6D1C" w:rsidRPr="005B547F" w:rsidRDefault="002E6D1C" w:rsidP="002E716F">
      <w:pPr>
        <w:numPr>
          <w:ilvl w:val="1"/>
          <w:numId w:val="9"/>
        </w:numPr>
        <w:spacing w:line="360" w:lineRule="auto"/>
        <w:jc w:val="both"/>
        <w:rPr>
          <w:rFonts w:asciiTheme="minorHAnsi" w:hAnsiTheme="minorHAnsi" w:cstheme="minorHAnsi"/>
          <w:color w:val="FF0000"/>
          <w:sz w:val="24"/>
          <w:szCs w:val="24"/>
        </w:rPr>
      </w:pPr>
      <w:r w:rsidRPr="00F008EC">
        <w:rPr>
          <w:rFonts w:asciiTheme="minorHAnsi" w:hAnsiTheme="minorHAnsi" w:cstheme="minorHAnsi"/>
          <w:sz w:val="24"/>
          <w:szCs w:val="24"/>
        </w:rPr>
        <w:t xml:space="preserve">Brak przekazania przed podpisaniem umowy powyższych dokumentów oraz należytego zabezpieczenia będzie jednoznaczny z </w:t>
      </w:r>
      <w:r w:rsidR="009A4D36" w:rsidRPr="00F008EC">
        <w:rPr>
          <w:rFonts w:asciiTheme="minorHAnsi" w:hAnsiTheme="minorHAnsi" w:cstheme="minorHAnsi"/>
          <w:sz w:val="24"/>
          <w:szCs w:val="24"/>
        </w:rPr>
        <w:t>faktem, iż zawarcie umowy stało się niemożliwe z przyczyn leżących po stronie wykonawcy.</w:t>
      </w:r>
    </w:p>
    <w:p w14:paraId="743AD50A" w14:textId="77777777" w:rsidR="005B547F" w:rsidRPr="00667EA4" w:rsidRDefault="005B547F" w:rsidP="005B547F">
      <w:pPr>
        <w:spacing w:line="360" w:lineRule="auto"/>
        <w:ind w:left="1050"/>
        <w:jc w:val="both"/>
        <w:rPr>
          <w:rFonts w:asciiTheme="minorHAnsi" w:hAnsiTheme="minorHAnsi" w:cstheme="minorHAnsi"/>
          <w:color w:val="FF0000"/>
          <w:sz w:val="24"/>
          <w:szCs w:val="24"/>
        </w:rPr>
      </w:pPr>
    </w:p>
    <w:p w14:paraId="0385BABA" w14:textId="73748025"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Wymagania dotyczące zabezpieczenia należytego wykonania umowy</w:t>
      </w:r>
      <w:r w:rsidR="00DE1F64" w:rsidRPr="00F008EC">
        <w:rPr>
          <w:rFonts w:asciiTheme="minorHAnsi" w:hAnsiTheme="minorHAnsi" w:cstheme="minorHAnsi"/>
          <w:b/>
          <w:sz w:val="24"/>
          <w:szCs w:val="24"/>
        </w:rPr>
        <w:t xml:space="preserve"> (dotyczy zadania nr 1÷</w:t>
      </w:r>
      <w:r w:rsidR="009C1B4B">
        <w:rPr>
          <w:rFonts w:asciiTheme="minorHAnsi" w:hAnsiTheme="minorHAnsi" w:cstheme="minorHAnsi"/>
          <w:b/>
          <w:sz w:val="24"/>
          <w:szCs w:val="24"/>
        </w:rPr>
        <w:t>5</w:t>
      </w:r>
      <w:r w:rsidR="00DE1F64" w:rsidRPr="00F008EC">
        <w:rPr>
          <w:rFonts w:asciiTheme="minorHAnsi" w:hAnsiTheme="minorHAnsi" w:cstheme="minorHAnsi"/>
          <w:b/>
          <w:sz w:val="24"/>
          <w:szCs w:val="24"/>
        </w:rPr>
        <w:t>)</w:t>
      </w:r>
    </w:p>
    <w:p w14:paraId="3C593562" w14:textId="458547F7" w:rsidR="002E6D1C" w:rsidRPr="00F008EC" w:rsidRDefault="002E6D1C" w:rsidP="002E716F">
      <w:pPr>
        <w:numPr>
          <w:ilvl w:val="1"/>
          <w:numId w:val="9"/>
        </w:numPr>
        <w:spacing w:line="360" w:lineRule="auto"/>
        <w:jc w:val="both"/>
        <w:rPr>
          <w:rFonts w:asciiTheme="minorHAnsi" w:hAnsiTheme="minorHAnsi" w:cstheme="minorHAnsi"/>
          <w:b/>
          <w:sz w:val="24"/>
          <w:szCs w:val="24"/>
        </w:rPr>
      </w:pPr>
      <w:r w:rsidRPr="00F008EC">
        <w:rPr>
          <w:rFonts w:asciiTheme="minorHAnsi" w:hAnsiTheme="minorHAnsi" w:cstheme="minorHAnsi"/>
          <w:sz w:val="24"/>
          <w:szCs w:val="24"/>
        </w:rPr>
        <w:lastRenderedPageBreak/>
        <w:t xml:space="preserve">Zamawiający żąda od wykonawcy, którego oferta została wybrana jako najkorzystniejsza, wniesienia zabezpieczenia należytego wykonania umowy w wysokości </w:t>
      </w:r>
      <w:r w:rsidR="009C1B4B">
        <w:rPr>
          <w:rFonts w:asciiTheme="minorHAnsi" w:hAnsiTheme="minorHAnsi" w:cstheme="minorHAnsi"/>
          <w:b/>
          <w:sz w:val="24"/>
          <w:szCs w:val="24"/>
        </w:rPr>
        <w:t>5</w:t>
      </w:r>
      <w:r w:rsidR="007F1861" w:rsidRPr="00F008EC">
        <w:rPr>
          <w:rFonts w:asciiTheme="minorHAnsi" w:hAnsiTheme="minorHAnsi" w:cstheme="minorHAnsi"/>
          <w:b/>
          <w:sz w:val="24"/>
          <w:szCs w:val="24"/>
        </w:rPr>
        <w:t>%</w:t>
      </w:r>
      <w:r w:rsidR="007F1861" w:rsidRPr="00F008EC">
        <w:rPr>
          <w:rFonts w:asciiTheme="minorHAnsi" w:hAnsiTheme="minorHAnsi" w:cstheme="minorHAnsi"/>
          <w:sz w:val="24"/>
          <w:szCs w:val="24"/>
        </w:rPr>
        <w:t xml:space="preserve"> </w:t>
      </w:r>
      <w:r w:rsidRPr="00F008EC">
        <w:rPr>
          <w:rFonts w:asciiTheme="minorHAnsi" w:hAnsiTheme="minorHAnsi" w:cstheme="minorHAnsi"/>
          <w:b/>
          <w:sz w:val="24"/>
          <w:szCs w:val="24"/>
        </w:rPr>
        <w:t>ceny brutto całkowitej podanej w ofercie</w:t>
      </w:r>
      <w:r w:rsidR="00852166" w:rsidRPr="00F008EC">
        <w:rPr>
          <w:rFonts w:asciiTheme="minorHAnsi" w:hAnsiTheme="minorHAnsi" w:cstheme="minorHAnsi"/>
          <w:b/>
          <w:sz w:val="24"/>
          <w:szCs w:val="24"/>
        </w:rPr>
        <w:t xml:space="preserve"> dla danej części zamówienia</w:t>
      </w:r>
      <w:r w:rsidRPr="00F008EC">
        <w:rPr>
          <w:rFonts w:asciiTheme="minorHAnsi" w:hAnsiTheme="minorHAnsi" w:cstheme="minorHAnsi"/>
          <w:b/>
          <w:sz w:val="24"/>
          <w:szCs w:val="24"/>
        </w:rPr>
        <w:t>.</w:t>
      </w:r>
    </w:p>
    <w:p w14:paraId="4561B2D7"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Zabezpieczenie należytego wykonania umowy, zwane dalej „zabezpieczeniem” służy pokryciu roszczeń z tytułu niewykonania lub nienależytego wykonania umowy.</w:t>
      </w:r>
    </w:p>
    <w:p w14:paraId="5016AB76"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Przed podpisaniem umowy, wykonawca uzgodni z Zamawiającym treść wymaganego zabezpieczenia.</w:t>
      </w:r>
    </w:p>
    <w:p w14:paraId="10BCA10A" w14:textId="64213461"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Zabezpieczenie należytego wykonania umowy może być wniesione w</w:t>
      </w:r>
      <w:r w:rsidR="006D1E24" w:rsidRPr="00F008EC">
        <w:rPr>
          <w:rFonts w:asciiTheme="minorHAnsi" w:hAnsiTheme="minorHAnsi" w:cstheme="minorHAnsi"/>
          <w:sz w:val="24"/>
          <w:szCs w:val="24"/>
        </w:rPr>
        <w:t>edług</w:t>
      </w:r>
      <w:r w:rsidRPr="00F008EC">
        <w:rPr>
          <w:rFonts w:asciiTheme="minorHAnsi" w:hAnsiTheme="minorHAnsi" w:cstheme="minorHAnsi"/>
          <w:sz w:val="24"/>
          <w:szCs w:val="24"/>
        </w:rPr>
        <w:t xml:space="preserve"> wyboru wykonawcy w jednej lub w kilku następujących formach:</w:t>
      </w:r>
    </w:p>
    <w:p w14:paraId="2F7AC7F0" w14:textId="7777777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Pieniężnej, </w:t>
      </w:r>
    </w:p>
    <w:p w14:paraId="14550AB9" w14:textId="7777777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Poręczeniach bankowych lub poręczeniach spółdzielczej kasy oszczędnościowo-kredytowej, z tym</w:t>
      </w:r>
      <w:r w:rsidR="000C3FBB" w:rsidRPr="00F008EC">
        <w:rPr>
          <w:rFonts w:asciiTheme="minorHAnsi" w:hAnsiTheme="minorHAnsi" w:cstheme="minorHAnsi"/>
          <w:sz w:val="24"/>
          <w:szCs w:val="24"/>
        </w:rPr>
        <w:t>,</w:t>
      </w:r>
      <w:r w:rsidRPr="00F008EC">
        <w:rPr>
          <w:rFonts w:asciiTheme="minorHAnsi" w:hAnsiTheme="minorHAnsi" w:cstheme="minorHAnsi"/>
          <w:sz w:val="24"/>
          <w:szCs w:val="24"/>
        </w:rPr>
        <w:t xml:space="preserve"> że zobowiązanie kasy jest zawsze zobowiązaniem pieniężnym,                       </w:t>
      </w:r>
    </w:p>
    <w:p w14:paraId="1D890817" w14:textId="7777777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Gwarancjach bankowych,</w:t>
      </w:r>
    </w:p>
    <w:p w14:paraId="2D082CA1" w14:textId="7777777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Gwarancjach ubezpieczeniowych,</w:t>
      </w:r>
    </w:p>
    <w:p w14:paraId="2DA4E0E6" w14:textId="7777777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Poręczeniach udzielanych przez podmioty, o których mowa w art. 6b ust. 5 pkt 2 ustawy z dnia 9 listopada 2000 r. o utworzeniu Polskiej Agencji Rozwoju Przedsiębiorczości.</w:t>
      </w:r>
    </w:p>
    <w:p w14:paraId="2954AB2D"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W wypadku udzielenia zabezpieczenia w postaci gwarancji bankowej lub ubezpieczeniowej,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nienależytego wykonania umowy</w:t>
      </w:r>
      <w:r w:rsidR="00A22986" w:rsidRPr="00F008EC">
        <w:rPr>
          <w:rFonts w:asciiTheme="minorHAnsi" w:hAnsiTheme="minorHAnsi" w:cstheme="minorHAnsi"/>
          <w:sz w:val="24"/>
          <w:szCs w:val="24"/>
        </w:rPr>
        <w:t xml:space="preserve">. </w:t>
      </w:r>
    </w:p>
    <w:p w14:paraId="3037AC19" w14:textId="68E3474D"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Gwarancja, o której mowa w pkt 1</w:t>
      </w:r>
      <w:r w:rsidR="004524E6" w:rsidRPr="00F008EC">
        <w:rPr>
          <w:rFonts w:asciiTheme="minorHAnsi" w:hAnsiTheme="minorHAnsi" w:cstheme="minorHAnsi"/>
          <w:sz w:val="24"/>
          <w:szCs w:val="24"/>
        </w:rPr>
        <w:t>6</w:t>
      </w:r>
      <w:r w:rsidRPr="00F008EC">
        <w:rPr>
          <w:rFonts w:asciiTheme="minorHAnsi" w:hAnsiTheme="minorHAnsi" w:cstheme="minorHAnsi"/>
          <w:sz w:val="24"/>
          <w:szCs w:val="24"/>
        </w:rPr>
        <w:t>.5</w:t>
      </w:r>
      <w:r w:rsidR="006D1E24" w:rsidRPr="00F008EC">
        <w:rPr>
          <w:rFonts w:asciiTheme="minorHAnsi" w:hAnsiTheme="minorHAnsi" w:cstheme="minorHAnsi"/>
          <w:sz w:val="24"/>
          <w:szCs w:val="24"/>
        </w:rPr>
        <w:t>.</w:t>
      </w:r>
      <w:r w:rsidRPr="00F008EC">
        <w:rPr>
          <w:rFonts w:asciiTheme="minorHAnsi" w:hAnsiTheme="minorHAnsi" w:cstheme="minorHAnsi"/>
          <w:sz w:val="24"/>
          <w:szCs w:val="24"/>
        </w:rPr>
        <w:t xml:space="preserve"> SIWZ winna zawierać następujące elementy: </w:t>
      </w:r>
    </w:p>
    <w:p w14:paraId="62D2113F" w14:textId="31A3902A"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Nazwę dającego zlecenie (</w:t>
      </w:r>
      <w:r w:rsidR="005B547F">
        <w:rPr>
          <w:rFonts w:asciiTheme="minorHAnsi" w:hAnsiTheme="minorHAnsi" w:cstheme="minorHAnsi"/>
          <w:sz w:val="24"/>
          <w:szCs w:val="24"/>
        </w:rPr>
        <w:t>w</w:t>
      </w:r>
      <w:r w:rsidRPr="00F008EC">
        <w:rPr>
          <w:rFonts w:asciiTheme="minorHAnsi" w:hAnsiTheme="minorHAnsi" w:cstheme="minorHAnsi"/>
          <w:sz w:val="24"/>
          <w:szCs w:val="24"/>
        </w:rPr>
        <w:t>ykonawcy), beneficjenta gwarancji (Zamawiającego), gwaranta (banku lub instytucji ubezpieczeniowej udzielających gwarancji) oraz wskazanie siedzib,</w:t>
      </w:r>
    </w:p>
    <w:p w14:paraId="2FEC99BF" w14:textId="7777777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Określenie wierzytelności, która ma być zabezpieczona gwarancją,</w:t>
      </w:r>
    </w:p>
    <w:p w14:paraId="22D2F188" w14:textId="7777777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Kwotę gwarancji,</w:t>
      </w:r>
    </w:p>
    <w:p w14:paraId="1188AA47" w14:textId="7777777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Termin ważności gwarancji,</w:t>
      </w:r>
    </w:p>
    <w:p w14:paraId="42F91E4A" w14:textId="77777777" w:rsidR="002E6D1C" w:rsidRPr="00F008EC" w:rsidRDefault="002E6D1C"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Zobowiązanie gwaranta do „zapłacenia” kwoty gwarancji na pierwsze pisemne żądanie Zamawiającego zawierające oświadczenie, iż Gwarant, pokryje roszczenia z tytułu:</w:t>
      </w:r>
    </w:p>
    <w:p w14:paraId="6A0BD512" w14:textId="6EC0A87B" w:rsidR="002E6D1C" w:rsidRPr="00F008EC" w:rsidRDefault="002E6D1C" w:rsidP="002E716F">
      <w:pPr>
        <w:numPr>
          <w:ilvl w:val="3"/>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Niewykonania umowy przez </w:t>
      </w:r>
      <w:r w:rsidR="00420F56" w:rsidRPr="00F008EC">
        <w:rPr>
          <w:rFonts w:asciiTheme="minorHAnsi" w:hAnsiTheme="minorHAnsi" w:cstheme="minorHAnsi"/>
          <w:sz w:val="24"/>
          <w:szCs w:val="24"/>
        </w:rPr>
        <w:t>w</w:t>
      </w:r>
      <w:r w:rsidRPr="00F008EC">
        <w:rPr>
          <w:rFonts w:asciiTheme="minorHAnsi" w:hAnsiTheme="minorHAnsi" w:cstheme="minorHAnsi"/>
          <w:sz w:val="24"/>
          <w:szCs w:val="24"/>
        </w:rPr>
        <w:t>ykonawcę,</w:t>
      </w:r>
    </w:p>
    <w:p w14:paraId="62FA0BB9" w14:textId="27D8240C" w:rsidR="002E6D1C" w:rsidRPr="00F008EC" w:rsidRDefault="002E6D1C" w:rsidP="002E716F">
      <w:pPr>
        <w:numPr>
          <w:ilvl w:val="3"/>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lastRenderedPageBreak/>
        <w:t xml:space="preserve">Nienależytego wykonania umowy przez </w:t>
      </w:r>
      <w:r w:rsidR="00420F56" w:rsidRPr="00F008EC">
        <w:rPr>
          <w:rFonts w:asciiTheme="minorHAnsi" w:hAnsiTheme="minorHAnsi" w:cstheme="minorHAnsi"/>
          <w:sz w:val="24"/>
          <w:szCs w:val="24"/>
        </w:rPr>
        <w:t>w</w:t>
      </w:r>
      <w:r w:rsidRPr="00F008EC">
        <w:rPr>
          <w:rFonts w:asciiTheme="minorHAnsi" w:hAnsiTheme="minorHAnsi" w:cstheme="minorHAnsi"/>
          <w:sz w:val="24"/>
          <w:szCs w:val="24"/>
        </w:rPr>
        <w:t xml:space="preserve">ykonawcę, </w:t>
      </w:r>
    </w:p>
    <w:p w14:paraId="2DA09F89"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Wszelkie koszty i opłaty związane z ustanowieniem zabezpieczenia ponosi wyłącznie wykonawca.</w:t>
      </w:r>
    </w:p>
    <w:p w14:paraId="061510C2" w14:textId="4EBE3CF7" w:rsidR="006922F9" w:rsidRPr="00F008EC" w:rsidRDefault="006922F9"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W przypadku sporu pomiędzy Zamawiającym a </w:t>
      </w:r>
      <w:r w:rsidR="00420F56" w:rsidRPr="00F008EC">
        <w:rPr>
          <w:rFonts w:asciiTheme="minorHAnsi" w:hAnsiTheme="minorHAnsi" w:cstheme="minorHAnsi"/>
          <w:sz w:val="24"/>
          <w:szCs w:val="24"/>
        </w:rPr>
        <w:t>w</w:t>
      </w:r>
      <w:r w:rsidRPr="00F008EC">
        <w:rPr>
          <w:rFonts w:asciiTheme="minorHAnsi" w:hAnsiTheme="minorHAnsi" w:cstheme="minorHAnsi"/>
          <w:sz w:val="24"/>
          <w:szCs w:val="24"/>
        </w:rPr>
        <w:t>ykonawcą, bank lub towarzystwo ubezpieczeniowe wydające gwarancję nie będzie miał prawa do złożenia kwot płatnych na podstawie gwarancji w depozycie sądowym lub innej instytucji, lecz wypłaci je bezpośrednio Zamawiającemu.</w:t>
      </w:r>
    </w:p>
    <w:p w14:paraId="7130889D" w14:textId="7B0C4669"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Postanowienia</w:t>
      </w:r>
      <w:r w:rsidR="000804A2" w:rsidRPr="00F008EC">
        <w:rPr>
          <w:rFonts w:asciiTheme="minorHAnsi" w:hAnsiTheme="minorHAnsi" w:cstheme="minorHAnsi"/>
          <w:sz w:val="24"/>
          <w:szCs w:val="24"/>
        </w:rPr>
        <w:t>,</w:t>
      </w:r>
      <w:r w:rsidRPr="00F008EC">
        <w:rPr>
          <w:rFonts w:asciiTheme="minorHAnsi" w:hAnsiTheme="minorHAnsi" w:cstheme="minorHAnsi"/>
          <w:sz w:val="24"/>
          <w:szCs w:val="24"/>
        </w:rPr>
        <w:t xml:space="preserve"> o których mowa w pkt</w:t>
      </w:r>
      <w:r w:rsidR="002916E1" w:rsidRPr="00F008EC">
        <w:rPr>
          <w:rFonts w:asciiTheme="minorHAnsi" w:hAnsiTheme="minorHAnsi" w:cstheme="minorHAnsi"/>
          <w:sz w:val="24"/>
          <w:szCs w:val="24"/>
        </w:rPr>
        <w:t>.</w:t>
      </w:r>
      <w:r w:rsidRPr="00F008EC">
        <w:rPr>
          <w:rFonts w:asciiTheme="minorHAnsi" w:hAnsiTheme="minorHAnsi" w:cstheme="minorHAnsi"/>
          <w:sz w:val="24"/>
          <w:szCs w:val="24"/>
        </w:rPr>
        <w:t xml:space="preserve"> 1</w:t>
      </w:r>
      <w:r w:rsidR="00C41C51" w:rsidRPr="00F008EC">
        <w:rPr>
          <w:rFonts w:asciiTheme="minorHAnsi" w:hAnsiTheme="minorHAnsi" w:cstheme="minorHAnsi"/>
          <w:sz w:val="24"/>
          <w:szCs w:val="24"/>
        </w:rPr>
        <w:t>6</w:t>
      </w:r>
      <w:r w:rsidRPr="00F008EC">
        <w:rPr>
          <w:rFonts w:asciiTheme="minorHAnsi" w:hAnsiTheme="minorHAnsi" w:cstheme="minorHAnsi"/>
          <w:sz w:val="24"/>
          <w:szCs w:val="24"/>
        </w:rPr>
        <w:t>.5</w:t>
      </w:r>
      <w:r w:rsidR="002916E1" w:rsidRPr="00F008EC">
        <w:rPr>
          <w:rFonts w:asciiTheme="minorHAnsi" w:hAnsiTheme="minorHAnsi" w:cstheme="minorHAnsi"/>
          <w:sz w:val="24"/>
          <w:szCs w:val="24"/>
        </w:rPr>
        <w:t>.</w:t>
      </w:r>
      <w:r w:rsidRPr="00F008EC">
        <w:rPr>
          <w:rFonts w:asciiTheme="minorHAnsi" w:hAnsiTheme="minorHAnsi" w:cstheme="minorHAnsi"/>
          <w:sz w:val="24"/>
          <w:szCs w:val="24"/>
        </w:rPr>
        <w:t>÷1</w:t>
      </w:r>
      <w:r w:rsidR="00C41C51" w:rsidRPr="00F008EC">
        <w:rPr>
          <w:rFonts w:asciiTheme="minorHAnsi" w:hAnsiTheme="minorHAnsi" w:cstheme="minorHAnsi"/>
          <w:sz w:val="24"/>
          <w:szCs w:val="24"/>
        </w:rPr>
        <w:t>6</w:t>
      </w:r>
      <w:r w:rsidRPr="00F008EC">
        <w:rPr>
          <w:rFonts w:asciiTheme="minorHAnsi" w:hAnsiTheme="minorHAnsi" w:cstheme="minorHAnsi"/>
          <w:sz w:val="24"/>
          <w:szCs w:val="24"/>
        </w:rPr>
        <w:t>.8</w:t>
      </w:r>
      <w:r w:rsidR="002916E1" w:rsidRPr="00F008EC">
        <w:rPr>
          <w:rFonts w:asciiTheme="minorHAnsi" w:hAnsiTheme="minorHAnsi" w:cstheme="minorHAnsi"/>
          <w:sz w:val="24"/>
          <w:szCs w:val="24"/>
        </w:rPr>
        <w:t>.</w:t>
      </w:r>
      <w:r w:rsidRPr="00F008EC">
        <w:rPr>
          <w:rFonts w:asciiTheme="minorHAnsi" w:hAnsiTheme="minorHAnsi" w:cstheme="minorHAnsi"/>
          <w:sz w:val="24"/>
          <w:szCs w:val="24"/>
        </w:rPr>
        <w:t xml:space="preserve"> SIWZ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w:t>
      </w:r>
      <w:r w:rsidR="000135E9" w:rsidRPr="00F008EC">
        <w:rPr>
          <w:rFonts w:asciiTheme="minorHAnsi" w:hAnsiTheme="minorHAnsi" w:cstheme="minorHAnsi"/>
          <w:sz w:val="24"/>
          <w:szCs w:val="24"/>
        </w:rPr>
        <w:t xml:space="preserve"> Przedsiębiorczości</w:t>
      </w:r>
      <w:r w:rsidR="002916E1" w:rsidRPr="00F008EC">
        <w:rPr>
          <w:rFonts w:asciiTheme="minorHAnsi" w:hAnsiTheme="minorHAnsi" w:cstheme="minorHAnsi"/>
          <w:sz w:val="24"/>
          <w:szCs w:val="24"/>
        </w:rPr>
        <w:t>.</w:t>
      </w:r>
    </w:p>
    <w:p w14:paraId="6DF5DA54" w14:textId="34B67A58"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Zabezpieczenie należytego wykonania umowy wnoszone w formie pieniężnej należy wpłacić przelewem na rachunek bankowy Zamawiającego prowadzony przez </w:t>
      </w:r>
      <w:r w:rsidRPr="00F008EC">
        <w:rPr>
          <w:rFonts w:asciiTheme="minorHAnsi" w:hAnsiTheme="minorHAnsi" w:cstheme="minorHAnsi"/>
          <w:b/>
          <w:bCs/>
          <w:sz w:val="24"/>
          <w:szCs w:val="24"/>
        </w:rPr>
        <w:t>Bank Spółdzielczy</w:t>
      </w:r>
      <w:r w:rsidR="003945B3" w:rsidRPr="00F008EC">
        <w:rPr>
          <w:rFonts w:asciiTheme="minorHAnsi" w:hAnsiTheme="minorHAnsi" w:cstheme="minorHAnsi"/>
          <w:b/>
          <w:bCs/>
          <w:sz w:val="24"/>
          <w:szCs w:val="24"/>
        </w:rPr>
        <w:t xml:space="preserve"> w Kleszczowie</w:t>
      </w:r>
      <w:r w:rsidRPr="00F008EC">
        <w:rPr>
          <w:rFonts w:asciiTheme="minorHAnsi" w:hAnsiTheme="minorHAnsi" w:cstheme="minorHAnsi"/>
          <w:b/>
          <w:bCs/>
          <w:sz w:val="24"/>
          <w:szCs w:val="24"/>
        </w:rPr>
        <w:t>, nr rachunku bankowego</w:t>
      </w:r>
      <w:r w:rsidR="00BA51FB" w:rsidRPr="00F008EC">
        <w:rPr>
          <w:rFonts w:asciiTheme="minorHAnsi" w:hAnsiTheme="minorHAnsi" w:cstheme="minorHAnsi"/>
          <w:b/>
          <w:bCs/>
          <w:sz w:val="24"/>
          <w:szCs w:val="24"/>
        </w:rPr>
        <w:t xml:space="preserve"> 37 8978 0008 0006 3799 2000 0010</w:t>
      </w:r>
      <w:r w:rsidR="00BA51FB" w:rsidRPr="00F008EC">
        <w:rPr>
          <w:rFonts w:asciiTheme="minorHAnsi" w:hAnsiTheme="minorHAnsi" w:cstheme="minorHAnsi"/>
          <w:sz w:val="24"/>
          <w:szCs w:val="24"/>
        </w:rPr>
        <w:t>.</w:t>
      </w:r>
    </w:p>
    <w:p w14:paraId="0BC5CCEB"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W przypadku pozostałych form wniesienia zabezpieczenia należytego wykonania umowy (innych niż pieniężna) oryginał dowodu wniesienia należytego zabezpieczenia należy zdeponować w </w:t>
      </w:r>
      <w:r w:rsidR="002C4F4A" w:rsidRPr="00F008EC">
        <w:rPr>
          <w:rFonts w:asciiTheme="minorHAnsi" w:hAnsiTheme="minorHAnsi" w:cstheme="minorHAnsi"/>
          <w:sz w:val="24"/>
          <w:szCs w:val="24"/>
        </w:rPr>
        <w:t>kasie Gminnego Ośrodka Kultury w Kleszczowie.</w:t>
      </w:r>
    </w:p>
    <w:p w14:paraId="3E530559"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Gwarant nie może uzależniać dokonania zapłaty od spełnienia jakichkolwiek dodatkowych warunków lub wykonania czynności jak również od przedłożenia dodatkowej dokumentacji, w szczególności Gwarancja (poręczenie) nie może zawierać zastrzeżenia gwaranta (poręczyciela), że pisemne żądanie zapłaty musi być przedstawione za pośrednictwem Banku prowadzącego rachunek Zamawiającego, w celu potwierdzenia, </w:t>
      </w:r>
      <w:r w:rsidR="003B1907" w:rsidRPr="00F008EC">
        <w:rPr>
          <w:rFonts w:asciiTheme="minorHAnsi" w:hAnsiTheme="minorHAnsi" w:cstheme="minorHAnsi"/>
          <w:sz w:val="24"/>
          <w:szCs w:val="24"/>
        </w:rPr>
        <w:br/>
      </w:r>
      <w:r w:rsidRPr="00F008EC">
        <w:rPr>
          <w:rFonts w:asciiTheme="minorHAnsi" w:hAnsiTheme="minorHAnsi" w:cstheme="minorHAnsi"/>
          <w:sz w:val="24"/>
          <w:szCs w:val="24"/>
        </w:rPr>
        <w:t>że podpisy złożone na pisemnym żądaniu należą do osób uprawnionych do zaciągania zobowiązań majątkowych w imieniu Zamawiającego.</w:t>
      </w:r>
    </w:p>
    <w:p w14:paraId="12010718"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Gwarancja (poręczenie) nie może zawierać zastrzeżenia gwaranta (poręczyciela), że odpowiedzialność gwaranta (poręczyciela) z tytułu gwarancji (poręczenia) jest wyłączona w stosunku do zmiany Umowy, niewykraczającej poza zapisy wzoru umowy, objętej gwarancją (poręczeniem), jeżeli zmiana ta nie została zaakceptowana przez gwaranta (poręczyciela). </w:t>
      </w:r>
    </w:p>
    <w:p w14:paraId="4C79DC70"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Gwarancja (poręczenie) musi być egzekwowalna i wykonalna na terytorium Rzeczpospolitej Polskiej, podlegać prawu polskiemu, a w sporach z Gwarancji wyłącznie właściwy musi być Sąd Powszechny właściwy dla siedziby Zamawiającego.</w:t>
      </w:r>
    </w:p>
    <w:p w14:paraId="7A0AA1C8"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lastRenderedPageBreak/>
        <w:t>Treść gwarancji (poręczenia) podlega zatwierdzeniu przez Zamawiającego. Zamawiający zastrzega sobie prawo zgłaszania uwag i wiążących zastrzeżeń do treści gwarancji.</w:t>
      </w:r>
    </w:p>
    <w:p w14:paraId="04ED617B" w14:textId="77777777"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W przypadku przedłożenia gwarancji nie zawierających wyżej wymienionych elementów lub zawierającej warunki wobec Zamawiającego inne niż opisane w niniejszym rozdziale SIWZ, względnie nie zastosowania się do uwag Zamawiającego w zakresie niedopuszczalnych zapisów przedłożonej do akceptacji gwarancji, Zamawiający uzna, że Wykonawca nie wniósł zabezpieczenia należytego wykonania umowy.</w:t>
      </w:r>
    </w:p>
    <w:p w14:paraId="21C16DD9" w14:textId="258B96FA"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 </w:t>
      </w:r>
    </w:p>
    <w:p w14:paraId="149FE039" w14:textId="0B331BB9" w:rsidR="002E6D1C" w:rsidRPr="00F008EC" w:rsidRDefault="00B00410"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Zamawiający dokona zwrotu zabezpieczenia należytego wykonania umowy </w:t>
      </w:r>
      <w:r w:rsidR="00152972" w:rsidRPr="00F008EC">
        <w:rPr>
          <w:rFonts w:asciiTheme="minorHAnsi" w:hAnsiTheme="minorHAnsi" w:cstheme="minorHAnsi"/>
          <w:sz w:val="24"/>
          <w:szCs w:val="24"/>
        </w:rPr>
        <w:br/>
      </w:r>
      <w:r w:rsidRPr="00F008EC">
        <w:rPr>
          <w:rFonts w:asciiTheme="minorHAnsi" w:hAnsiTheme="minorHAnsi" w:cstheme="minorHAnsi"/>
          <w:sz w:val="24"/>
          <w:szCs w:val="24"/>
        </w:rPr>
        <w:t xml:space="preserve">w terminie 30 dni od dnia wykonania zamówienia i uznania przez Zamawiającego </w:t>
      </w:r>
      <w:r w:rsidR="00152972" w:rsidRPr="00F008EC">
        <w:rPr>
          <w:rFonts w:asciiTheme="minorHAnsi" w:hAnsiTheme="minorHAnsi" w:cstheme="minorHAnsi"/>
          <w:sz w:val="24"/>
          <w:szCs w:val="24"/>
        </w:rPr>
        <w:br/>
      </w:r>
      <w:r w:rsidRPr="00F008EC">
        <w:rPr>
          <w:rFonts w:asciiTheme="minorHAnsi" w:hAnsiTheme="minorHAnsi" w:cstheme="minorHAnsi"/>
          <w:sz w:val="24"/>
          <w:szCs w:val="24"/>
        </w:rPr>
        <w:t>za należycie wykonane</w:t>
      </w:r>
      <w:r w:rsidR="002916E1" w:rsidRPr="00F008EC">
        <w:rPr>
          <w:rFonts w:asciiTheme="minorHAnsi" w:hAnsiTheme="minorHAnsi" w:cstheme="minorHAnsi"/>
          <w:sz w:val="24"/>
          <w:szCs w:val="24"/>
        </w:rPr>
        <w:t>.</w:t>
      </w:r>
      <w:r w:rsidRPr="00F008EC">
        <w:rPr>
          <w:rFonts w:asciiTheme="minorHAnsi" w:hAnsiTheme="minorHAnsi" w:cstheme="minorHAnsi"/>
          <w:sz w:val="24"/>
          <w:szCs w:val="24"/>
        </w:rPr>
        <w:t xml:space="preserve"> </w:t>
      </w:r>
      <w:r w:rsidR="002916E1" w:rsidRPr="00F008EC">
        <w:rPr>
          <w:rFonts w:asciiTheme="minorHAnsi" w:hAnsiTheme="minorHAnsi" w:cstheme="minorHAnsi"/>
          <w:sz w:val="24"/>
          <w:szCs w:val="24"/>
        </w:rPr>
        <w:t>W</w:t>
      </w:r>
      <w:r w:rsidRPr="00F008EC">
        <w:rPr>
          <w:rFonts w:asciiTheme="minorHAnsi" w:hAnsiTheme="minorHAnsi" w:cstheme="minorHAnsi"/>
          <w:sz w:val="24"/>
          <w:szCs w:val="24"/>
        </w:rPr>
        <w:t xml:space="preserve"> przypadku wniesienia zabezpieczenia należytego wykonania umowy w postaci niepieniężnej, zabezpieczenie musi obowiązywać do upływu terminu, </w:t>
      </w:r>
      <w:r w:rsidR="00152972" w:rsidRPr="00F008EC">
        <w:rPr>
          <w:rFonts w:asciiTheme="minorHAnsi" w:hAnsiTheme="minorHAnsi" w:cstheme="minorHAnsi"/>
          <w:sz w:val="24"/>
          <w:szCs w:val="24"/>
        </w:rPr>
        <w:br/>
      </w:r>
      <w:r w:rsidRPr="00F008EC">
        <w:rPr>
          <w:rFonts w:asciiTheme="minorHAnsi" w:hAnsiTheme="minorHAnsi" w:cstheme="minorHAnsi"/>
          <w:sz w:val="24"/>
          <w:szCs w:val="24"/>
        </w:rPr>
        <w:t>do którego Zamawiający ma prawo zwrotu zabezpieczenia</w:t>
      </w:r>
      <w:r w:rsidR="00152972" w:rsidRPr="00F008EC">
        <w:rPr>
          <w:rFonts w:asciiTheme="minorHAnsi" w:hAnsiTheme="minorHAnsi" w:cstheme="minorHAnsi"/>
          <w:sz w:val="24"/>
          <w:szCs w:val="24"/>
        </w:rPr>
        <w:t>.</w:t>
      </w:r>
    </w:p>
    <w:p w14:paraId="54699BA2" w14:textId="77777777" w:rsidR="002E6D1C" w:rsidRPr="00F008EC" w:rsidRDefault="002E6D1C">
      <w:pPr>
        <w:spacing w:line="360" w:lineRule="auto"/>
        <w:ind w:left="1224"/>
        <w:jc w:val="both"/>
        <w:rPr>
          <w:rFonts w:asciiTheme="minorHAnsi" w:hAnsiTheme="minorHAnsi" w:cstheme="minorHAnsi"/>
          <w:sz w:val="24"/>
          <w:szCs w:val="24"/>
        </w:rPr>
      </w:pPr>
    </w:p>
    <w:p w14:paraId="72848724" w14:textId="171434D8"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Istotne dla stron postanowienia, które zostaną wprowadzone do treści zawieranej umowy w sprawie zamówienia publicznego, ogólne warunki umowy albo wzór umowy</w:t>
      </w:r>
    </w:p>
    <w:p w14:paraId="6141627E" w14:textId="718185CC" w:rsidR="002E6D1C" w:rsidRPr="00F008EC" w:rsidRDefault="002E6D1C"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Wzór umowy, określający szczegółowe warunki, na których Zamawiający zawrze umowę w sprawie udzielenia zamówienia publicznego, stanowi </w:t>
      </w:r>
      <w:r w:rsidRPr="00F008EC">
        <w:rPr>
          <w:rFonts w:asciiTheme="minorHAnsi" w:hAnsiTheme="minorHAnsi" w:cstheme="minorHAnsi"/>
          <w:b/>
          <w:sz w:val="24"/>
          <w:szCs w:val="24"/>
        </w:rPr>
        <w:t xml:space="preserve">załącznik nr </w:t>
      </w:r>
      <w:r w:rsidR="000F4AB0" w:rsidRPr="00F008EC">
        <w:rPr>
          <w:rFonts w:asciiTheme="minorHAnsi" w:hAnsiTheme="minorHAnsi" w:cstheme="minorHAnsi"/>
          <w:b/>
          <w:sz w:val="24"/>
          <w:szCs w:val="24"/>
        </w:rPr>
        <w:t>4</w:t>
      </w:r>
      <w:r w:rsidR="009A3D4B" w:rsidRPr="00F008EC">
        <w:rPr>
          <w:rFonts w:asciiTheme="minorHAnsi" w:hAnsiTheme="minorHAnsi" w:cstheme="minorHAnsi"/>
          <w:b/>
          <w:sz w:val="24"/>
          <w:szCs w:val="24"/>
        </w:rPr>
        <w:t xml:space="preserve"> </w:t>
      </w:r>
      <w:r w:rsidRPr="00F008EC">
        <w:rPr>
          <w:rFonts w:asciiTheme="minorHAnsi" w:hAnsiTheme="minorHAnsi" w:cstheme="minorHAnsi"/>
          <w:sz w:val="24"/>
          <w:szCs w:val="24"/>
        </w:rPr>
        <w:t>do SIWZ</w:t>
      </w:r>
      <w:r w:rsidR="002E6724" w:rsidRPr="00F008EC">
        <w:rPr>
          <w:rFonts w:asciiTheme="minorHAnsi" w:hAnsiTheme="minorHAnsi" w:cstheme="minorHAnsi"/>
          <w:sz w:val="24"/>
          <w:szCs w:val="24"/>
        </w:rPr>
        <w:t xml:space="preserve"> (dotyczy zadania nr 1÷</w:t>
      </w:r>
      <w:r w:rsidR="005B547F">
        <w:rPr>
          <w:rFonts w:asciiTheme="minorHAnsi" w:hAnsiTheme="minorHAnsi" w:cstheme="minorHAnsi"/>
          <w:sz w:val="24"/>
          <w:szCs w:val="24"/>
        </w:rPr>
        <w:t>5</w:t>
      </w:r>
      <w:r w:rsidR="002E6724" w:rsidRPr="00F008EC">
        <w:rPr>
          <w:rFonts w:asciiTheme="minorHAnsi" w:hAnsiTheme="minorHAnsi" w:cstheme="minorHAnsi"/>
          <w:sz w:val="24"/>
          <w:szCs w:val="24"/>
        </w:rPr>
        <w:t>)</w:t>
      </w:r>
      <w:r w:rsidRPr="00F008EC">
        <w:rPr>
          <w:rFonts w:asciiTheme="minorHAnsi" w:hAnsiTheme="minorHAnsi" w:cstheme="minorHAnsi"/>
          <w:sz w:val="24"/>
          <w:szCs w:val="24"/>
        </w:rPr>
        <w:t>.</w:t>
      </w:r>
    </w:p>
    <w:p w14:paraId="246C63B3" w14:textId="77777777" w:rsidR="00F552B1" w:rsidRPr="00F008EC" w:rsidRDefault="00F552B1" w:rsidP="000118A8">
      <w:pPr>
        <w:spacing w:line="360" w:lineRule="auto"/>
        <w:jc w:val="both"/>
        <w:rPr>
          <w:rFonts w:asciiTheme="minorHAnsi" w:hAnsiTheme="minorHAnsi" w:cstheme="minorHAnsi"/>
          <w:sz w:val="24"/>
          <w:szCs w:val="24"/>
        </w:rPr>
      </w:pPr>
    </w:p>
    <w:p w14:paraId="6D39A164" w14:textId="77777777" w:rsidR="002E6D1C" w:rsidRPr="00F008EC" w:rsidRDefault="002E6D1C" w:rsidP="002E716F">
      <w:pPr>
        <w:numPr>
          <w:ilvl w:val="0"/>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b/>
          <w:sz w:val="24"/>
          <w:szCs w:val="24"/>
        </w:rPr>
        <w:t>Środki ochrony prawnej przysługujące wykonawcom w toku postępowania o udzielenie zamówienia</w:t>
      </w:r>
    </w:p>
    <w:p w14:paraId="4AB30F60" w14:textId="77777777" w:rsidR="002D6913" w:rsidRDefault="002D6913" w:rsidP="002D6913">
      <w:pPr>
        <w:numPr>
          <w:ilvl w:val="1"/>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Wykonawcom przysługują środki ochrony prawnej określone w Dziale VI PZP „Środki ochrony prawnej” (art. 179-198g PZP), tj. odwołanie do Prezesa Krajowej Izby Odwoławczej oraz skarga do sądu okręgowego właściwego dla siedziby Zamawiającego.</w:t>
      </w:r>
    </w:p>
    <w:p w14:paraId="2C9DF8B3" w14:textId="77777777" w:rsidR="002D6913" w:rsidRDefault="002D6913" w:rsidP="002D6913">
      <w:pPr>
        <w:numPr>
          <w:ilvl w:val="1"/>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 xml:space="preserve">Środki ochrony prawnej (odwołanie oraz skarga) przysługują Wykonawcy, a także innemu podmiotowi, jeżeli ma lub miał interes w uzyskaniu zamówienia oraz poniósł lub może ponieść szkodę w wyniku naruszenia przez Zamawiającego przepisów PZP. Środki ochrony </w:t>
      </w:r>
      <w:r w:rsidRPr="002D6913">
        <w:rPr>
          <w:rFonts w:asciiTheme="minorHAnsi" w:eastAsia="Calibri" w:hAnsiTheme="minorHAnsi" w:cstheme="minorHAnsi"/>
          <w:sz w:val="24"/>
          <w:szCs w:val="24"/>
        </w:rPr>
        <w:lastRenderedPageBreak/>
        <w:t>prawnej wobec Ogłoszenia o zamówieniu oraz SIWZ przysługują również organizacjom wpisanym na listę, o której mowa w art. 154 pkt</w:t>
      </w:r>
      <w:r>
        <w:rPr>
          <w:rFonts w:asciiTheme="minorHAnsi" w:eastAsia="Calibri" w:hAnsiTheme="minorHAnsi" w:cstheme="minorHAnsi"/>
          <w:sz w:val="24"/>
          <w:szCs w:val="24"/>
        </w:rPr>
        <w:t>.</w:t>
      </w:r>
      <w:r w:rsidRPr="002D6913">
        <w:rPr>
          <w:rFonts w:asciiTheme="minorHAnsi" w:eastAsia="Calibri" w:hAnsiTheme="minorHAnsi" w:cstheme="minorHAnsi"/>
          <w:sz w:val="24"/>
          <w:szCs w:val="24"/>
        </w:rPr>
        <w:t xml:space="preserve"> 5 PZP.</w:t>
      </w:r>
    </w:p>
    <w:p w14:paraId="7EDF990B" w14:textId="435AC11F" w:rsidR="002D6913" w:rsidRDefault="002D6913" w:rsidP="002D6913">
      <w:pPr>
        <w:numPr>
          <w:ilvl w:val="1"/>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Odwołanie przysługuje wyłącznie od niezgodnej z przepisami PZP czynności Zamawiającego podjętej w postępowaniu o udzielenie zamówienia lub zaniechania czynności, do której Zamawiający jest zobowiązany na podstawie PZP. 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62FF2B29" w14:textId="37130F76" w:rsidR="002D6913" w:rsidRPr="002D6913" w:rsidRDefault="002D6913" w:rsidP="002D6913">
      <w:pPr>
        <w:numPr>
          <w:ilvl w:val="1"/>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Odwołanie przysługuje wyłącznie wobec czynności:</w:t>
      </w:r>
    </w:p>
    <w:p w14:paraId="6C64C0EA" w14:textId="77777777" w:rsidR="002D6913" w:rsidRDefault="002D6913" w:rsidP="002D6913">
      <w:pPr>
        <w:pStyle w:val="Akapitzlist"/>
        <w:numPr>
          <w:ilvl w:val="2"/>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Określenia warunków udziału w postępowaniu,</w:t>
      </w:r>
    </w:p>
    <w:p w14:paraId="088DE4C8" w14:textId="77777777" w:rsidR="002D6913" w:rsidRDefault="002D6913" w:rsidP="002D6913">
      <w:pPr>
        <w:pStyle w:val="Akapitzlist"/>
        <w:numPr>
          <w:ilvl w:val="2"/>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Wykluczenia odwołującego z postępowania o udzielenie zamówienia,</w:t>
      </w:r>
    </w:p>
    <w:p w14:paraId="412D9A6E" w14:textId="77777777" w:rsidR="002D6913" w:rsidRDefault="002D6913" w:rsidP="002D6913">
      <w:pPr>
        <w:pStyle w:val="Akapitzlist"/>
        <w:numPr>
          <w:ilvl w:val="2"/>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Odrzucenia oferty odwołującego,</w:t>
      </w:r>
    </w:p>
    <w:p w14:paraId="09C42F05" w14:textId="77777777" w:rsidR="002D6913" w:rsidRDefault="002D6913" w:rsidP="002D6913">
      <w:pPr>
        <w:pStyle w:val="Akapitzlist"/>
        <w:numPr>
          <w:ilvl w:val="2"/>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Opisu przedmiotu zamówienia,</w:t>
      </w:r>
    </w:p>
    <w:p w14:paraId="23F1007C" w14:textId="464C87CA" w:rsidR="002D6913" w:rsidRDefault="002D6913" w:rsidP="002D6913">
      <w:pPr>
        <w:pStyle w:val="Akapitzlist"/>
        <w:numPr>
          <w:ilvl w:val="2"/>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Wyboru najkorzystniejszej oferty.</w:t>
      </w:r>
    </w:p>
    <w:p w14:paraId="6FAC4BF7" w14:textId="10F606AB" w:rsidR="002D6913" w:rsidRDefault="002D6913" w:rsidP="002D6913">
      <w:pPr>
        <w:pStyle w:val="Akapitzlist"/>
        <w:numPr>
          <w:ilvl w:val="1"/>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Odwołanie wnosi się do Prezesa Krajowej Izby Odwoławczej (02-676 Warszawa, ul. Postępu 17A) w formie pisemnej w postaci papierowej albo w postaci elektronicznej, opatrzone odpowiednio własnoręcznym podpisem albo kwalifikowanym podpisem elektronicznym.</w:t>
      </w:r>
    </w:p>
    <w:p w14:paraId="7DD0A182" w14:textId="77777777" w:rsidR="002D6913" w:rsidRDefault="002D6913" w:rsidP="002D6913">
      <w:pPr>
        <w:pStyle w:val="Akapitzlist"/>
        <w:numPr>
          <w:ilvl w:val="1"/>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pkt. </w:t>
      </w:r>
      <w:r>
        <w:rPr>
          <w:rFonts w:asciiTheme="minorHAnsi" w:eastAsia="Calibri" w:hAnsiTheme="minorHAnsi" w:cstheme="minorHAnsi"/>
          <w:sz w:val="24"/>
          <w:szCs w:val="24"/>
        </w:rPr>
        <w:t>8</w:t>
      </w:r>
      <w:r w:rsidRPr="002D6913">
        <w:rPr>
          <w:rFonts w:asciiTheme="minorHAnsi" w:eastAsia="Calibri" w:hAnsiTheme="minorHAnsi" w:cstheme="minorHAnsi"/>
          <w:sz w:val="24"/>
          <w:szCs w:val="24"/>
        </w:rPr>
        <w:t>.1. SIWZ.</w:t>
      </w:r>
    </w:p>
    <w:p w14:paraId="4045730E" w14:textId="47D0E339" w:rsidR="002D6913" w:rsidRDefault="002D6913" w:rsidP="002D6913">
      <w:pPr>
        <w:pStyle w:val="Akapitzlist"/>
        <w:numPr>
          <w:ilvl w:val="1"/>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Odwołanie wnosi się w terminie 5 dni od dnia przesłania informacji o czynności Zamawiającego stanowiącej podstawę jego wniesienia - jeżeli zostały przesłane w sposób określony w art. 180 ust. 5 zdanie drugie PZP (komunikacja elektroniczna) albo w terminie 10 dni - jeżeli zostały przesłane w inny sposób.</w:t>
      </w:r>
    </w:p>
    <w:p w14:paraId="435BBF8B" w14:textId="69B06479" w:rsidR="002D6913" w:rsidRDefault="002D6913" w:rsidP="002D6913">
      <w:pPr>
        <w:pStyle w:val="Akapitzlist"/>
        <w:numPr>
          <w:ilvl w:val="1"/>
          <w:numId w:val="9"/>
        </w:numPr>
        <w:spacing w:line="360" w:lineRule="auto"/>
        <w:jc w:val="both"/>
        <w:rPr>
          <w:rFonts w:asciiTheme="minorHAnsi" w:eastAsia="Calibri" w:hAnsiTheme="minorHAnsi" w:cstheme="minorHAnsi"/>
          <w:sz w:val="24"/>
          <w:szCs w:val="24"/>
        </w:rPr>
      </w:pPr>
      <w:r w:rsidRPr="002D6913">
        <w:rPr>
          <w:rFonts w:asciiTheme="minorHAnsi" w:eastAsia="Calibri" w:hAnsiTheme="minorHAnsi" w:cstheme="minorHAnsi"/>
          <w:sz w:val="24"/>
          <w:szCs w:val="24"/>
        </w:rPr>
        <w:t>Odwołanie wobec treści ogłoszenia o zamówieniu, a także wobec postanowień SIWZ wnosi się w terminie 5 dni od dnia publikacji ogłoszenia w Biuletynie Zamówień Publicznych lub zamieszczenia SIWZ na stronie internetowej.</w:t>
      </w:r>
    </w:p>
    <w:p w14:paraId="31D02112" w14:textId="5516335F" w:rsidR="002D6913" w:rsidRDefault="002D6913" w:rsidP="00E23958">
      <w:pPr>
        <w:pStyle w:val="Akapitzlist"/>
        <w:numPr>
          <w:ilvl w:val="1"/>
          <w:numId w:val="9"/>
        </w:numPr>
        <w:spacing w:line="360" w:lineRule="auto"/>
        <w:jc w:val="both"/>
        <w:rPr>
          <w:rFonts w:asciiTheme="minorHAnsi" w:eastAsia="Calibri" w:hAnsiTheme="minorHAnsi" w:cstheme="minorHAnsi"/>
          <w:sz w:val="24"/>
          <w:szCs w:val="24"/>
        </w:rPr>
      </w:pPr>
      <w:r w:rsidRPr="00E23958">
        <w:rPr>
          <w:rFonts w:asciiTheme="minorHAnsi" w:eastAsia="Calibri" w:hAnsiTheme="minorHAnsi" w:cstheme="minorHAnsi"/>
          <w:sz w:val="24"/>
          <w:szCs w:val="24"/>
        </w:rPr>
        <w:lastRenderedPageBreak/>
        <w:t>Odwołanie wobec czynności innych niż określone w pkt. 1</w:t>
      </w:r>
      <w:r w:rsidR="00E23958">
        <w:rPr>
          <w:rFonts w:asciiTheme="minorHAnsi" w:eastAsia="Calibri" w:hAnsiTheme="minorHAnsi" w:cstheme="minorHAnsi"/>
          <w:sz w:val="24"/>
          <w:szCs w:val="24"/>
        </w:rPr>
        <w:t>8</w:t>
      </w:r>
      <w:r w:rsidRPr="00E23958">
        <w:rPr>
          <w:rFonts w:asciiTheme="minorHAnsi" w:eastAsia="Calibri" w:hAnsiTheme="minorHAnsi" w:cstheme="minorHAnsi"/>
          <w:sz w:val="24"/>
          <w:szCs w:val="24"/>
        </w:rPr>
        <w:t>.7. i 1</w:t>
      </w:r>
      <w:r w:rsidR="00E23958">
        <w:rPr>
          <w:rFonts w:asciiTheme="minorHAnsi" w:eastAsia="Calibri" w:hAnsiTheme="minorHAnsi" w:cstheme="minorHAnsi"/>
          <w:sz w:val="24"/>
          <w:szCs w:val="24"/>
        </w:rPr>
        <w:t>8</w:t>
      </w:r>
      <w:r w:rsidRPr="00E23958">
        <w:rPr>
          <w:rFonts w:asciiTheme="minorHAnsi" w:eastAsia="Calibri" w:hAnsiTheme="minorHAnsi" w:cstheme="minorHAnsi"/>
          <w:sz w:val="24"/>
          <w:szCs w:val="24"/>
        </w:rPr>
        <w:t>.8. SIWZ wnosi się w terminie 5 dni od dnia, w którym powzięto lub przy zachowaniu należytej staranności można było powziąć wiadomość o okolicznościach stanowiących podstawę jego wniesienia.</w:t>
      </w:r>
    </w:p>
    <w:p w14:paraId="189186C2" w14:textId="1D2FC41A" w:rsidR="002D6913" w:rsidRDefault="002D6913" w:rsidP="00E23958">
      <w:pPr>
        <w:pStyle w:val="Akapitzlist"/>
        <w:numPr>
          <w:ilvl w:val="1"/>
          <w:numId w:val="9"/>
        </w:numPr>
        <w:spacing w:line="360" w:lineRule="auto"/>
        <w:jc w:val="both"/>
        <w:rPr>
          <w:rFonts w:asciiTheme="minorHAnsi" w:eastAsia="Calibri" w:hAnsiTheme="minorHAnsi" w:cstheme="minorHAnsi"/>
          <w:sz w:val="24"/>
          <w:szCs w:val="24"/>
        </w:rPr>
      </w:pPr>
      <w:r w:rsidRPr="00E23958">
        <w:rPr>
          <w:rFonts w:asciiTheme="minorHAnsi" w:eastAsia="Calibri" w:hAnsiTheme="minorHAnsi" w:cstheme="minorHAnsi"/>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PZP.</w:t>
      </w:r>
    </w:p>
    <w:p w14:paraId="21EB8470" w14:textId="22D3FD3D" w:rsidR="002D6913" w:rsidRDefault="002D6913" w:rsidP="00E23958">
      <w:pPr>
        <w:pStyle w:val="Akapitzlist"/>
        <w:numPr>
          <w:ilvl w:val="1"/>
          <w:numId w:val="9"/>
        </w:numPr>
        <w:spacing w:line="360" w:lineRule="auto"/>
        <w:jc w:val="both"/>
        <w:rPr>
          <w:rFonts w:asciiTheme="minorHAnsi" w:eastAsia="Calibri" w:hAnsiTheme="minorHAnsi" w:cstheme="minorHAnsi"/>
          <w:sz w:val="24"/>
          <w:szCs w:val="24"/>
        </w:rPr>
      </w:pPr>
      <w:r w:rsidRPr="00E23958">
        <w:rPr>
          <w:rFonts w:asciiTheme="minorHAnsi" w:eastAsia="Calibri" w:hAnsiTheme="minorHAnsi" w:cstheme="minorHAnsi"/>
          <w:sz w:val="24"/>
          <w:szCs w:val="24"/>
        </w:rPr>
        <w:t>Na orzeczenie Krajowej Izby Odwoławczej stronom oraz uczestnikom postępowania odwoławczego przysługuje skarga do sądu okręgowego właściwego dla siedziby Zamawiającego.</w:t>
      </w:r>
    </w:p>
    <w:p w14:paraId="63448CDC" w14:textId="2CDD89AB" w:rsidR="002D6913" w:rsidRDefault="002D6913" w:rsidP="00512FC0">
      <w:pPr>
        <w:pStyle w:val="Akapitzlist"/>
        <w:numPr>
          <w:ilvl w:val="1"/>
          <w:numId w:val="9"/>
        </w:numPr>
        <w:spacing w:line="360" w:lineRule="auto"/>
        <w:jc w:val="both"/>
        <w:rPr>
          <w:rFonts w:asciiTheme="minorHAnsi" w:eastAsia="Calibri" w:hAnsiTheme="minorHAnsi" w:cstheme="minorHAnsi"/>
          <w:sz w:val="24"/>
          <w:szCs w:val="24"/>
        </w:rPr>
      </w:pPr>
      <w:r w:rsidRPr="00512FC0">
        <w:rPr>
          <w:rFonts w:asciiTheme="minorHAnsi" w:eastAsia="Calibri" w:hAnsiTheme="minorHAnsi" w:cstheme="minorHAnsi"/>
          <w:sz w:val="24"/>
          <w:szCs w:val="24"/>
        </w:rPr>
        <w:t>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Prawo Pocztowe jest równoznaczne z jej wniesieniem.</w:t>
      </w:r>
    </w:p>
    <w:p w14:paraId="50FD57F6" w14:textId="7AB07194" w:rsidR="005B547F" w:rsidRPr="00512FC0" w:rsidRDefault="002D6913" w:rsidP="00512FC0">
      <w:pPr>
        <w:pStyle w:val="Akapitzlist"/>
        <w:numPr>
          <w:ilvl w:val="1"/>
          <w:numId w:val="9"/>
        </w:numPr>
        <w:spacing w:line="360" w:lineRule="auto"/>
        <w:jc w:val="both"/>
        <w:rPr>
          <w:rFonts w:asciiTheme="minorHAnsi" w:eastAsia="Calibri" w:hAnsiTheme="minorHAnsi" w:cstheme="minorHAnsi"/>
          <w:sz w:val="24"/>
          <w:szCs w:val="24"/>
        </w:rPr>
      </w:pPr>
      <w:r w:rsidRPr="00512FC0">
        <w:rPr>
          <w:rFonts w:asciiTheme="minorHAnsi" w:eastAsia="Calibri" w:hAnsiTheme="minorHAnsi" w:cstheme="minorHAnsi"/>
          <w:sz w:val="24"/>
          <w:szCs w:val="24"/>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01A740A6" w14:textId="77777777" w:rsidR="005B547F" w:rsidRPr="00F008EC" w:rsidRDefault="005B547F" w:rsidP="00B46786">
      <w:pPr>
        <w:spacing w:line="360" w:lineRule="auto"/>
        <w:jc w:val="both"/>
        <w:rPr>
          <w:rFonts w:asciiTheme="minorHAnsi" w:eastAsia="Calibri" w:hAnsiTheme="minorHAnsi" w:cstheme="minorHAnsi"/>
          <w:sz w:val="24"/>
          <w:szCs w:val="24"/>
        </w:rPr>
      </w:pPr>
    </w:p>
    <w:p w14:paraId="2E4EDF38" w14:textId="77777777" w:rsidR="002E6D1C" w:rsidRPr="00F008EC" w:rsidRDefault="002E6D1C" w:rsidP="002E716F">
      <w:pPr>
        <w:numPr>
          <w:ilvl w:val="0"/>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b/>
          <w:sz w:val="24"/>
          <w:szCs w:val="24"/>
        </w:rPr>
        <w:t>Opis części zamówienia</w:t>
      </w:r>
    </w:p>
    <w:p w14:paraId="22D636EB" w14:textId="77777777" w:rsidR="00E47B4D" w:rsidRPr="00F008EC" w:rsidRDefault="00E47B4D"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eastAsia="Calibri" w:hAnsiTheme="minorHAnsi" w:cstheme="minorHAnsi"/>
          <w:sz w:val="24"/>
          <w:szCs w:val="24"/>
        </w:rPr>
        <w:t>Z</w:t>
      </w:r>
      <w:r w:rsidRPr="00F008EC">
        <w:rPr>
          <w:rFonts w:asciiTheme="minorHAnsi" w:hAnsiTheme="minorHAnsi" w:cstheme="minorHAnsi"/>
          <w:sz w:val="24"/>
          <w:szCs w:val="24"/>
        </w:rPr>
        <w:t xml:space="preserve">amawiający dopuszcza składanie ofert częściowych. </w:t>
      </w:r>
    </w:p>
    <w:p w14:paraId="0F05AB78" w14:textId="17AF0E4D" w:rsidR="00E47B4D" w:rsidRPr="00F008EC" w:rsidRDefault="00E47B4D"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eastAsia="Calibri" w:hAnsiTheme="minorHAnsi" w:cstheme="minorHAnsi"/>
          <w:sz w:val="24"/>
          <w:szCs w:val="24"/>
        </w:rPr>
        <w:t xml:space="preserve">Zamówienia składa się z </w:t>
      </w:r>
      <w:r w:rsidR="00512FC0">
        <w:rPr>
          <w:rFonts w:asciiTheme="minorHAnsi" w:eastAsia="Calibri" w:hAnsiTheme="minorHAnsi" w:cstheme="minorHAnsi"/>
          <w:b/>
          <w:bCs/>
          <w:sz w:val="24"/>
          <w:szCs w:val="24"/>
        </w:rPr>
        <w:t>5</w:t>
      </w:r>
      <w:r w:rsidR="00C35A33" w:rsidRPr="00F008EC">
        <w:rPr>
          <w:rFonts w:asciiTheme="minorHAnsi" w:eastAsia="Calibri" w:hAnsiTheme="minorHAnsi" w:cstheme="minorHAnsi"/>
          <w:b/>
          <w:bCs/>
          <w:sz w:val="24"/>
          <w:szCs w:val="24"/>
        </w:rPr>
        <w:t xml:space="preserve"> </w:t>
      </w:r>
      <w:r w:rsidRPr="00F008EC">
        <w:rPr>
          <w:rFonts w:asciiTheme="minorHAnsi" w:eastAsia="Calibri" w:hAnsiTheme="minorHAnsi" w:cstheme="minorHAnsi"/>
          <w:b/>
          <w:bCs/>
          <w:sz w:val="24"/>
          <w:szCs w:val="24"/>
        </w:rPr>
        <w:t>części</w:t>
      </w:r>
      <w:r w:rsidRPr="00F008EC">
        <w:rPr>
          <w:rFonts w:asciiTheme="minorHAnsi" w:eastAsia="Calibri" w:hAnsiTheme="minorHAnsi" w:cstheme="minorHAnsi"/>
          <w:sz w:val="24"/>
          <w:szCs w:val="24"/>
        </w:rPr>
        <w:t>, szczegółowo opisanych w pkt. 3 SIWZ.</w:t>
      </w:r>
    </w:p>
    <w:p w14:paraId="678FC2C1" w14:textId="77777777" w:rsidR="00E47B4D" w:rsidRPr="00F008EC" w:rsidRDefault="00E47B4D"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t xml:space="preserve">Każda z części będzie rozpatrywana osobno. </w:t>
      </w:r>
    </w:p>
    <w:p w14:paraId="112F4DBE" w14:textId="4B1CE575" w:rsidR="005A18A2" w:rsidRPr="00F008EC" w:rsidRDefault="00E47B4D"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b/>
          <w:bCs/>
          <w:sz w:val="24"/>
          <w:szCs w:val="24"/>
        </w:rPr>
        <w:t xml:space="preserve">Wykonawca może złożyć ofertę na każdą dowolne wybraną przez siebie część. </w:t>
      </w:r>
      <w:r w:rsidR="00120AB8" w:rsidRPr="00F008EC">
        <w:rPr>
          <w:rFonts w:asciiTheme="minorHAnsi" w:eastAsia="Calibri" w:hAnsiTheme="minorHAnsi" w:cstheme="minorHAnsi"/>
          <w:b/>
          <w:bCs/>
          <w:sz w:val="24"/>
          <w:szCs w:val="24"/>
        </w:rPr>
        <w:t xml:space="preserve">Zamawiający nie ogranicza liczby części, na które może złożyć ofertę jeden </w:t>
      </w:r>
      <w:r w:rsidR="004C0DD4" w:rsidRPr="00F008EC">
        <w:rPr>
          <w:rFonts w:asciiTheme="minorHAnsi" w:eastAsia="Calibri" w:hAnsiTheme="minorHAnsi" w:cstheme="minorHAnsi"/>
          <w:b/>
          <w:bCs/>
          <w:sz w:val="24"/>
          <w:szCs w:val="24"/>
        </w:rPr>
        <w:t>w</w:t>
      </w:r>
      <w:r w:rsidR="00120AB8" w:rsidRPr="00F008EC">
        <w:rPr>
          <w:rFonts w:asciiTheme="minorHAnsi" w:eastAsia="Calibri" w:hAnsiTheme="minorHAnsi" w:cstheme="minorHAnsi"/>
          <w:b/>
          <w:bCs/>
          <w:sz w:val="24"/>
          <w:szCs w:val="24"/>
        </w:rPr>
        <w:t>ykonawca</w:t>
      </w:r>
      <w:r w:rsidR="00120AB8" w:rsidRPr="00F008EC">
        <w:rPr>
          <w:rFonts w:asciiTheme="minorHAnsi" w:eastAsia="Calibri" w:hAnsiTheme="minorHAnsi" w:cstheme="minorHAnsi"/>
          <w:sz w:val="24"/>
          <w:szCs w:val="24"/>
        </w:rPr>
        <w:t xml:space="preserve">.  </w:t>
      </w:r>
    </w:p>
    <w:p w14:paraId="5EC62D84" w14:textId="77777777" w:rsidR="002E6D1C" w:rsidRPr="00F008EC" w:rsidRDefault="002E6D1C" w:rsidP="00120AB8">
      <w:pPr>
        <w:spacing w:line="360" w:lineRule="auto"/>
        <w:jc w:val="both"/>
        <w:rPr>
          <w:rFonts w:asciiTheme="minorHAnsi" w:eastAsia="Calibri" w:hAnsiTheme="minorHAnsi" w:cstheme="minorHAnsi"/>
          <w:sz w:val="24"/>
          <w:szCs w:val="24"/>
        </w:rPr>
      </w:pPr>
    </w:p>
    <w:p w14:paraId="73CD0355" w14:textId="07AA8529"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Maksymalna liczba wykonawców (w przypadku umowy ramowej)</w:t>
      </w:r>
    </w:p>
    <w:p w14:paraId="1B05C0AD" w14:textId="77777777" w:rsidR="002E6D1C" w:rsidRPr="00F008EC" w:rsidRDefault="002E6D1C"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t>Zamawiający nie przewiduje zawarcia umowy ramowej.</w:t>
      </w:r>
    </w:p>
    <w:p w14:paraId="46BD7CCC" w14:textId="77777777" w:rsidR="002E6D1C" w:rsidRPr="00F008EC" w:rsidRDefault="002E6D1C">
      <w:pPr>
        <w:spacing w:line="360" w:lineRule="auto"/>
        <w:ind w:left="792"/>
        <w:jc w:val="both"/>
        <w:rPr>
          <w:rFonts w:asciiTheme="minorHAnsi" w:eastAsia="Calibri" w:hAnsiTheme="minorHAnsi" w:cstheme="minorHAnsi"/>
          <w:sz w:val="24"/>
          <w:szCs w:val="24"/>
        </w:rPr>
      </w:pPr>
    </w:p>
    <w:p w14:paraId="6E6970AE" w14:textId="33C33775"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Przewidywane zamówienia</w:t>
      </w:r>
      <w:r w:rsidR="00F44FF5" w:rsidRPr="00F008EC">
        <w:rPr>
          <w:rFonts w:asciiTheme="minorHAnsi" w:hAnsiTheme="minorHAnsi" w:cstheme="minorHAnsi"/>
          <w:b/>
          <w:sz w:val="24"/>
          <w:szCs w:val="24"/>
        </w:rPr>
        <w:t>,</w:t>
      </w:r>
      <w:r w:rsidRPr="00F008EC">
        <w:rPr>
          <w:rFonts w:asciiTheme="minorHAnsi" w:hAnsiTheme="minorHAnsi" w:cstheme="minorHAnsi"/>
          <w:b/>
          <w:sz w:val="24"/>
          <w:szCs w:val="24"/>
        </w:rPr>
        <w:t xml:space="preserve"> o których mowa w art. 67 ust. 1 pkt 6 i 7 PZP oraz okoliczności, po których zaistnieniu będą one udzielane</w:t>
      </w:r>
    </w:p>
    <w:p w14:paraId="5E14A37E" w14:textId="77777777" w:rsidR="002E6D1C" w:rsidRPr="00F008EC" w:rsidRDefault="002E6D1C"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lastRenderedPageBreak/>
        <w:t xml:space="preserve">Zamawiający nie przewiduje udzielenia zamówienia polegającego na powtórzeniu podobnych </w:t>
      </w:r>
      <w:r w:rsidR="00120AB8" w:rsidRPr="00F008EC">
        <w:rPr>
          <w:rFonts w:asciiTheme="minorHAnsi" w:hAnsiTheme="minorHAnsi" w:cstheme="minorHAnsi"/>
          <w:sz w:val="24"/>
          <w:szCs w:val="24"/>
        </w:rPr>
        <w:t>usług.</w:t>
      </w:r>
    </w:p>
    <w:p w14:paraId="58D10259" w14:textId="77777777" w:rsidR="002E6D1C" w:rsidRPr="00F008EC" w:rsidRDefault="002E6D1C">
      <w:pPr>
        <w:spacing w:line="360" w:lineRule="auto"/>
        <w:ind w:left="792"/>
        <w:jc w:val="both"/>
        <w:rPr>
          <w:rFonts w:asciiTheme="minorHAnsi" w:eastAsia="Calibri" w:hAnsiTheme="minorHAnsi" w:cstheme="minorHAnsi"/>
          <w:sz w:val="24"/>
          <w:szCs w:val="24"/>
        </w:rPr>
      </w:pPr>
    </w:p>
    <w:p w14:paraId="6553E78C" w14:textId="63335ADE"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Opis sposobu przedstawiania ofert wariantowych oraz minimalne warunki jakim muszą odpowiadać oferty wariantowe wraz z wybranymi kryteriami oceny</w:t>
      </w:r>
    </w:p>
    <w:p w14:paraId="5EE6D02E" w14:textId="77777777" w:rsidR="002E6D1C" w:rsidRPr="00F008EC" w:rsidRDefault="002E6D1C"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t>Zamawiający nie dopuszcza składania ofert wariantowych.</w:t>
      </w:r>
    </w:p>
    <w:p w14:paraId="57CD6B3F" w14:textId="77777777" w:rsidR="002E6D1C" w:rsidRPr="00F008EC" w:rsidRDefault="002E6D1C">
      <w:pPr>
        <w:spacing w:line="360" w:lineRule="auto"/>
        <w:ind w:left="792"/>
        <w:jc w:val="both"/>
        <w:rPr>
          <w:rFonts w:asciiTheme="minorHAnsi" w:eastAsia="Calibri" w:hAnsiTheme="minorHAnsi" w:cstheme="minorHAnsi"/>
          <w:sz w:val="24"/>
          <w:szCs w:val="24"/>
        </w:rPr>
      </w:pPr>
    </w:p>
    <w:p w14:paraId="7E98375C" w14:textId="4431EEE9"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Informacje dotyczące walut obcych, w jakich mogą być prowadzone rozliczenia między zamawiającym a wykonawcą</w:t>
      </w:r>
    </w:p>
    <w:p w14:paraId="3090BEB5" w14:textId="77777777" w:rsidR="002E6D1C" w:rsidRPr="00F008EC" w:rsidRDefault="002E6D1C"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t>Rozliczenia pomiędzy Zamawiającym a Wykonawcą realizowane będą w złotych polskich (PLN).</w:t>
      </w:r>
    </w:p>
    <w:p w14:paraId="3BF0EA04" w14:textId="77777777" w:rsidR="002E6D1C" w:rsidRPr="00F008EC" w:rsidRDefault="002E6D1C">
      <w:pPr>
        <w:spacing w:line="360" w:lineRule="auto"/>
        <w:ind w:left="792"/>
        <w:jc w:val="both"/>
        <w:rPr>
          <w:rFonts w:asciiTheme="minorHAnsi" w:eastAsia="Calibri" w:hAnsiTheme="minorHAnsi" w:cstheme="minorHAnsi"/>
          <w:sz w:val="24"/>
          <w:szCs w:val="24"/>
        </w:rPr>
      </w:pPr>
    </w:p>
    <w:p w14:paraId="244E6123" w14:textId="4AA72893"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Informacje dotyczące aukcji elektronicznej</w:t>
      </w:r>
    </w:p>
    <w:p w14:paraId="6DF152B4" w14:textId="77777777" w:rsidR="002E6D1C" w:rsidRPr="00F008EC" w:rsidRDefault="002E6D1C"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t xml:space="preserve">Zamawiający nie przewiduje aukcji elektronicznej. </w:t>
      </w:r>
    </w:p>
    <w:p w14:paraId="5DFEBF2C" w14:textId="77777777" w:rsidR="002E6D1C" w:rsidRPr="00F008EC" w:rsidRDefault="002E6D1C">
      <w:pPr>
        <w:spacing w:line="360" w:lineRule="auto"/>
        <w:ind w:left="792"/>
        <w:jc w:val="both"/>
        <w:rPr>
          <w:rFonts w:asciiTheme="minorHAnsi" w:eastAsia="Calibri" w:hAnsiTheme="minorHAnsi" w:cstheme="minorHAnsi"/>
          <w:sz w:val="24"/>
          <w:szCs w:val="24"/>
        </w:rPr>
      </w:pPr>
    </w:p>
    <w:p w14:paraId="10F8D786" w14:textId="09CC77A2"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Wysokość zwrotu kosztów udziału w postępowaniu</w:t>
      </w:r>
    </w:p>
    <w:p w14:paraId="3570EFAB" w14:textId="77777777" w:rsidR="002E6D1C" w:rsidRPr="00F008EC" w:rsidRDefault="002E6D1C"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t>Zamawiający nie przewiduje zwrotu kosztów udziału w postępowaniu.</w:t>
      </w:r>
    </w:p>
    <w:p w14:paraId="48A7519B" w14:textId="77777777" w:rsidR="002E6D1C" w:rsidRPr="00F008EC" w:rsidRDefault="002E6D1C">
      <w:pPr>
        <w:spacing w:line="360" w:lineRule="auto"/>
        <w:ind w:left="792"/>
        <w:jc w:val="both"/>
        <w:rPr>
          <w:rFonts w:asciiTheme="minorHAnsi" w:eastAsia="Calibri" w:hAnsiTheme="minorHAnsi" w:cstheme="minorHAnsi"/>
          <w:sz w:val="24"/>
          <w:szCs w:val="24"/>
        </w:rPr>
      </w:pPr>
    </w:p>
    <w:p w14:paraId="55F28305" w14:textId="77777777"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Wymagania, o których mowa w art. 29 ust. 3a PZP</w:t>
      </w:r>
    </w:p>
    <w:p w14:paraId="53993D3E" w14:textId="4153021B" w:rsidR="002E6D1C" w:rsidRPr="00F008EC" w:rsidRDefault="002E6D1C"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t>Zamawiający określ</w:t>
      </w:r>
      <w:r w:rsidR="004C0DD4" w:rsidRPr="00F008EC">
        <w:rPr>
          <w:rFonts w:asciiTheme="minorHAnsi" w:hAnsiTheme="minorHAnsi" w:cstheme="minorHAnsi"/>
          <w:sz w:val="24"/>
          <w:szCs w:val="24"/>
        </w:rPr>
        <w:t>ił</w:t>
      </w:r>
      <w:r w:rsidRPr="00F008EC">
        <w:rPr>
          <w:rFonts w:asciiTheme="minorHAnsi" w:hAnsiTheme="minorHAnsi" w:cstheme="minorHAnsi"/>
          <w:sz w:val="24"/>
          <w:szCs w:val="24"/>
        </w:rPr>
        <w:t xml:space="preserve"> w pkt</w:t>
      </w:r>
      <w:r w:rsidR="006363D5">
        <w:rPr>
          <w:rFonts w:asciiTheme="minorHAnsi" w:hAnsiTheme="minorHAnsi" w:cstheme="minorHAnsi"/>
          <w:sz w:val="24"/>
          <w:szCs w:val="24"/>
        </w:rPr>
        <w:t>.</w:t>
      </w:r>
      <w:r w:rsidRPr="00F008EC">
        <w:rPr>
          <w:rFonts w:asciiTheme="minorHAnsi" w:hAnsiTheme="minorHAnsi" w:cstheme="minorHAnsi"/>
          <w:sz w:val="24"/>
          <w:szCs w:val="24"/>
        </w:rPr>
        <w:t xml:space="preserve"> 3</w:t>
      </w:r>
      <w:r w:rsidR="004C0DD4" w:rsidRPr="00F008EC">
        <w:rPr>
          <w:rFonts w:asciiTheme="minorHAnsi" w:hAnsiTheme="minorHAnsi" w:cstheme="minorHAnsi"/>
          <w:sz w:val="24"/>
          <w:szCs w:val="24"/>
        </w:rPr>
        <w:t xml:space="preserve"> </w:t>
      </w:r>
      <w:r w:rsidRPr="00F008EC">
        <w:rPr>
          <w:rFonts w:asciiTheme="minorHAnsi" w:hAnsiTheme="minorHAnsi" w:cstheme="minorHAnsi"/>
          <w:sz w:val="24"/>
          <w:szCs w:val="24"/>
        </w:rPr>
        <w:t xml:space="preserve">SIWZ </w:t>
      </w:r>
      <w:r w:rsidR="00586C5C" w:rsidRPr="00F008EC">
        <w:rPr>
          <w:rFonts w:asciiTheme="minorHAnsi" w:hAnsiTheme="minorHAnsi" w:cstheme="minorHAnsi"/>
          <w:sz w:val="24"/>
          <w:szCs w:val="24"/>
        </w:rPr>
        <w:t xml:space="preserve">oraz we wzorze umowy stanowiącym </w:t>
      </w:r>
      <w:r w:rsidR="00586C5C" w:rsidRPr="00F008EC">
        <w:rPr>
          <w:rFonts w:asciiTheme="minorHAnsi" w:hAnsiTheme="minorHAnsi" w:cstheme="minorHAnsi"/>
          <w:b/>
          <w:sz w:val="24"/>
          <w:szCs w:val="24"/>
        </w:rPr>
        <w:t xml:space="preserve">załącznik nr </w:t>
      </w:r>
      <w:r w:rsidR="000F4AB0" w:rsidRPr="00F008EC">
        <w:rPr>
          <w:rFonts w:asciiTheme="minorHAnsi" w:hAnsiTheme="minorHAnsi" w:cstheme="minorHAnsi"/>
          <w:b/>
          <w:sz w:val="24"/>
          <w:szCs w:val="24"/>
        </w:rPr>
        <w:t xml:space="preserve">4 </w:t>
      </w:r>
      <w:r w:rsidR="00586C5C" w:rsidRPr="00F008EC">
        <w:rPr>
          <w:rFonts w:asciiTheme="minorHAnsi" w:hAnsiTheme="minorHAnsi" w:cstheme="minorHAnsi"/>
          <w:sz w:val="24"/>
          <w:szCs w:val="24"/>
        </w:rPr>
        <w:t xml:space="preserve">do SIWZ </w:t>
      </w:r>
      <w:r w:rsidRPr="00F008EC">
        <w:rPr>
          <w:rFonts w:asciiTheme="minorHAnsi" w:hAnsiTheme="minorHAnsi" w:cstheme="minorHAnsi"/>
          <w:sz w:val="24"/>
          <w:szCs w:val="24"/>
        </w:rPr>
        <w:t>wymagania, o których mowa w art. 29 ust. 3a PZP.</w:t>
      </w:r>
    </w:p>
    <w:p w14:paraId="38CF58FA" w14:textId="77777777" w:rsidR="002E6D1C" w:rsidRPr="00F008EC" w:rsidRDefault="002E6D1C">
      <w:pPr>
        <w:spacing w:line="360" w:lineRule="auto"/>
        <w:ind w:left="792"/>
        <w:jc w:val="both"/>
        <w:rPr>
          <w:rFonts w:asciiTheme="minorHAnsi" w:eastAsia="Calibri" w:hAnsiTheme="minorHAnsi" w:cstheme="minorHAnsi"/>
          <w:sz w:val="24"/>
          <w:szCs w:val="24"/>
        </w:rPr>
      </w:pPr>
    </w:p>
    <w:p w14:paraId="0595466A" w14:textId="28DF703F"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Wymagania, o których mowa w art. 29 ust. 4</w:t>
      </w:r>
      <w:r w:rsidR="000804A2" w:rsidRPr="00F008EC">
        <w:rPr>
          <w:rFonts w:asciiTheme="minorHAnsi" w:hAnsiTheme="minorHAnsi" w:cstheme="minorHAnsi"/>
          <w:b/>
          <w:sz w:val="24"/>
          <w:szCs w:val="24"/>
        </w:rPr>
        <w:t xml:space="preserve"> </w:t>
      </w:r>
      <w:r w:rsidRPr="00F008EC">
        <w:rPr>
          <w:rFonts w:asciiTheme="minorHAnsi" w:hAnsiTheme="minorHAnsi" w:cstheme="minorHAnsi"/>
          <w:b/>
          <w:sz w:val="24"/>
          <w:szCs w:val="24"/>
        </w:rPr>
        <w:t>PZP</w:t>
      </w:r>
    </w:p>
    <w:p w14:paraId="4ABB10F2" w14:textId="412FE8F4" w:rsidR="002E6D1C" w:rsidRPr="00F008EC" w:rsidRDefault="002E6D1C" w:rsidP="002E716F">
      <w:pPr>
        <w:numPr>
          <w:ilvl w:val="1"/>
          <w:numId w:val="9"/>
        </w:numPr>
        <w:spacing w:line="360" w:lineRule="auto"/>
        <w:jc w:val="both"/>
        <w:rPr>
          <w:rFonts w:asciiTheme="minorHAnsi" w:hAnsiTheme="minorHAnsi" w:cstheme="minorHAnsi"/>
          <w:b/>
          <w:sz w:val="24"/>
          <w:szCs w:val="24"/>
        </w:rPr>
      </w:pPr>
      <w:r w:rsidRPr="00F008EC">
        <w:rPr>
          <w:rFonts w:asciiTheme="minorHAnsi" w:hAnsiTheme="minorHAnsi" w:cstheme="minorHAnsi"/>
          <w:sz w:val="24"/>
          <w:szCs w:val="24"/>
        </w:rPr>
        <w:t>Zamawiający nie określa wymagań, o których mowa w art. 29 ust. 4 PZP.</w:t>
      </w:r>
    </w:p>
    <w:p w14:paraId="0585F5D9" w14:textId="77777777" w:rsidR="00ED714C" w:rsidRPr="00F008EC" w:rsidRDefault="00ED714C" w:rsidP="00ED714C">
      <w:pPr>
        <w:spacing w:line="360" w:lineRule="auto"/>
        <w:ind w:left="792"/>
        <w:jc w:val="both"/>
        <w:rPr>
          <w:rFonts w:asciiTheme="minorHAnsi" w:hAnsiTheme="minorHAnsi" w:cstheme="minorHAnsi"/>
          <w:b/>
          <w:sz w:val="24"/>
          <w:szCs w:val="24"/>
        </w:rPr>
      </w:pPr>
    </w:p>
    <w:p w14:paraId="7F3548D0" w14:textId="77777777" w:rsidR="002E6D1C" w:rsidRPr="00F008EC" w:rsidRDefault="002E6D1C" w:rsidP="002E716F">
      <w:pPr>
        <w:numPr>
          <w:ilvl w:val="0"/>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b/>
          <w:sz w:val="24"/>
          <w:szCs w:val="24"/>
        </w:rPr>
        <w:t>Informacje o obowiązku osobistego wykonania przez wykonawcę kluczowych części zamówienia</w:t>
      </w:r>
    </w:p>
    <w:p w14:paraId="3A37629A" w14:textId="77777777" w:rsidR="002E6D1C" w:rsidRPr="00F008EC" w:rsidRDefault="002E6D1C"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eastAsia="Calibri" w:hAnsiTheme="minorHAnsi" w:cstheme="minorHAnsi"/>
          <w:sz w:val="24"/>
          <w:szCs w:val="24"/>
        </w:rPr>
        <w:t>Zamawiający nie nakłada obowiązku osobistego wykonania kluczowych części zamówienia przez wykonawcę</w:t>
      </w:r>
      <w:r w:rsidR="00ED714C" w:rsidRPr="00F008EC">
        <w:rPr>
          <w:rFonts w:asciiTheme="minorHAnsi" w:eastAsia="Calibri" w:hAnsiTheme="minorHAnsi" w:cstheme="minorHAnsi"/>
          <w:sz w:val="24"/>
          <w:szCs w:val="24"/>
        </w:rPr>
        <w:t>.</w:t>
      </w:r>
    </w:p>
    <w:p w14:paraId="79CE7E57" w14:textId="77777777" w:rsidR="002E6D1C" w:rsidRPr="00F008EC" w:rsidRDefault="002E6D1C">
      <w:pPr>
        <w:spacing w:line="360" w:lineRule="auto"/>
        <w:ind w:left="792"/>
        <w:jc w:val="both"/>
        <w:rPr>
          <w:rFonts w:asciiTheme="minorHAnsi" w:eastAsia="Calibri" w:hAnsiTheme="minorHAnsi" w:cstheme="minorHAnsi"/>
          <w:sz w:val="24"/>
          <w:szCs w:val="24"/>
        </w:rPr>
      </w:pPr>
    </w:p>
    <w:p w14:paraId="01D1CBFE" w14:textId="77777777" w:rsidR="002E6D1C" w:rsidRPr="00F008EC" w:rsidRDefault="000C3FBB" w:rsidP="002E716F">
      <w:pPr>
        <w:numPr>
          <w:ilvl w:val="0"/>
          <w:numId w:val="9"/>
        </w:numPr>
        <w:spacing w:line="360" w:lineRule="auto"/>
        <w:jc w:val="both"/>
        <w:rPr>
          <w:rFonts w:asciiTheme="minorHAnsi" w:hAnsiTheme="minorHAnsi" w:cstheme="minorHAnsi"/>
          <w:bCs/>
          <w:sz w:val="24"/>
          <w:szCs w:val="24"/>
        </w:rPr>
      </w:pPr>
      <w:r w:rsidRPr="00F008EC">
        <w:rPr>
          <w:rFonts w:asciiTheme="minorHAnsi" w:hAnsiTheme="minorHAnsi" w:cstheme="minorHAnsi"/>
          <w:b/>
          <w:bCs/>
          <w:sz w:val="24"/>
          <w:szCs w:val="24"/>
        </w:rPr>
        <w:t>P</w:t>
      </w:r>
      <w:r w:rsidR="002E6D1C" w:rsidRPr="00F008EC">
        <w:rPr>
          <w:rFonts w:asciiTheme="minorHAnsi" w:hAnsiTheme="minorHAnsi" w:cstheme="minorHAnsi"/>
          <w:b/>
          <w:bCs/>
          <w:sz w:val="24"/>
          <w:szCs w:val="24"/>
        </w:rPr>
        <w:t>odwykonaw</w:t>
      </w:r>
      <w:r w:rsidRPr="00F008EC">
        <w:rPr>
          <w:rFonts w:asciiTheme="minorHAnsi" w:hAnsiTheme="minorHAnsi" w:cstheme="minorHAnsi"/>
          <w:b/>
          <w:bCs/>
          <w:sz w:val="24"/>
          <w:szCs w:val="24"/>
        </w:rPr>
        <w:t>cy</w:t>
      </w:r>
      <w:r w:rsidR="002E6D1C" w:rsidRPr="00F008EC">
        <w:rPr>
          <w:rFonts w:asciiTheme="minorHAnsi" w:hAnsiTheme="minorHAnsi" w:cstheme="minorHAnsi"/>
          <w:b/>
          <w:bCs/>
          <w:sz w:val="24"/>
          <w:szCs w:val="24"/>
        </w:rPr>
        <w:t xml:space="preserve"> </w:t>
      </w:r>
    </w:p>
    <w:p w14:paraId="688B7077" w14:textId="77777777" w:rsidR="00F4480A" w:rsidRPr="00F008EC" w:rsidRDefault="00F4480A" w:rsidP="002E716F">
      <w:pPr>
        <w:numPr>
          <w:ilvl w:val="1"/>
          <w:numId w:val="9"/>
        </w:numPr>
        <w:spacing w:line="360" w:lineRule="auto"/>
        <w:jc w:val="both"/>
        <w:rPr>
          <w:rFonts w:asciiTheme="minorHAnsi" w:eastAsia="Calibri" w:hAnsiTheme="minorHAnsi" w:cstheme="minorHAnsi"/>
          <w:sz w:val="24"/>
          <w:szCs w:val="24"/>
          <w:lang w:eastAsia="pl-PL"/>
        </w:rPr>
      </w:pPr>
      <w:r w:rsidRPr="00F008EC">
        <w:rPr>
          <w:rFonts w:asciiTheme="minorHAnsi" w:eastAsia="Calibri" w:hAnsiTheme="minorHAnsi" w:cstheme="minorHAnsi"/>
          <w:sz w:val="24"/>
          <w:szCs w:val="24"/>
          <w:lang w:eastAsia="pl-PL"/>
        </w:rPr>
        <w:t>Wykonawca może powierzyć wykonanie części zamówienia Podwykonawcy/ Podwykonawcom.</w:t>
      </w:r>
    </w:p>
    <w:p w14:paraId="486670FB" w14:textId="0107AAD6" w:rsidR="00F4480A" w:rsidRPr="00F008EC" w:rsidRDefault="00F4480A" w:rsidP="002E716F">
      <w:pPr>
        <w:numPr>
          <w:ilvl w:val="1"/>
          <w:numId w:val="9"/>
        </w:numPr>
        <w:suppressAutoHyphens w:val="0"/>
        <w:spacing w:line="360" w:lineRule="auto"/>
        <w:jc w:val="both"/>
        <w:rPr>
          <w:rFonts w:asciiTheme="minorHAnsi" w:eastAsia="Calibri" w:hAnsiTheme="minorHAnsi" w:cstheme="minorHAnsi"/>
          <w:sz w:val="24"/>
          <w:szCs w:val="24"/>
          <w:lang w:eastAsia="pl-PL"/>
        </w:rPr>
      </w:pPr>
      <w:r w:rsidRPr="00F008EC">
        <w:rPr>
          <w:rFonts w:asciiTheme="minorHAnsi" w:eastAsia="Calibri" w:hAnsiTheme="minorHAnsi" w:cstheme="minorHAnsi"/>
          <w:sz w:val="24"/>
          <w:szCs w:val="24"/>
          <w:lang w:eastAsia="pl-PL"/>
        </w:rPr>
        <w:lastRenderedPageBreak/>
        <w:t xml:space="preserve">Zamawiający żąda wskazania przez </w:t>
      </w:r>
      <w:r w:rsidR="004C0DD4" w:rsidRPr="00F008EC">
        <w:rPr>
          <w:rFonts w:asciiTheme="minorHAnsi" w:eastAsia="Calibri" w:hAnsiTheme="minorHAnsi" w:cstheme="minorHAnsi"/>
          <w:sz w:val="24"/>
          <w:szCs w:val="24"/>
          <w:lang w:eastAsia="pl-PL"/>
        </w:rPr>
        <w:t>w</w:t>
      </w:r>
      <w:r w:rsidRPr="00F008EC">
        <w:rPr>
          <w:rFonts w:asciiTheme="minorHAnsi" w:eastAsia="Calibri" w:hAnsiTheme="minorHAnsi" w:cstheme="minorHAnsi"/>
          <w:sz w:val="24"/>
          <w:szCs w:val="24"/>
          <w:lang w:eastAsia="pl-PL"/>
        </w:rPr>
        <w:t xml:space="preserve">ykonawcę w </w:t>
      </w:r>
      <w:r w:rsidR="006363D5">
        <w:rPr>
          <w:rFonts w:asciiTheme="minorHAnsi" w:eastAsia="Calibri" w:hAnsiTheme="minorHAnsi" w:cstheme="minorHAnsi"/>
          <w:sz w:val="24"/>
          <w:szCs w:val="24"/>
          <w:lang w:eastAsia="pl-PL"/>
        </w:rPr>
        <w:t>f</w:t>
      </w:r>
      <w:r w:rsidRPr="00F008EC">
        <w:rPr>
          <w:rFonts w:asciiTheme="minorHAnsi" w:eastAsia="Calibri" w:hAnsiTheme="minorHAnsi" w:cstheme="minorHAnsi"/>
          <w:sz w:val="24"/>
          <w:szCs w:val="24"/>
          <w:lang w:eastAsia="pl-PL"/>
        </w:rPr>
        <w:t xml:space="preserve">ormularzu oferty części zamówienia, których wykonanie zamierza powierzyć podwykonawcom, i podania przez </w:t>
      </w:r>
      <w:r w:rsidR="004C0DD4" w:rsidRPr="00F008EC">
        <w:rPr>
          <w:rFonts w:asciiTheme="minorHAnsi" w:eastAsia="Calibri" w:hAnsiTheme="minorHAnsi" w:cstheme="minorHAnsi"/>
          <w:sz w:val="24"/>
          <w:szCs w:val="24"/>
          <w:lang w:eastAsia="pl-PL"/>
        </w:rPr>
        <w:t>w</w:t>
      </w:r>
      <w:r w:rsidRPr="00F008EC">
        <w:rPr>
          <w:rFonts w:asciiTheme="minorHAnsi" w:eastAsia="Calibri" w:hAnsiTheme="minorHAnsi" w:cstheme="minorHAnsi"/>
          <w:sz w:val="24"/>
          <w:szCs w:val="24"/>
          <w:lang w:eastAsia="pl-PL"/>
        </w:rPr>
        <w:t>ykonawcę firm podwykonawców.</w:t>
      </w:r>
    </w:p>
    <w:p w14:paraId="1D091F4F" w14:textId="269870E6" w:rsidR="00F4480A" w:rsidRPr="00F008EC" w:rsidRDefault="00F4480A" w:rsidP="002E716F">
      <w:pPr>
        <w:numPr>
          <w:ilvl w:val="1"/>
          <w:numId w:val="9"/>
        </w:numPr>
        <w:suppressAutoHyphens w:val="0"/>
        <w:spacing w:line="360" w:lineRule="auto"/>
        <w:jc w:val="both"/>
        <w:rPr>
          <w:rFonts w:asciiTheme="minorHAnsi" w:eastAsia="Calibri" w:hAnsiTheme="minorHAnsi" w:cstheme="minorHAnsi"/>
          <w:sz w:val="24"/>
          <w:szCs w:val="24"/>
          <w:lang w:eastAsia="pl-PL"/>
        </w:rPr>
      </w:pPr>
      <w:r w:rsidRPr="00F008EC">
        <w:rPr>
          <w:rFonts w:asciiTheme="minorHAnsi" w:eastAsia="Calibri" w:hAnsiTheme="minorHAnsi" w:cstheme="minorHAnsi"/>
          <w:sz w:val="24"/>
          <w:szCs w:val="24"/>
          <w:lang w:eastAsia="pl-PL"/>
        </w:rPr>
        <w:t xml:space="preserve">Jeżeli zmiana albo rezygnacja z podwykonawcy dotyczy podmiotu, na którego zasoby </w:t>
      </w:r>
      <w:r w:rsidR="004C0DD4" w:rsidRPr="00F008EC">
        <w:rPr>
          <w:rFonts w:asciiTheme="minorHAnsi" w:eastAsia="Calibri" w:hAnsiTheme="minorHAnsi" w:cstheme="minorHAnsi"/>
          <w:sz w:val="24"/>
          <w:szCs w:val="24"/>
          <w:lang w:eastAsia="pl-PL"/>
        </w:rPr>
        <w:t>w</w:t>
      </w:r>
      <w:r w:rsidRPr="00F008EC">
        <w:rPr>
          <w:rFonts w:asciiTheme="minorHAnsi" w:eastAsia="Calibri" w:hAnsiTheme="minorHAnsi" w:cstheme="minorHAnsi"/>
          <w:sz w:val="24"/>
          <w:szCs w:val="24"/>
          <w:lang w:eastAsia="pl-PL"/>
        </w:rPr>
        <w:t xml:space="preserve">ykonawca powoływał się, na zasadach określonych w art. 22a ust. 1 PZP, w celu wykazania spełniania warunków udziału w postępowaniu, </w:t>
      </w:r>
      <w:r w:rsidR="004C0DD4" w:rsidRPr="00F008EC">
        <w:rPr>
          <w:rFonts w:asciiTheme="minorHAnsi" w:eastAsia="Calibri" w:hAnsiTheme="minorHAnsi" w:cstheme="minorHAnsi"/>
          <w:sz w:val="24"/>
          <w:szCs w:val="24"/>
          <w:lang w:eastAsia="pl-PL"/>
        </w:rPr>
        <w:t>w</w:t>
      </w:r>
      <w:r w:rsidRPr="00F008EC">
        <w:rPr>
          <w:rFonts w:asciiTheme="minorHAnsi" w:eastAsia="Calibri" w:hAnsiTheme="minorHAnsi" w:cstheme="minorHAnsi"/>
          <w:sz w:val="24"/>
          <w:szCs w:val="24"/>
          <w:lang w:eastAsia="pl-PL"/>
        </w:rPr>
        <w:t xml:space="preserve">ykonawca jest obowiązany wykazać Zamawiającemu, że proponowany inny podwykonawca lub </w:t>
      </w:r>
      <w:r w:rsidR="004C0DD4" w:rsidRPr="00F008EC">
        <w:rPr>
          <w:rFonts w:asciiTheme="minorHAnsi" w:eastAsia="Calibri" w:hAnsiTheme="minorHAnsi" w:cstheme="minorHAnsi"/>
          <w:sz w:val="24"/>
          <w:szCs w:val="24"/>
          <w:lang w:eastAsia="pl-PL"/>
        </w:rPr>
        <w:t>w</w:t>
      </w:r>
      <w:r w:rsidRPr="00F008EC">
        <w:rPr>
          <w:rFonts w:asciiTheme="minorHAnsi" w:eastAsia="Calibri" w:hAnsiTheme="minorHAnsi" w:cstheme="minorHAnsi"/>
          <w:sz w:val="24"/>
          <w:szCs w:val="24"/>
          <w:lang w:eastAsia="pl-PL"/>
        </w:rPr>
        <w:t xml:space="preserve">ykonawca samodzielnie spełnia je w stopniu nie mniejszym niż podwykonawca, na którego zasoby </w:t>
      </w:r>
      <w:r w:rsidR="004C0DD4" w:rsidRPr="00F008EC">
        <w:rPr>
          <w:rFonts w:asciiTheme="minorHAnsi" w:eastAsia="Calibri" w:hAnsiTheme="minorHAnsi" w:cstheme="minorHAnsi"/>
          <w:sz w:val="24"/>
          <w:szCs w:val="24"/>
          <w:lang w:eastAsia="pl-PL"/>
        </w:rPr>
        <w:t>w</w:t>
      </w:r>
      <w:r w:rsidRPr="00F008EC">
        <w:rPr>
          <w:rFonts w:asciiTheme="minorHAnsi" w:eastAsia="Calibri" w:hAnsiTheme="minorHAnsi" w:cstheme="minorHAnsi"/>
          <w:sz w:val="24"/>
          <w:szCs w:val="24"/>
          <w:lang w:eastAsia="pl-PL"/>
        </w:rPr>
        <w:t>ykonawca powoływał się w trakcie postępowania o udzielenie zamówienia.</w:t>
      </w:r>
    </w:p>
    <w:p w14:paraId="0202D02D" w14:textId="77777777" w:rsidR="00F4480A" w:rsidRPr="00F008EC" w:rsidRDefault="00F4480A" w:rsidP="002E716F">
      <w:pPr>
        <w:numPr>
          <w:ilvl w:val="1"/>
          <w:numId w:val="9"/>
        </w:numPr>
        <w:suppressAutoHyphens w:val="0"/>
        <w:spacing w:line="360" w:lineRule="auto"/>
        <w:jc w:val="both"/>
        <w:rPr>
          <w:rFonts w:asciiTheme="minorHAnsi" w:eastAsia="Calibri" w:hAnsiTheme="minorHAnsi" w:cstheme="minorHAnsi"/>
          <w:sz w:val="24"/>
          <w:szCs w:val="24"/>
          <w:lang w:eastAsia="pl-PL"/>
        </w:rPr>
      </w:pPr>
      <w:r w:rsidRPr="00F008EC">
        <w:rPr>
          <w:rFonts w:asciiTheme="minorHAnsi" w:eastAsia="Calibri" w:hAnsiTheme="minorHAnsi" w:cstheme="minorHAnsi"/>
          <w:sz w:val="24"/>
          <w:szCs w:val="24"/>
          <w:lang w:eastAsia="pl-PL"/>
        </w:rPr>
        <w:t xml:space="preserve">Przed przystąpieniem do wykonania zamówienia wykonawca zobowiązany jest, o ile są już znane, podać nazwy albo imiona i nazwiska oraz dane kontaktowe podwykonawców </w:t>
      </w:r>
      <w:r w:rsidRPr="00F008EC">
        <w:rPr>
          <w:rFonts w:asciiTheme="minorHAnsi" w:eastAsia="Calibri" w:hAnsiTheme="minorHAnsi" w:cstheme="minorHAnsi"/>
          <w:sz w:val="24"/>
          <w:szCs w:val="24"/>
          <w:lang w:eastAsia="pl-PL"/>
        </w:rPr>
        <w:br/>
        <w:t xml:space="preserve">i osób do kontaktu z nimi, zaangażowanych w usługę. Wykonawca zawiadamia Zamawiającego o wszelkich zmianach danych, o których mowa w zdaniu pierwszym, </w:t>
      </w:r>
      <w:r w:rsidRPr="00F008EC">
        <w:rPr>
          <w:rFonts w:asciiTheme="minorHAnsi" w:eastAsia="Calibri" w:hAnsiTheme="minorHAnsi" w:cstheme="minorHAnsi"/>
          <w:sz w:val="24"/>
          <w:szCs w:val="24"/>
          <w:lang w:eastAsia="pl-PL"/>
        </w:rPr>
        <w:br/>
        <w:t>w trakcie realizacji zamówienia, a także przekazuje informacje na temat nowych podwykonawców, którym w późniejszym okresie zamierza powierzyć realizację usług.</w:t>
      </w:r>
    </w:p>
    <w:p w14:paraId="40F903D9" w14:textId="77777777" w:rsidR="00506E2C" w:rsidRPr="00F008EC" w:rsidRDefault="00506E2C" w:rsidP="00F4480A">
      <w:pPr>
        <w:spacing w:line="360" w:lineRule="auto"/>
        <w:jc w:val="both"/>
        <w:rPr>
          <w:rFonts w:asciiTheme="minorHAnsi" w:eastAsia="Calibri" w:hAnsiTheme="minorHAnsi" w:cstheme="minorHAnsi"/>
          <w:sz w:val="24"/>
          <w:szCs w:val="24"/>
        </w:rPr>
      </w:pPr>
    </w:p>
    <w:p w14:paraId="2C1569D6" w14:textId="77777777"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b/>
          <w:sz w:val="24"/>
          <w:szCs w:val="24"/>
        </w:rPr>
        <w:t>Procentowa wartość ostatniej części wynagrodzenia określona zgodnie z art. 143a ust. 3 PZP</w:t>
      </w:r>
    </w:p>
    <w:p w14:paraId="4C8A0498" w14:textId="77777777" w:rsidR="002E6D1C" w:rsidRPr="00F008EC" w:rsidRDefault="00082384"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t>Nie dotyczy.</w:t>
      </w:r>
    </w:p>
    <w:p w14:paraId="65DF0A7E" w14:textId="77777777" w:rsidR="002E6D1C" w:rsidRPr="00F008EC" w:rsidRDefault="002E6D1C">
      <w:pPr>
        <w:spacing w:line="360" w:lineRule="auto"/>
        <w:ind w:left="792"/>
        <w:jc w:val="both"/>
        <w:rPr>
          <w:rFonts w:asciiTheme="minorHAnsi" w:eastAsia="Calibri" w:hAnsiTheme="minorHAnsi" w:cstheme="minorHAnsi"/>
          <w:sz w:val="24"/>
          <w:szCs w:val="24"/>
        </w:rPr>
      </w:pPr>
    </w:p>
    <w:p w14:paraId="38A2645B" w14:textId="77777777" w:rsidR="002E6D1C" w:rsidRPr="00F008EC" w:rsidRDefault="002E6D1C" w:rsidP="002E716F">
      <w:pPr>
        <w:numPr>
          <w:ilvl w:val="0"/>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 </w:t>
      </w:r>
      <w:r w:rsidRPr="00F008EC">
        <w:rPr>
          <w:rFonts w:asciiTheme="minorHAnsi" w:hAnsiTheme="minorHAnsi" w:cstheme="minorHAnsi"/>
          <w:b/>
          <w:sz w:val="24"/>
          <w:szCs w:val="24"/>
        </w:rPr>
        <w:t>Standardy jakościowe, o których mowa w art. 91 ust. 2a PZP</w:t>
      </w:r>
    </w:p>
    <w:p w14:paraId="48F0D611" w14:textId="77777777" w:rsidR="002E6D1C" w:rsidRPr="00F008EC" w:rsidRDefault="002E6D1C" w:rsidP="002E716F">
      <w:pPr>
        <w:numPr>
          <w:ilvl w:val="1"/>
          <w:numId w:val="9"/>
        </w:numPr>
        <w:spacing w:line="360" w:lineRule="auto"/>
        <w:jc w:val="both"/>
        <w:rPr>
          <w:rFonts w:asciiTheme="minorHAnsi" w:eastAsia="Calibri" w:hAnsiTheme="minorHAnsi" w:cstheme="minorHAnsi"/>
          <w:sz w:val="24"/>
          <w:szCs w:val="24"/>
        </w:rPr>
      </w:pPr>
      <w:r w:rsidRPr="00F008EC">
        <w:rPr>
          <w:rFonts w:asciiTheme="minorHAnsi" w:hAnsiTheme="minorHAnsi" w:cstheme="minorHAnsi"/>
          <w:sz w:val="24"/>
          <w:szCs w:val="24"/>
        </w:rPr>
        <w:t>Nie dotyczy.</w:t>
      </w:r>
    </w:p>
    <w:p w14:paraId="1E1EFBCA" w14:textId="77777777" w:rsidR="004C0DD4" w:rsidRPr="00F008EC" w:rsidRDefault="004C0DD4" w:rsidP="006C395E">
      <w:pPr>
        <w:spacing w:line="360" w:lineRule="auto"/>
        <w:ind w:left="1050"/>
        <w:jc w:val="both"/>
        <w:rPr>
          <w:rFonts w:asciiTheme="minorHAnsi" w:eastAsia="Calibri" w:hAnsiTheme="minorHAnsi" w:cstheme="minorHAnsi"/>
          <w:sz w:val="24"/>
          <w:szCs w:val="24"/>
        </w:rPr>
      </w:pPr>
    </w:p>
    <w:p w14:paraId="77B6E9EA" w14:textId="77777777" w:rsidR="006C395E" w:rsidRPr="00F008EC" w:rsidRDefault="006C395E" w:rsidP="002E716F">
      <w:pPr>
        <w:numPr>
          <w:ilvl w:val="0"/>
          <w:numId w:val="9"/>
        </w:numPr>
        <w:spacing w:line="360" w:lineRule="auto"/>
        <w:jc w:val="both"/>
        <w:rPr>
          <w:rFonts w:asciiTheme="minorHAnsi" w:eastAsia="Calibri" w:hAnsiTheme="minorHAnsi" w:cstheme="minorHAnsi"/>
          <w:b/>
          <w:sz w:val="24"/>
          <w:szCs w:val="24"/>
        </w:rPr>
      </w:pPr>
      <w:r w:rsidRPr="00F008EC">
        <w:rPr>
          <w:rFonts w:asciiTheme="minorHAnsi" w:hAnsiTheme="minorHAnsi" w:cstheme="minorHAnsi"/>
          <w:b/>
          <w:sz w:val="24"/>
          <w:szCs w:val="24"/>
        </w:rPr>
        <w:t>Obowiązek informacyjny wynikający z Rozporządzenia Parlamentu Europejskiego i Rady (UE) 2016/679</w:t>
      </w:r>
    </w:p>
    <w:p w14:paraId="742DBFCA" w14:textId="77777777" w:rsidR="007F2B29" w:rsidRPr="00F008EC" w:rsidRDefault="007F2B29" w:rsidP="002E716F">
      <w:pPr>
        <w:pStyle w:val="Akapitzlist"/>
        <w:numPr>
          <w:ilvl w:val="1"/>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dalej „RODO”, Zamawiający informuję, że:</w:t>
      </w:r>
    </w:p>
    <w:p w14:paraId="61E6A6D4" w14:textId="7F21B364" w:rsidR="007F2B29" w:rsidRPr="00F008EC" w:rsidRDefault="007F2B29" w:rsidP="002E716F">
      <w:pPr>
        <w:pStyle w:val="Akapitzlist"/>
        <w:numPr>
          <w:ilvl w:val="2"/>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Administratorem danych osobowych jest: Gminny Ośrodek Kultury w Kleszczowie, ul. Główna 74, 97-410 Kleszczów.</w:t>
      </w:r>
    </w:p>
    <w:p w14:paraId="689B0C8C" w14:textId="315934D4" w:rsidR="007F2B29" w:rsidRPr="00F008EC" w:rsidRDefault="007F2B29" w:rsidP="002E716F">
      <w:pPr>
        <w:pStyle w:val="Akapitzlist"/>
        <w:numPr>
          <w:ilvl w:val="2"/>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Kontakt z Inspektorem ochrony danych osobowych możliwy jest:</w:t>
      </w:r>
    </w:p>
    <w:p w14:paraId="1F3D4887" w14:textId="307E64E0" w:rsidR="007F2B29"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 xml:space="preserve">w formie elektronicznej na adres e-mail: </w:t>
      </w:r>
      <w:hyperlink r:id="rId13" w:history="1">
        <w:r w:rsidRPr="00F008EC">
          <w:rPr>
            <w:rStyle w:val="Hipercze"/>
            <w:rFonts w:asciiTheme="minorHAnsi" w:hAnsiTheme="minorHAnsi" w:cstheme="minorHAnsi"/>
            <w:sz w:val="24"/>
            <w:szCs w:val="24"/>
          </w:rPr>
          <w:t>iod@gok.kleszczow.pl</w:t>
        </w:r>
      </w:hyperlink>
      <w:r w:rsidRPr="00F008EC">
        <w:rPr>
          <w:rFonts w:asciiTheme="minorHAnsi" w:hAnsiTheme="minorHAnsi" w:cstheme="minorHAnsi"/>
          <w:sz w:val="24"/>
          <w:szCs w:val="24"/>
        </w:rPr>
        <w:t>,</w:t>
      </w:r>
    </w:p>
    <w:p w14:paraId="5F59C29A" w14:textId="1091C1D3" w:rsidR="007F2B29"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lastRenderedPageBreak/>
        <w:t>w formie pisemnej na adres siedziby Administratora.</w:t>
      </w:r>
    </w:p>
    <w:p w14:paraId="49BA7BCD" w14:textId="1A934749" w:rsidR="007F2B29" w:rsidRPr="00AF7FAD" w:rsidRDefault="007F2B29" w:rsidP="00AF7FAD">
      <w:pPr>
        <w:pStyle w:val="Akapitzlist"/>
        <w:numPr>
          <w:ilvl w:val="2"/>
          <w:numId w:val="9"/>
        </w:numPr>
        <w:suppressAutoHyphens w:val="0"/>
        <w:spacing w:line="360" w:lineRule="auto"/>
        <w:contextualSpacing/>
        <w:jc w:val="both"/>
        <w:rPr>
          <w:rFonts w:asciiTheme="minorHAnsi" w:hAnsiTheme="minorHAnsi" w:cstheme="minorHAnsi"/>
          <w:b/>
          <w:bCs/>
          <w:sz w:val="24"/>
          <w:szCs w:val="24"/>
        </w:rPr>
      </w:pPr>
      <w:r w:rsidRPr="00F008EC">
        <w:rPr>
          <w:rFonts w:asciiTheme="minorHAnsi" w:hAnsiTheme="minorHAnsi" w:cstheme="minorHAnsi"/>
          <w:sz w:val="24"/>
          <w:szCs w:val="24"/>
        </w:rPr>
        <w:t xml:space="preserve">Dane osobowe przetwarzane będą na podstawie art. 6 ust. 1 lit. c RODO w celu związanym z postępowaniem o udzielenie zamówienia publicznego pn. </w:t>
      </w:r>
      <w:r w:rsidR="00A9002B" w:rsidRPr="00AF7FAD">
        <w:rPr>
          <w:rFonts w:asciiTheme="minorHAnsi" w:hAnsiTheme="minorHAnsi" w:cstheme="minorHAnsi"/>
          <w:b/>
          <w:bCs/>
          <w:sz w:val="24"/>
          <w:szCs w:val="24"/>
        </w:rPr>
        <w:t>„Organizacja 7-dniowego obozu szkoleniowo – rekreacyjnego w górach dla dzieci i młodzieży z terenu Gminy Kleszczów w 2021 roku z podziałem na 5 zadań”</w:t>
      </w:r>
      <w:r w:rsidR="00AF7FAD">
        <w:rPr>
          <w:rFonts w:asciiTheme="minorHAnsi" w:hAnsiTheme="minorHAnsi" w:cstheme="minorHAnsi"/>
          <w:sz w:val="24"/>
          <w:szCs w:val="24"/>
        </w:rPr>
        <w:t xml:space="preserve"> </w:t>
      </w:r>
      <w:r w:rsidRPr="00AF7FAD">
        <w:rPr>
          <w:rFonts w:asciiTheme="minorHAnsi" w:hAnsiTheme="minorHAnsi" w:cstheme="minorHAnsi"/>
          <w:sz w:val="24"/>
          <w:szCs w:val="24"/>
        </w:rPr>
        <w:t>prowadzonym w trybie przetargu nieograniczonego.</w:t>
      </w:r>
    </w:p>
    <w:p w14:paraId="122C3926" w14:textId="72F976DC" w:rsidR="007F2B29" w:rsidRPr="00F008EC" w:rsidRDefault="007F2B29" w:rsidP="002E716F">
      <w:pPr>
        <w:pStyle w:val="Akapitzlist"/>
        <w:numPr>
          <w:ilvl w:val="2"/>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Odbiorcami danych osobowych będą osoby lub podmioty, którym udostępniona zostanie dokumentacja postępowania w oparciu o art. 8, art. 96 ust. 3, art. 96 ust 3 lit. a) oraz art. 96 ust 3 lit b) PZP.</w:t>
      </w:r>
    </w:p>
    <w:p w14:paraId="459919D5" w14:textId="65CA9C7E" w:rsidR="007F2B29" w:rsidRPr="00F008EC" w:rsidRDefault="007F2B29" w:rsidP="002E716F">
      <w:pPr>
        <w:pStyle w:val="Akapitzlist"/>
        <w:numPr>
          <w:ilvl w:val="2"/>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Dane osobowe będą przechowywane, zgodnie z art. 97 ust. 1 PZP, przez okres 4 lat od dnia zakończenia postępowania o udzielenie zamówienia.</w:t>
      </w:r>
    </w:p>
    <w:p w14:paraId="1D80CE9B" w14:textId="14CDD65F" w:rsidR="007F2B29" w:rsidRPr="00F008EC" w:rsidRDefault="007F2B29" w:rsidP="002E716F">
      <w:pPr>
        <w:pStyle w:val="Akapitzlist"/>
        <w:numPr>
          <w:ilvl w:val="2"/>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W odniesieniu do danych osobowych decyzje nie będą podejmowane w sposób zautomatyzowany, stosowanie do art. 22 RODO.</w:t>
      </w:r>
    </w:p>
    <w:p w14:paraId="7182DC0F" w14:textId="3447ACBA" w:rsidR="007F2B29" w:rsidRPr="00F008EC" w:rsidRDefault="007F2B29" w:rsidP="002E716F">
      <w:pPr>
        <w:pStyle w:val="Akapitzlist"/>
        <w:numPr>
          <w:ilvl w:val="2"/>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Wykonawca posiada:</w:t>
      </w:r>
    </w:p>
    <w:p w14:paraId="44411DCA" w14:textId="57017212" w:rsidR="007F2B29"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na podstawie art. 15 RODO prawo dostępu do przekazanych danych osobowych, z zastrzeżeniem, że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W przypadku danych osobowych zamieszczonych przez Zamawiającego w Biuletynie Zamówień Publicznych</w:t>
      </w:r>
      <w:r w:rsidR="003E7C47" w:rsidRPr="00F008EC">
        <w:rPr>
          <w:rFonts w:asciiTheme="minorHAnsi" w:hAnsiTheme="minorHAnsi" w:cstheme="minorHAnsi"/>
          <w:sz w:val="24"/>
          <w:szCs w:val="24"/>
        </w:rPr>
        <w:t xml:space="preserve"> lub Dzienniku Urzędowy Unii Europejskiej</w:t>
      </w:r>
      <w:r w:rsidRPr="00F008EC">
        <w:rPr>
          <w:rFonts w:asciiTheme="minorHAnsi" w:hAnsiTheme="minorHAnsi" w:cstheme="minorHAnsi"/>
          <w:sz w:val="24"/>
          <w:szCs w:val="24"/>
        </w:rPr>
        <w:t>, prawo dostępu do przekazanych danych osobowych, jest wykonywane w drodze żądania skierowanego do Zamawiającego.</w:t>
      </w:r>
    </w:p>
    <w:p w14:paraId="1120AF6B" w14:textId="0528DBA2" w:rsidR="007F2B29"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 xml:space="preserve">na podstawie art. 16 RODO prawo do sprostowania lub uzupełnienia przekazanych danych osobowych (Skorzystanie z prawa do sprostowania lub uzupełnienia danych osobowych nie może skutkować zmianą wyniku postępowania o udzielenie zamówienia publicznego ani zmianą postanowień umowy w zakresie niezgodnym z PZP oraz nie może naruszać integralności protokołu oraz jego załączników). W przypadku danych osobowych zamieszczonych przez </w:t>
      </w:r>
      <w:r w:rsidR="00C83F48" w:rsidRPr="00F008EC">
        <w:rPr>
          <w:rFonts w:asciiTheme="minorHAnsi" w:hAnsiTheme="minorHAnsi" w:cstheme="minorHAnsi"/>
          <w:sz w:val="24"/>
          <w:szCs w:val="24"/>
        </w:rPr>
        <w:t>Z</w:t>
      </w:r>
      <w:r w:rsidRPr="00F008EC">
        <w:rPr>
          <w:rFonts w:asciiTheme="minorHAnsi" w:hAnsiTheme="minorHAnsi" w:cstheme="minorHAnsi"/>
          <w:sz w:val="24"/>
          <w:szCs w:val="24"/>
        </w:rPr>
        <w:t>amawiającego w Biuletynie Zamówień Publicznych</w:t>
      </w:r>
      <w:r w:rsidR="00C83F48" w:rsidRPr="00F008EC">
        <w:rPr>
          <w:rFonts w:asciiTheme="minorHAnsi" w:hAnsiTheme="minorHAnsi" w:cstheme="minorHAnsi"/>
          <w:sz w:val="24"/>
          <w:szCs w:val="24"/>
        </w:rPr>
        <w:t xml:space="preserve"> lub Dzienniku Urzędowy Unii Europejskiej</w:t>
      </w:r>
      <w:r w:rsidRPr="00F008EC">
        <w:rPr>
          <w:rFonts w:asciiTheme="minorHAnsi" w:hAnsiTheme="minorHAnsi" w:cstheme="minorHAnsi"/>
          <w:sz w:val="24"/>
          <w:szCs w:val="24"/>
        </w:rPr>
        <w:t xml:space="preserve">, prawo do sprostowania lub uzupełnienia </w:t>
      </w:r>
      <w:r w:rsidRPr="00F008EC">
        <w:rPr>
          <w:rFonts w:asciiTheme="minorHAnsi" w:hAnsiTheme="minorHAnsi" w:cstheme="minorHAnsi"/>
          <w:sz w:val="24"/>
          <w:szCs w:val="24"/>
        </w:rPr>
        <w:lastRenderedPageBreak/>
        <w:t>przekazanych danych osobowych, jest wykonywane w drodze żądania skierowanego do Zamawiającego.</w:t>
      </w:r>
    </w:p>
    <w:p w14:paraId="2DF657F7" w14:textId="3DAFF376" w:rsidR="007F2B29"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oraz z zastrzeżeniem, że wystąpienie z żądaniem, o którym mowa w art. 18 ust. 1  rozporządzenia 2016/679, nie ogranicza przetwarzania danych osobowych do czasu zakończenia postępowania o udzielenie zamówienia publicznego lub konkursu.</w:t>
      </w:r>
    </w:p>
    <w:p w14:paraId="5E996C21" w14:textId="3743CEE6" w:rsidR="007F2B29"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prawo do wniesienia skargi do Prezesa Urzędu Ochrony Danych Osobowych, gdy uzna, że przetwarzanie przekazanych danych osobowych dotyczących wykonawcy narusza przepisy RODO.</w:t>
      </w:r>
    </w:p>
    <w:p w14:paraId="3ED6202E" w14:textId="070CE5C9" w:rsidR="007F2B29" w:rsidRPr="00F008EC" w:rsidRDefault="007F2B29" w:rsidP="002E716F">
      <w:pPr>
        <w:pStyle w:val="Akapitzlist"/>
        <w:numPr>
          <w:ilvl w:val="2"/>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 xml:space="preserve">Wykonawcy nie przysługuje: </w:t>
      </w:r>
    </w:p>
    <w:p w14:paraId="5C9E289D" w14:textId="77777777" w:rsidR="00812551"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w związku z art. 17 ust. 3 lit. b, d lub e RODO prawo do usunięcia danych osobowych,</w:t>
      </w:r>
    </w:p>
    <w:p w14:paraId="2A38A4CB" w14:textId="3A890187" w:rsidR="007F2B29"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prawo do przenoszenia danych osobowych, o którym mowa w art. 20 RODO,</w:t>
      </w:r>
    </w:p>
    <w:p w14:paraId="5A16D4A3" w14:textId="5D11A5E4" w:rsidR="007F2B29"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na podstawie art. 21 RODO prawo sprzeciwu, wobec przetwarzania danych osobowych, gdyż podstawą prawną przetwarzania przekazanych danych osobowych jest art. 6 ust. 1 lit. c RODO</w:t>
      </w:r>
      <w:r w:rsidR="00812551" w:rsidRPr="00F008EC">
        <w:rPr>
          <w:rFonts w:asciiTheme="minorHAnsi" w:hAnsiTheme="minorHAnsi" w:cstheme="minorHAnsi"/>
          <w:sz w:val="24"/>
          <w:szCs w:val="24"/>
        </w:rPr>
        <w:t>,</w:t>
      </w:r>
    </w:p>
    <w:p w14:paraId="3EBAD41E" w14:textId="4EAD5C24" w:rsidR="00EC585D" w:rsidRPr="00F008EC" w:rsidRDefault="007F2B29" w:rsidP="002E716F">
      <w:pPr>
        <w:pStyle w:val="Akapitzlist"/>
        <w:numPr>
          <w:ilvl w:val="3"/>
          <w:numId w:val="9"/>
        </w:numPr>
        <w:suppressAutoHyphens w:val="0"/>
        <w:spacing w:line="360" w:lineRule="auto"/>
        <w:contextualSpacing/>
        <w:jc w:val="both"/>
        <w:rPr>
          <w:rFonts w:asciiTheme="minorHAnsi" w:hAnsiTheme="minorHAnsi" w:cstheme="minorHAnsi"/>
          <w:sz w:val="24"/>
          <w:szCs w:val="24"/>
        </w:rPr>
      </w:pPr>
      <w:r w:rsidRPr="00F008EC">
        <w:rPr>
          <w:rFonts w:asciiTheme="minorHAnsi" w:hAnsiTheme="minorHAnsi" w:cstheme="minorHAnsi"/>
          <w:sz w:val="24"/>
          <w:szCs w:val="24"/>
        </w:rPr>
        <w:t>Dane osobowe zebrane w postępowaniu o udzielenie zamówienia publicznego będą przetwarzane w sposób gwarantujący zabezpieczenie przed ich bezprawnym rozpowszechnianiem.</w:t>
      </w:r>
    </w:p>
    <w:p w14:paraId="29A92372" w14:textId="77777777" w:rsidR="00974CCB" w:rsidRPr="00F008EC" w:rsidRDefault="00974CCB" w:rsidP="00FE1BD4">
      <w:pPr>
        <w:spacing w:line="360" w:lineRule="auto"/>
        <w:jc w:val="both"/>
        <w:rPr>
          <w:rFonts w:asciiTheme="minorHAnsi" w:eastAsia="Calibri" w:hAnsiTheme="minorHAnsi" w:cstheme="minorHAnsi"/>
          <w:b/>
          <w:sz w:val="24"/>
          <w:szCs w:val="24"/>
        </w:rPr>
      </w:pPr>
      <w:bookmarkStart w:id="11" w:name="_Hlk536089338"/>
    </w:p>
    <w:p w14:paraId="40FBAE19" w14:textId="6DEF1793" w:rsidR="00F82B5B" w:rsidRPr="00F008EC" w:rsidRDefault="00F82B5B" w:rsidP="002E716F">
      <w:pPr>
        <w:numPr>
          <w:ilvl w:val="0"/>
          <w:numId w:val="9"/>
        </w:numPr>
        <w:spacing w:line="360" w:lineRule="auto"/>
        <w:jc w:val="both"/>
        <w:rPr>
          <w:rFonts w:asciiTheme="minorHAnsi" w:eastAsia="Calibri" w:hAnsiTheme="minorHAnsi" w:cstheme="minorHAnsi"/>
          <w:b/>
          <w:sz w:val="24"/>
          <w:szCs w:val="24"/>
        </w:rPr>
      </w:pPr>
      <w:r w:rsidRPr="00F008EC">
        <w:rPr>
          <w:rFonts w:asciiTheme="minorHAnsi" w:eastAsia="Calibri" w:hAnsiTheme="minorHAnsi" w:cstheme="minorHAnsi"/>
          <w:b/>
          <w:sz w:val="24"/>
          <w:szCs w:val="24"/>
        </w:rPr>
        <w:t xml:space="preserve">Informacje o formalnościach, jakie </w:t>
      </w:r>
      <w:r w:rsidRPr="00F008EC">
        <w:rPr>
          <w:rFonts w:asciiTheme="minorHAnsi" w:hAnsiTheme="minorHAnsi" w:cstheme="minorHAnsi"/>
          <w:b/>
          <w:sz w:val="24"/>
          <w:szCs w:val="24"/>
        </w:rPr>
        <w:t xml:space="preserve">powinny zostać dopełnione po </w:t>
      </w:r>
      <w:r w:rsidRPr="00F008EC">
        <w:rPr>
          <w:rFonts w:asciiTheme="minorHAnsi" w:eastAsia="Calibri" w:hAnsiTheme="minorHAnsi" w:cstheme="minorHAnsi"/>
          <w:b/>
          <w:sz w:val="24"/>
          <w:szCs w:val="24"/>
        </w:rPr>
        <w:t xml:space="preserve">zawarciu umowy </w:t>
      </w:r>
      <w:r w:rsidRPr="00F008EC">
        <w:rPr>
          <w:rFonts w:asciiTheme="minorHAnsi" w:hAnsiTheme="minorHAnsi" w:cstheme="minorHAnsi"/>
          <w:b/>
          <w:sz w:val="24"/>
          <w:szCs w:val="24"/>
        </w:rPr>
        <w:t>w sprawie zamówienia publicznego (dotyczy zadania nr 1÷</w:t>
      </w:r>
      <w:r w:rsidR="006363D5">
        <w:rPr>
          <w:rFonts w:asciiTheme="minorHAnsi" w:hAnsiTheme="minorHAnsi" w:cstheme="minorHAnsi"/>
          <w:b/>
          <w:sz w:val="24"/>
          <w:szCs w:val="24"/>
        </w:rPr>
        <w:t>5</w:t>
      </w:r>
      <w:r w:rsidRPr="00F008EC">
        <w:rPr>
          <w:rFonts w:asciiTheme="minorHAnsi" w:hAnsiTheme="minorHAnsi" w:cstheme="minorHAnsi"/>
          <w:b/>
          <w:sz w:val="24"/>
          <w:szCs w:val="24"/>
        </w:rPr>
        <w:t>)</w:t>
      </w:r>
    </w:p>
    <w:p w14:paraId="1252C290" w14:textId="08F5367C" w:rsidR="00F82B5B" w:rsidRPr="00F008EC" w:rsidRDefault="00F82B5B"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Po podpisaniu umowy wykonawca zobowiązany jest przekazać Zamawiającemu:</w:t>
      </w:r>
    </w:p>
    <w:p w14:paraId="4237D60A" w14:textId="0A89D96E" w:rsidR="00F82B5B" w:rsidRPr="003E54A7" w:rsidRDefault="003E2748" w:rsidP="002E716F">
      <w:pPr>
        <w:pStyle w:val="Akapitzlist"/>
        <w:numPr>
          <w:ilvl w:val="2"/>
          <w:numId w:val="9"/>
        </w:numPr>
        <w:spacing w:line="360" w:lineRule="auto"/>
        <w:jc w:val="both"/>
        <w:rPr>
          <w:rFonts w:asciiTheme="minorHAnsi" w:hAnsiTheme="minorHAnsi" w:cstheme="minorHAnsi"/>
          <w:sz w:val="24"/>
          <w:szCs w:val="24"/>
        </w:rPr>
      </w:pPr>
      <w:r w:rsidRPr="003E54A7">
        <w:rPr>
          <w:rFonts w:asciiTheme="minorHAnsi" w:hAnsiTheme="minorHAnsi" w:cstheme="minorHAnsi"/>
          <w:sz w:val="24"/>
          <w:szCs w:val="24"/>
        </w:rPr>
        <w:t>W przypadku, gdy osoby wskazane w wykazie osób, o którym mowa w pkt. 6.</w:t>
      </w:r>
      <w:r w:rsidR="00A50C98" w:rsidRPr="003E54A7">
        <w:rPr>
          <w:rFonts w:asciiTheme="minorHAnsi" w:hAnsiTheme="minorHAnsi" w:cstheme="minorHAnsi"/>
          <w:sz w:val="24"/>
          <w:szCs w:val="24"/>
        </w:rPr>
        <w:t>4</w:t>
      </w:r>
      <w:r w:rsidRPr="003E54A7">
        <w:rPr>
          <w:rFonts w:asciiTheme="minorHAnsi" w:hAnsiTheme="minorHAnsi" w:cstheme="minorHAnsi"/>
          <w:sz w:val="24"/>
          <w:szCs w:val="24"/>
        </w:rPr>
        <w:t>.</w:t>
      </w:r>
      <w:r w:rsidR="00A50C98" w:rsidRPr="003E54A7">
        <w:rPr>
          <w:rFonts w:asciiTheme="minorHAnsi" w:hAnsiTheme="minorHAnsi" w:cstheme="minorHAnsi"/>
          <w:sz w:val="24"/>
          <w:szCs w:val="24"/>
        </w:rPr>
        <w:t>2</w:t>
      </w:r>
      <w:r w:rsidRPr="003E54A7">
        <w:rPr>
          <w:rFonts w:asciiTheme="minorHAnsi" w:hAnsiTheme="minorHAnsi" w:cstheme="minorHAnsi"/>
          <w:sz w:val="24"/>
          <w:szCs w:val="24"/>
        </w:rPr>
        <w:t>.2.3. SIWZ ulegną zmianie, wykonawca uaktualni wykaz osób</w:t>
      </w:r>
      <w:r w:rsidR="001470B6" w:rsidRPr="003E54A7">
        <w:rPr>
          <w:rFonts w:asciiTheme="minorHAnsi" w:hAnsiTheme="minorHAnsi" w:cstheme="minorHAnsi"/>
          <w:sz w:val="24"/>
          <w:szCs w:val="24"/>
        </w:rPr>
        <w:t>, nie później niż 7 dni przed rozpoczęciem obozu</w:t>
      </w:r>
      <w:r w:rsidR="00A50C98" w:rsidRPr="003E54A7">
        <w:rPr>
          <w:rFonts w:asciiTheme="minorHAnsi" w:hAnsiTheme="minorHAnsi" w:cstheme="minorHAnsi"/>
          <w:sz w:val="24"/>
          <w:szCs w:val="24"/>
        </w:rPr>
        <w:t>/turnusu</w:t>
      </w:r>
      <w:r w:rsidR="00F60A10" w:rsidRPr="003E54A7">
        <w:rPr>
          <w:rFonts w:asciiTheme="minorHAnsi" w:hAnsiTheme="minorHAnsi" w:cstheme="minorHAnsi"/>
          <w:sz w:val="24"/>
          <w:szCs w:val="24"/>
        </w:rPr>
        <w:t>, a w przypadku przyczyn losowych - niezwłocznie</w:t>
      </w:r>
      <w:r w:rsidR="00D105C1" w:rsidRPr="003E54A7">
        <w:rPr>
          <w:rFonts w:asciiTheme="minorHAnsi" w:hAnsiTheme="minorHAnsi" w:cstheme="minorHAnsi"/>
          <w:sz w:val="24"/>
          <w:szCs w:val="24"/>
        </w:rPr>
        <w:t xml:space="preserve">, </w:t>
      </w:r>
    </w:p>
    <w:p w14:paraId="459F6507" w14:textId="005AA046" w:rsidR="001470B6" w:rsidRPr="00944638" w:rsidRDefault="0006603C" w:rsidP="002E716F">
      <w:pPr>
        <w:pStyle w:val="Akapitzlist"/>
        <w:numPr>
          <w:ilvl w:val="2"/>
          <w:numId w:val="9"/>
        </w:numPr>
        <w:spacing w:line="360" w:lineRule="auto"/>
        <w:jc w:val="both"/>
        <w:rPr>
          <w:rFonts w:asciiTheme="minorHAnsi" w:hAnsiTheme="minorHAnsi" w:cstheme="minorHAnsi"/>
          <w:sz w:val="24"/>
          <w:szCs w:val="24"/>
        </w:rPr>
      </w:pPr>
      <w:r w:rsidRPr="00944638">
        <w:rPr>
          <w:rFonts w:asciiTheme="minorHAnsi" w:hAnsiTheme="minorHAnsi" w:cstheme="minorHAnsi"/>
          <w:sz w:val="24"/>
          <w:szCs w:val="24"/>
        </w:rPr>
        <w:lastRenderedPageBreak/>
        <w:t>P</w:t>
      </w:r>
      <w:r w:rsidR="005B0506" w:rsidRPr="00944638">
        <w:rPr>
          <w:rFonts w:asciiTheme="minorHAnsi" w:hAnsiTheme="minorHAnsi" w:cstheme="minorHAnsi"/>
          <w:sz w:val="24"/>
          <w:szCs w:val="24"/>
        </w:rPr>
        <w:t>oświadczo</w:t>
      </w:r>
      <w:r w:rsidRPr="00944638">
        <w:rPr>
          <w:rFonts w:asciiTheme="minorHAnsi" w:hAnsiTheme="minorHAnsi" w:cstheme="minorHAnsi"/>
          <w:sz w:val="24"/>
          <w:szCs w:val="24"/>
        </w:rPr>
        <w:t>n</w:t>
      </w:r>
      <w:r w:rsidR="005B0506" w:rsidRPr="00944638">
        <w:rPr>
          <w:rFonts w:asciiTheme="minorHAnsi" w:hAnsiTheme="minorHAnsi" w:cstheme="minorHAnsi"/>
          <w:sz w:val="24"/>
          <w:szCs w:val="24"/>
        </w:rPr>
        <w:t xml:space="preserve">ą za zgodność z oryginałem </w:t>
      </w:r>
      <w:r w:rsidRPr="00944638">
        <w:rPr>
          <w:rFonts w:asciiTheme="minorHAnsi" w:hAnsiTheme="minorHAnsi" w:cstheme="minorHAnsi"/>
          <w:sz w:val="24"/>
          <w:szCs w:val="24"/>
        </w:rPr>
        <w:t xml:space="preserve">przez wykonawcę </w:t>
      </w:r>
      <w:r w:rsidR="005B0506" w:rsidRPr="00944638">
        <w:rPr>
          <w:rFonts w:asciiTheme="minorHAnsi" w:hAnsiTheme="minorHAnsi" w:cstheme="minorHAnsi"/>
          <w:sz w:val="24"/>
          <w:szCs w:val="24"/>
        </w:rPr>
        <w:t xml:space="preserve">kopie </w:t>
      </w:r>
      <w:r w:rsidR="00771D6A">
        <w:rPr>
          <w:rFonts w:asciiTheme="minorHAnsi" w:hAnsiTheme="minorHAnsi" w:cstheme="minorHAnsi"/>
          <w:sz w:val="24"/>
          <w:szCs w:val="24"/>
        </w:rPr>
        <w:t xml:space="preserve">opłaconej </w:t>
      </w:r>
      <w:r w:rsidR="005B0506" w:rsidRPr="00944638">
        <w:rPr>
          <w:rFonts w:asciiTheme="minorHAnsi" w:hAnsiTheme="minorHAnsi" w:cstheme="minorHAnsi"/>
          <w:sz w:val="24"/>
          <w:szCs w:val="24"/>
        </w:rPr>
        <w:t>polisy ubezpieczenia NNW uczestników</w:t>
      </w:r>
      <w:r w:rsidRPr="00944638">
        <w:rPr>
          <w:rFonts w:asciiTheme="minorHAnsi" w:hAnsiTheme="minorHAnsi" w:cstheme="minorHAnsi"/>
          <w:sz w:val="24"/>
          <w:szCs w:val="24"/>
        </w:rPr>
        <w:t xml:space="preserve">, </w:t>
      </w:r>
      <w:r w:rsidR="005B0506" w:rsidRPr="00944638">
        <w:rPr>
          <w:rFonts w:asciiTheme="minorHAnsi" w:hAnsiTheme="minorHAnsi" w:cstheme="minorHAnsi"/>
          <w:sz w:val="24"/>
          <w:szCs w:val="24"/>
        </w:rPr>
        <w:t xml:space="preserve">o której </w:t>
      </w:r>
      <w:r w:rsidRPr="00944638">
        <w:rPr>
          <w:rFonts w:asciiTheme="minorHAnsi" w:hAnsiTheme="minorHAnsi" w:cstheme="minorHAnsi"/>
          <w:sz w:val="24"/>
          <w:szCs w:val="24"/>
        </w:rPr>
        <w:t>mowa w załączniku nr 1 do SIWZ</w:t>
      </w:r>
      <w:r w:rsidR="005B0506" w:rsidRPr="00944638">
        <w:rPr>
          <w:rFonts w:asciiTheme="minorHAnsi" w:hAnsiTheme="minorHAnsi" w:cstheme="minorHAnsi"/>
          <w:sz w:val="24"/>
          <w:szCs w:val="24"/>
        </w:rPr>
        <w:t xml:space="preserve">, najpóźniej w dniu wyjazdu </w:t>
      </w:r>
      <w:r w:rsidR="00177D95">
        <w:rPr>
          <w:rFonts w:asciiTheme="minorHAnsi" w:hAnsiTheme="minorHAnsi" w:cstheme="minorHAnsi"/>
          <w:sz w:val="24"/>
          <w:szCs w:val="24"/>
        </w:rPr>
        <w:t>(</w:t>
      </w:r>
      <w:r w:rsidR="00177D95" w:rsidRPr="00177D95">
        <w:rPr>
          <w:rFonts w:asciiTheme="minorHAnsi" w:hAnsiTheme="minorHAnsi" w:cstheme="minorHAnsi"/>
          <w:sz w:val="24"/>
          <w:szCs w:val="24"/>
        </w:rPr>
        <w:t>na miejscu zbiórki</w:t>
      </w:r>
      <w:r w:rsidR="00177D95">
        <w:rPr>
          <w:rFonts w:asciiTheme="minorHAnsi" w:hAnsiTheme="minorHAnsi" w:cstheme="minorHAnsi"/>
          <w:sz w:val="24"/>
          <w:szCs w:val="24"/>
        </w:rPr>
        <w:t xml:space="preserve">) </w:t>
      </w:r>
      <w:r w:rsidR="005B0506" w:rsidRPr="00944638">
        <w:rPr>
          <w:rFonts w:asciiTheme="minorHAnsi" w:hAnsiTheme="minorHAnsi" w:cstheme="minorHAnsi"/>
          <w:sz w:val="24"/>
          <w:szCs w:val="24"/>
        </w:rPr>
        <w:t>uczestników na obóz</w:t>
      </w:r>
      <w:r w:rsidR="006011B9">
        <w:rPr>
          <w:rFonts w:asciiTheme="minorHAnsi" w:hAnsiTheme="minorHAnsi" w:cstheme="minorHAnsi"/>
          <w:sz w:val="24"/>
          <w:szCs w:val="24"/>
        </w:rPr>
        <w:t>/turnus</w:t>
      </w:r>
      <w:r w:rsidRPr="00944638">
        <w:rPr>
          <w:rFonts w:asciiTheme="minorHAnsi" w:hAnsiTheme="minorHAnsi" w:cstheme="minorHAnsi"/>
          <w:sz w:val="24"/>
          <w:szCs w:val="24"/>
        </w:rPr>
        <w:t>,</w:t>
      </w:r>
    </w:p>
    <w:p w14:paraId="74D7DD65" w14:textId="3851A479" w:rsidR="005C0810" w:rsidRPr="006011B9" w:rsidRDefault="0006603C" w:rsidP="002E716F">
      <w:pPr>
        <w:pStyle w:val="Akapitzlist"/>
        <w:numPr>
          <w:ilvl w:val="2"/>
          <w:numId w:val="9"/>
        </w:numPr>
        <w:spacing w:line="360" w:lineRule="auto"/>
        <w:jc w:val="both"/>
        <w:rPr>
          <w:rFonts w:asciiTheme="minorHAnsi" w:hAnsiTheme="minorHAnsi" w:cstheme="minorHAnsi"/>
          <w:sz w:val="24"/>
          <w:szCs w:val="24"/>
        </w:rPr>
      </w:pPr>
      <w:r w:rsidRPr="006011B9">
        <w:rPr>
          <w:rFonts w:asciiTheme="minorHAnsi" w:hAnsiTheme="minorHAnsi" w:cstheme="minorHAnsi"/>
          <w:sz w:val="24"/>
          <w:szCs w:val="24"/>
        </w:rPr>
        <w:t xml:space="preserve">Poświadczoną za zgodność z oryginałem przez wykonawcę kopie </w:t>
      </w:r>
      <w:r w:rsidR="00771D6A">
        <w:rPr>
          <w:rFonts w:asciiTheme="minorHAnsi" w:hAnsiTheme="minorHAnsi" w:cstheme="minorHAnsi"/>
          <w:sz w:val="24"/>
          <w:szCs w:val="24"/>
        </w:rPr>
        <w:t xml:space="preserve">opłaconej </w:t>
      </w:r>
      <w:r w:rsidRPr="006011B9">
        <w:rPr>
          <w:rFonts w:asciiTheme="minorHAnsi" w:hAnsiTheme="minorHAnsi" w:cstheme="minorHAnsi"/>
          <w:sz w:val="24"/>
          <w:szCs w:val="24"/>
        </w:rPr>
        <w:t>polisy ubezpieczenia</w:t>
      </w:r>
      <w:r w:rsidRPr="006011B9">
        <w:rPr>
          <w:rFonts w:asciiTheme="minorHAnsi" w:hAnsiTheme="minorHAnsi" w:cstheme="minorHAnsi"/>
        </w:rPr>
        <w:t xml:space="preserve"> </w:t>
      </w:r>
      <w:r w:rsidRPr="006011B9">
        <w:rPr>
          <w:rFonts w:asciiTheme="minorHAnsi" w:hAnsiTheme="minorHAnsi" w:cstheme="minorHAnsi"/>
          <w:sz w:val="24"/>
          <w:szCs w:val="24"/>
        </w:rPr>
        <w:t xml:space="preserve">OC za szkody wyrządzone przez uczestników, o której mowa w załączniku nr </w:t>
      </w:r>
      <w:r w:rsidR="00486612">
        <w:rPr>
          <w:rFonts w:asciiTheme="minorHAnsi" w:hAnsiTheme="minorHAnsi" w:cstheme="minorHAnsi"/>
          <w:sz w:val="24"/>
          <w:szCs w:val="24"/>
        </w:rPr>
        <w:t>1</w:t>
      </w:r>
      <w:r w:rsidR="006011B9" w:rsidRPr="006011B9">
        <w:rPr>
          <w:rFonts w:asciiTheme="minorHAnsi" w:hAnsiTheme="minorHAnsi" w:cstheme="minorHAnsi"/>
          <w:sz w:val="24"/>
          <w:szCs w:val="24"/>
        </w:rPr>
        <w:t xml:space="preserve"> </w:t>
      </w:r>
      <w:r w:rsidRPr="006011B9">
        <w:rPr>
          <w:rFonts w:asciiTheme="minorHAnsi" w:hAnsiTheme="minorHAnsi" w:cstheme="minorHAnsi"/>
          <w:sz w:val="24"/>
          <w:szCs w:val="24"/>
        </w:rPr>
        <w:t xml:space="preserve">do SIWZ, najpóźniej w dniu wyjazdu </w:t>
      </w:r>
      <w:r w:rsidR="00CE6F5C">
        <w:rPr>
          <w:rFonts w:asciiTheme="minorHAnsi" w:hAnsiTheme="minorHAnsi" w:cstheme="minorHAnsi"/>
          <w:sz w:val="24"/>
          <w:szCs w:val="24"/>
        </w:rPr>
        <w:t>(</w:t>
      </w:r>
      <w:r w:rsidR="00CE6F5C" w:rsidRPr="00CE6F5C">
        <w:rPr>
          <w:rFonts w:asciiTheme="minorHAnsi" w:hAnsiTheme="minorHAnsi" w:cstheme="minorHAnsi"/>
          <w:sz w:val="24"/>
          <w:szCs w:val="24"/>
        </w:rPr>
        <w:t>na miejscu zbiórki</w:t>
      </w:r>
      <w:r w:rsidR="00CE6F5C">
        <w:rPr>
          <w:rFonts w:asciiTheme="minorHAnsi" w:hAnsiTheme="minorHAnsi" w:cstheme="minorHAnsi"/>
          <w:sz w:val="24"/>
          <w:szCs w:val="24"/>
        </w:rPr>
        <w:t xml:space="preserve">) </w:t>
      </w:r>
      <w:r w:rsidRPr="006011B9">
        <w:rPr>
          <w:rFonts w:asciiTheme="minorHAnsi" w:hAnsiTheme="minorHAnsi" w:cstheme="minorHAnsi"/>
          <w:sz w:val="24"/>
          <w:szCs w:val="24"/>
        </w:rPr>
        <w:t>uczestników na obóz</w:t>
      </w:r>
      <w:r w:rsidR="006011B9">
        <w:rPr>
          <w:rFonts w:asciiTheme="minorHAnsi" w:hAnsiTheme="minorHAnsi" w:cstheme="minorHAnsi"/>
          <w:sz w:val="24"/>
          <w:szCs w:val="24"/>
        </w:rPr>
        <w:t>/turnus</w:t>
      </w:r>
      <w:r w:rsidRPr="006011B9">
        <w:rPr>
          <w:rFonts w:asciiTheme="minorHAnsi" w:hAnsiTheme="minorHAnsi" w:cstheme="minorHAnsi"/>
          <w:sz w:val="24"/>
          <w:szCs w:val="24"/>
        </w:rPr>
        <w:t>,</w:t>
      </w:r>
    </w:p>
    <w:p w14:paraId="19F1919B" w14:textId="0D23E6B8" w:rsidR="005C0810" w:rsidRPr="006011B9" w:rsidRDefault="005C0810" w:rsidP="002E716F">
      <w:pPr>
        <w:pStyle w:val="Akapitzlist"/>
        <w:numPr>
          <w:ilvl w:val="2"/>
          <w:numId w:val="9"/>
        </w:numPr>
        <w:spacing w:line="360" w:lineRule="auto"/>
        <w:jc w:val="both"/>
        <w:rPr>
          <w:rFonts w:asciiTheme="minorHAnsi" w:hAnsiTheme="minorHAnsi" w:cstheme="minorHAnsi"/>
          <w:sz w:val="24"/>
          <w:szCs w:val="24"/>
        </w:rPr>
      </w:pPr>
      <w:r w:rsidRPr="006011B9">
        <w:rPr>
          <w:rFonts w:asciiTheme="minorHAnsi" w:hAnsiTheme="minorHAnsi" w:cstheme="minorHAnsi"/>
          <w:sz w:val="24"/>
          <w:szCs w:val="24"/>
        </w:rPr>
        <w:t xml:space="preserve">Zaświadczenie o zgłoszeniu wypoczynku we właściwym, ze względu na miejsce siedziby lub zamieszkania organizatora wypoczynku, Kuratorium Oświaty, nie później niż 7 dni przed rozpoczęciem </w:t>
      </w:r>
      <w:r w:rsidR="00827DE1" w:rsidRPr="006011B9">
        <w:rPr>
          <w:rFonts w:asciiTheme="minorHAnsi" w:hAnsiTheme="minorHAnsi" w:cstheme="minorHAnsi"/>
          <w:sz w:val="24"/>
          <w:szCs w:val="24"/>
        </w:rPr>
        <w:t>turnusu/</w:t>
      </w:r>
      <w:r w:rsidRPr="006011B9">
        <w:rPr>
          <w:rFonts w:asciiTheme="minorHAnsi" w:hAnsiTheme="minorHAnsi" w:cstheme="minorHAnsi"/>
          <w:sz w:val="24"/>
          <w:szCs w:val="24"/>
        </w:rPr>
        <w:t>obozu,</w:t>
      </w:r>
    </w:p>
    <w:p w14:paraId="26032C06" w14:textId="24FBEE3B" w:rsidR="005C0810" w:rsidRPr="00287327" w:rsidRDefault="002F57E9" w:rsidP="002E716F">
      <w:pPr>
        <w:pStyle w:val="Akapitzlist"/>
        <w:numPr>
          <w:ilvl w:val="2"/>
          <w:numId w:val="9"/>
        </w:numPr>
        <w:spacing w:line="360" w:lineRule="auto"/>
        <w:jc w:val="both"/>
        <w:rPr>
          <w:rFonts w:asciiTheme="minorHAnsi" w:hAnsiTheme="minorHAnsi" w:cstheme="minorHAnsi"/>
          <w:sz w:val="24"/>
          <w:szCs w:val="24"/>
        </w:rPr>
      </w:pPr>
      <w:r w:rsidRPr="00287327">
        <w:rPr>
          <w:rFonts w:asciiTheme="minorHAnsi" w:hAnsiTheme="minorHAnsi" w:cstheme="minorHAnsi"/>
          <w:sz w:val="24"/>
          <w:szCs w:val="24"/>
        </w:rPr>
        <w:t>Dokumenty, o których mowa w §2 ust. 1 pkt 1.14. wzoru umowy,</w:t>
      </w:r>
    </w:p>
    <w:p w14:paraId="6FEF0EFE" w14:textId="7BECB63A" w:rsidR="002F57E9" w:rsidRPr="00B71E3C" w:rsidRDefault="0049633A" w:rsidP="002E716F">
      <w:pPr>
        <w:pStyle w:val="Akapitzlist"/>
        <w:numPr>
          <w:ilvl w:val="2"/>
          <w:numId w:val="9"/>
        </w:numPr>
        <w:spacing w:line="360" w:lineRule="auto"/>
        <w:jc w:val="both"/>
        <w:rPr>
          <w:rFonts w:asciiTheme="minorHAnsi" w:hAnsiTheme="minorHAnsi" w:cstheme="minorHAnsi"/>
          <w:sz w:val="24"/>
          <w:szCs w:val="24"/>
        </w:rPr>
      </w:pPr>
      <w:r w:rsidRPr="00B71E3C">
        <w:rPr>
          <w:rFonts w:asciiTheme="minorHAnsi" w:hAnsiTheme="minorHAnsi" w:cstheme="minorHAnsi"/>
          <w:sz w:val="24"/>
          <w:szCs w:val="24"/>
        </w:rPr>
        <w:t>Oświadczenie, o których mowa w §2 ust. 1 pkt 1.15. wzoru umowy,</w:t>
      </w:r>
    </w:p>
    <w:p w14:paraId="4317C5E8" w14:textId="08EC4E3E" w:rsidR="00DD29A8" w:rsidRPr="00981B0E" w:rsidRDefault="00144D98" w:rsidP="00144D98">
      <w:pPr>
        <w:pStyle w:val="Akapitzlist"/>
        <w:numPr>
          <w:ilvl w:val="2"/>
          <w:numId w:val="9"/>
        </w:numPr>
        <w:spacing w:line="360" w:lineRule="auto"/>
        <w:jc w:val="both"/>
        <w:rPr>
          <w:rFonts w:asciiTheme="minorHAnsi" w:hAnsiTheme="minorHAnsi" w:cstheme="minorHAnsi"/>
          <w:sz w:val="24"/>
          <w:szCs w:val="24"/>
        </w:rPr>
      </w:pPr>
      <w:r w:rsidRPr="00981B0E">
        <w:rPr>
          <w:rFonts w:asciiTheme="minorHAnsi" w:hAnsiTheme="minorHAnsi" w:cstheme="minorHAnsi"/>
          <w:sz w:val="24"/>
          <w:szCs w:val="24"/>
        </w:rPr>
        <w:t xml:space="preserve">Numer rejestracyjny autokaru przewidzianego do transportu uczestników w danym obozie/turnusie nie później niż 7 dni przed wyjazdem </w:t>
      </w:r>
      <w:bookmarkStart w:id="12" w:name="_Hlk53653735"/>
      <w:r w:rsidRPr="00981B0E">
        <w:rPr>
          <w:rFonts w:asciiTheme="minorHAnsi" w:hAnsiTheme="minorHAnsi" w:cstheme="minorHAnsi"/>
          <w:sz w:val="24"/>
          <w:szCs w:val="24"/>
        </w:rPr>
        <w:t>uczestników na obóz</w:t>
      </w:r>
      <w:bookmarkEnd w:id="12"/>
      <w:r w:rsidR="00981B0E">
        <w:rPr>
          <w:rFonts w:asciiTheme="minorHAnsi" w:hAnsiTheme="minorHAnsi" w:cstheme="minorHAnsi"/>
          <w:sz w:val="24"/>
          <w:szCs w:val="24"/>
        </w:rPr>
        <w:t>/turnus</w:t>
      </w:r>
      <w:r w:rsidRPr="00981B0E">
        <w:rPr>
          <w:rFonts w:asciiTheme="minorHAnsi" w:hAnsiTheme="minorHAnsi" w:cstheme="minorHAnsi"/>
          <w:sz w:val="24"/>
          <w:szCs w:val="24"/>
        </w:rPr>
        <w:t>.</w:t>
      </w:r>
    </w:p>
    <w:p w14:paraId="6836A87D" w14:textId="77777777" w:rsidR="00F82B5B" w:rsidRPr="00603A9E" w:rsidRDefault="00F82B5B" w:rsidP="00F82B5B">
      <w:pPr>
        <w:spacing w:line="360" w:lineRule="auto"/>
        <w:jc w:val="both"/>
        <w:rPr>
          <w:rFonts w:asciiTheme="minorHAnsi" w:eastAsia="Calibri" w:hAnsiTheme="minorHAnsi" w:cstheme="minorHAnsi"/>
          <w:b/>
          <w:sz w:val="24"/>
          <w:szCs w:val="24"/>
        </w:rPr>
      </w:pPr>
    </w:p>
    <w:p w14:paraId="10F0D90D" w14:textId="5CD0D2D8" w:rsidR="002E6D1C" w:rsidRPr="00F008EC" w:rsidRDefault="002E6D1C" w:rsidP="002E716F">
      <w:pPr>
        <w:numPr>
          <w:ilvl w:val="0"/>
          <w:numId w:val="9"/>
        </w:numPr>
        <w:spacing w:line="360" w:lineRule="auto"/>
        <w:jc w:val="both"/>
        <w:rPr>
          <w:rFonts w:asciiTheme="minorHAnsi" w:eastAsia="Calibri" w:hAnsiTheme="minorHAnsi" w:cstheme="minorHAnsi"/>
          <w:b/>
          <w:sz w:val="24"/>
          <w:szCs w:val="24"/>
        </w:rPr>
      </w:pPr>
      <w:r w:rsidRPr="00F008EC">
        <w:rPr>
          <w:rFonts w:asciiTheme="minorHAnsi" w:hAnsiTheme="minorHAnsi" w:cstheme="minorHAnsi"/>
          <w:b/>
          <w:sz w:val="24"/>
          <w:szCs w:val="24"/>
        </w:rPr>
        <w:t>Wykaz załączników</w:t>
      </w:r>
    </w:p>
    <w:p w14:paraId="02C375BC" w14:textId="0832F2E7" w:rsidR="002E6D1C" w:rsidRPr="00F008EC" w:rsidRDefault="002E6D1C" w:rsidP="002E716F">
      <w:pPr>
        <w:numPr>
          <w:ilvl w:val="1"/>
          <w:numId w:val="9"/>
        </w:numPr>
        <w:spacing w:line="360" w:lineRule="auto"/>
        <w:jc w:val="both"/>
        <w:rPr>
          <w:rFonts w:asciiTheme="minorHAnsi" w:hAnsiTheme="minorHAnsi" w:cstheme="minorHAnsi"/>
          <w:bCs/>
          <w:sz w:val="24"/>
          <w:szCs w:val="24"/>
        </w:rPr>
      </w:pPr>
      <w:r w:rsidRPr="00F008EC">
        <w:rPr>
          <w:rFonts w:asciiTheme="minorHAnsi" w:eastAsia="Calibri" w:hAnsiTheme="minorHAnsi" w:cstheme="minorHAnsi"/>
          <w:bCs/>
          <w:sz w:val="24"/>
          <w:szCs w:val="24"/>
        </w:rPr>
        <w:t>Z</w:t>
      </w:r>
      <w:r w:rsidRPr="00F008EC">
        <w:rPr>
          <w:rFonts w:asciiTheme="minorHAnsi" w:hAnsiTheme="minorHAnsi" w:cstheme="minorHAnsi"/>
          <w:bCs/>
          <w:sz w:val="24"/>
          <w:szCs w:val="24"/>
        </w:rPr>
        <w:t xml:space="preserve">ałączniki </w:t>
      </w:r>
      <w:r w:rsidR="004E5CE3" w:rsidRPr="00F008EC">
        <w:rPr>
          <w:rFonts w:asciiTheme="minorHAnsi" w:hAnsiTheme="minorHAnsi" w:cstheme="minorHAnsi"/>
          <w:bCs/>
          <w:sz w:val="24"/>
          <w:szCs w:val="24"/>
        </w:rPr>
        <w:t xml:space="preserve">udostępnione na stronie internetowej Zamawiającego </w:t>
      </w:r>
      <w:r w:rsidR="009D0C58" w:rsidRPr="00F008EC">
        <w:rPr>
          <w:rFonts w:asciiTheme="minorHAnsi" w:hAnsiTheme="minorHAnsi" w:cstheme="minorHAnsi"/>
          <w:bCs/>
          <w:sz w:val="24"/>
          <w:szCs w:val="24"/>
        </w:rPr>
        <w:t>(</w:t>
      </w:r>
      <w:hyperlink r:id="rId14" w:history="1">
        <w:r w:rsidR="009D0C58" w:rsidRPr="00F008EC">
          <w:rPr>
            <w:rStyle w:val="Hipercze"/>
            <w:rFonts w:asciiTheme="minorHAnsi" w:hAnsiTheme="minorHAnsi" w:cstheme="minorHAnsi"/>
            <w:bCs/>
            <w:sz w:val="24"/>
            <w:szCs w:val="24"/>
          </w:rPr>
          <w:t>www.gok.kleszczow.pl</w:t>
        </w:r>
      </w:hyperlink>
      <w:r w:rsidR="009D0C58" w:rsidRPr="00F008EC">
        <w:rPr>
          <w:rStyle w:val="Hipercze"/>
          <w:rFonts w:asciiTheme="minorHAnsi" w:hAnsiTheme="minorHAnsi" w:cstheme="minorHAnsi"/>
          <w:bCs/>
          <w:sz w:val="24"/>
          <w:szCs w:val="24"/>
        </w:rPr>
        <w:t>)</w:t>
      </w:r>
      <w:r w:rsidRPr="00F008EC">
        <w:rPr>
          <w:rFonts w:asciiTheme="minorHAnsi" w:hAnsiTheme="minorHAnsi" w:cstheme="minorHAnsi"/>
          <w:bCs/>
          <w:sz w:val="24"/>
          <w:szCs w:val="24"/>
        </w:rPr>
        <w:t>:</w:t>
      </w:r>
    </w:p>
    <w:p w14:paraId="1F884EA4" w14:textId="246CBAAF" w:rsidR="002E6D1C" w:rsidRPr="00F008EC" w:rsidRDefault="00F117C1"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Z</w:t>
      </w:r>
      <w:r w:rsidR="002E6D1C" w:rsidRPr="00F008EC">
        <w:rPr>
          <w:rFonts w:asciiTheme="minorHAnsi" w:hAnsiTheme="minorHAnsi" w:cstheme="minorHAnsi"/>
          <w:sz w:val="24"/>
          <w:szCs w:val="24"/>
        </w:rPr>
        <w:t xml:space="preserve">ałącznik nr 1 </w:t>
      </w:r>
      <w:r w:rsidR="003D2613" w:rsidRPr="00F008EC">
        <w:rPr>
          <w:rFonts w:asciiTheme="minorHAnsi" w:hAnsiTheme="minorHAnsi" w:cstheme="minorHAnsi"/>
          <w:sz w:val="24"/>
          <w:szCs w:val="24"/>
        </w:rPr>
        <w:t>-</w:t>
      </w:r>
      <w:r w:rsidR="002E6D1C" w:rsidRPr="00F008EC">
        <w:rPr>
          <w:rFonts w:asciiTheme="minorHAnsi" w:hAnsiTheme="minorHAnsi" w:cstheme="minorHAnsi"/>
          <w:sz w:val="24"/>
          <w:szCs w:val="24"/>
        </w:rPr>
        <w:t xml:space="preserve"> </w:t>
      </w:r>
      <w:r w:rsidR="00082384" w:rsidRPr="00F008EC">
        <w:rPr>
          <w:rFonts w:asciiTheme="minorHAnsi" w:hAnsiTheme="minorHAnsi" w:cstheme="minorHAnsi"/>
          <w:sz w:val="24"/>
          <w:szCs w:val="24"/>
        </w:rPr>
        <w:t>Szczegółowy opis przedmiotu zamówienia</w:t>
      </w:r>
      <w:r w:rsidR="00B46786" w:rsidRPr="00F008EC">
        <w:rPr>
          <w:rFonts w:asciiTheme="minorHAnsi" w:hAnsiTheme="minorHAnsi" w:cstheme="minorHAnsi"/>
          <w:sz w:val="24"/>
          <w:szCs w:val="24"/>
        </w:rPr>
        <w:t xml:space="preserve"> (dotyczy zadania nr 1÷</w:t>
      </w:r>
      <w:r w:rsidR="006363D5">
        <w:rPr>
          <w:rFonts w:asciiTheme="minorHAnsi" w:hAnsiTheme="minorHAnsi" w:cstheme="minorHAnsi"/>
          <w:sz w:val="24"/>
          <w:szCs w:val="24"/>
        </w:rPr>
        <w:t>5</w:t>
      </w:r>
      <w:r w:rsidR="00B46786" w:rsidRPr="00F008EC">
        <w:rPr>
          <w:rFonts w:asciiTheme="minorHAnsi" w:hAnsiTheme="minorHAnsi" w:cstheme="minorHAnsi"/>
          <w:sz w:val="24"/>
          <w:szCs w:val="24"/>
        </w:rPr>
        <w:t>)</w:t>
      </w:r>
      <w:r w:rsidR="002E6D1C" w:rsidRPr="00F008EC">
        <w:rPr>
          <w:rFonts w:asciiTheme="minorHAnsi" w:hAnsiTheme="minorHAnsi" w:cstheme="minorHAnsi"/>
          <w:sz w:val="24"/>
          <w:szCs w:val="24"/>
        </w:rPr>
        <w:t>,</w:t>
      </w:r>
    </w:p>
    <w:p w14:paraId="766605AA" w14:textId="77777777" w:rsidR="006363D5" w:rsidRDefault="00E92E20" w:rsidP="006363D5">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 xml:space="preserve">Załącznik nr 2 </w:t>
      </w:r>
      <w:r w:rsidR="003D2613" w:rsidRPr="00F008EC">
        <w:rPr>
          <w:rFonts w:asciiTheme="minorHAnsi" w:hAnsiTheme="minorHAnsi" w:cstheme="minorHAnsi"/>
          <w:sz w:val="24"/>
          <w:szCs w:val="24"/>
        </w:rPr>
        <w:t>-</w:t>
      </w:r>
      <w:r w:rsidRPr="00F008EC">
        <w:rPr>
          <w:rFonts w:asciiTheme="minorHAnsi" w:hAnsiTheme="minorHAnsi" w:cstheme="minorHAnsi"/>
          <w:sz w:val="24"/>
          <w:szCs w:val="24"/>
        </w:rPr>
        <w:t xml:space="preserve"> Formularz oferty (dotyczy zadania nr 1÷</w:t>
      </w:r>
      <w:r w:rsidR="006363D5">
        <w:rPr>
          <w:rFonts w:asciiTheme="minorHAnsi" w:hAnsiTheme="minorHAnsi" w:cstheme="minorHAnsi"/>
          <w:sz w:val="24"/>
          <w:szCs w:val="24"/>
        </w:rPr>
        <w:t>5</w:t>
      </w:r>
      <w:r w:rsidRPr="00F008EC">
        <w:rPr>
          <w:rFonts w:asciiTheme="minorHAnsi" w:hAnsiTheme="minorHAnsi" w:cstheme="minorHAnsi"/>
          <w:sz w:val="24"/>
          <w:szCs w:val="24"/>
        </w:rPr>
        <w:t>),</w:t>
      </w:r>
    </w:p>
    <w:p w14:paraId="3ABA4486" w14:textId="35AF6653" w:rsidR="003D2613" w:rsidRPr="006363D5" w:rsidRDefault="00E61B15" w:rsidP="006363D5">
      <w:pPr>
        <w:numPr>
          <w:ilvl w:val="2"/>
          <w:numId w:val="9"/>
        </w:numPr>
        <w:spacing w:line="360" w:lineRule="auto"/>
        <w:jc w:val="both"/>
        <w:rPr>
          <w:rFonts w:asciiTheme="minorHAnsi" w:hAnsiTheme="minorHAnsi" w:cstheme="minorHAnsi"/>
          <w:sz w:val="24"/>
          <w:szCs w:val="24"/>
        </w:rPr>
      </w:pPr>
      <w:r w:rsidRPr="006363D5">
        <w:rPr>
          <w:rFonts w:asciiTheme="minorHAnsi" w:hAnsiTheme="minorHAnsi" w:cstheme="minorHAnsi"/>
          <w:sz w:val="24"/>
          <w:szCs w:val="24"/>
        </w:rPr>
        <w:t xml:space="preserve">Załącznik nr 3 </w:t>
      </w:r>
      <w:r w:rsidR="003D2613" w:rsidRPr="006363D5">
        <w:rPr>
          <w:rFonts w:asciiTheme="minorHAnsi" w:hAnsiTheme="minorHAnsi" w:cstheme="minorHAnsi"/>
          <w:sz w:val="24"/>
          <w:szCs w:val="24"/>
        </w:rPr>
        <w:t>-</w:t>
      </w:r>
      <w:r w:rsidRPr="006363D5">
        <w:rPr>
          <w:rFonts w:asciiTheme="minorHAnsi" w:hAnsiTheme="minorHAnsi" w:cstheme="minorHAnsi"/>
          <w:sz w:val="24"/>
          <w:szCs w:val="24"/>
        </w:rPr>
        <w:t xml:space="preserve"> </w:t>
      </w:r>
      <w:r w:rsidR="006363D5" w:rsidRPr="006363D5">
        <w:rPr>
          <w:rFonts w:asciiTheme="minorHAnsi" w:hAnsiTheme="minorHAnsi" w:cstheme="minorHAnsi"/>
          <w:sz w:val="24"/>
          <w:szCs w:val="24"/>
        </w:rPr>
        <w:t>Oświadczenie Wykonawcy na podstawie art. 25a ust. 1 PZP</w:t>
      </w:r>
      <w:r w:rsidR="006363D5">
        <w:rPr>
          <w:rFonts w:asciiTheme="minorHAnsi" w:hAnsiTheme="minorHAnsi" w:cstheme="minorHAnsi"/>
          <w:sz w:val="24"/>
          <w:szCs w:val="24"/>
        </w:rPr>
        <w:t>,</w:t>
      </w:r>
    </w:p>
    <w:p w14:paraId="52F523FC" w14:textId="1FB5E0A9" w:rsidR="003D2613" w:rsidRPr="00F008EC" w:rsidRDefault="003D2613" w:rsidP="002E716F">
      <w:pPr>
        <w:numPr>
          <w:ilvl w:val="2"/>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Załącznik nr 4 - Wzór umowy wraz z załącznikami (dotyczy zadania nr 1÷</w:t>
      </w:r>
      <w:r w:rsidR="005C4B44">
        <w:rPr>
          <w:rFonts w:asciiTheme="minorHAnsi" w:hAnsiTheme="minorHAnsi" w:cstheme="minorHAnsi"/>
          <w:sz w:val="24"/>
          <w:szCs w:val="24"/>
        </w:rPr>
        <w:t>5</w:t>
      </w:r>
      <w:r w:rsidRPr="00F008EC">
        <w:rPr>
          <w:rFonts w:asciiTheme="minorHAnsi" w:hAnsiTheme="minorHAnsi" w:cstheme="minorHAnsi"/>
          <w:sz w:val="24"/>
          <w:szCs w:val="24"/>
        </w:rPr>
        <w:t>):</w:t>
      </w:r>
    </w:p>
    <w:p w14:paraId="3958F57C" w14:textId="2DFCEBC0" w:rsidR="00106AC7" w:rsidRPr="00603A9E" w:rsidRDefault="0056123A" w:rsidP="009043F8">
      <w:pPr>
        <w:pStyle w:val="Akapitzlist"/>
        <w:numPr>
          <w:ilvl w:val="3"/>
          <w:numId w:val="9"/>
        </w:numPr>
        <w:spacing w:line="360" w:lineRule="auto"/>
        <w:jc w:val="both"/>
        <w:rPr>
          <w:rFonts w:asciiTheme="minorHAnsi" w:hAnsiTheme="minorHAnsi" w:cstheme="minorHAnsi"/>
          <w:sz w:val="24"/>
          <w:szCs w:val="24"/>
        </w:rPr>
      </w:pPr>
      <w:r w:rsidRPr="00603A9E">
        <w:rPr>
          <w:rFonts w:asciiTheme="minorHAnsi" w:hAnsiTheme="minorHAnsi" w:cstheme="minorHAnsi"/>
          <w:sz w:val="24"/>
          <w:szCs w:val="24"/>
        </w:rPr>
        <w:t xml:space="preserve">Załącznik nr 1 do wzoru umowy - </w:t>
      </w:r>
      <w:r w:rsidR="00E61B15" w:rsidRPr="00603A9E">
        <w:rPr>
          <w:rFonts w:asciiTheme="minorHAnsi" w:hAnsiTheme="minorHAnsi" w:cstheme="minorHAnsi"/>
          <w:sz w:val="24"/>
          <w:szCs w:val="24"/>
        </w:rPr>
        <w:t xml:space="preserve">Wzór harmonogramu </w:t>
      </w:r>
      <w:r w:rsidR="009615F5" w:rsidRPr="00603A9E">
        <w:rPr>
          <w:rFonts w:asciiTheme="minorHAnsi" w:hAnsiTheme="minorHAnsi" w:cstheme="minorHAnsi"/>
          <w:sz w:val="24"/>
          <w:szCs w:val="24"/>
        </w:rPr>
        <w:t xml:space="preserve">zajęć </w:t>
      </w:r>
      <w:r w:rsidR="00E61B15" w:rsidRPr="00603A9E">
        <w:rPr>
          <w:rFonts w:asciiTheme="minorHAnsi" w:hAnsiTheme="minorHAnsi" w:cstheme="minorHAnsi"/>
          <w:sz w:val="24"/>
          <w:szCs w:val="24"/>
        </w:rPr>
        <w:t>(dotyczy zadania nr 1÷</w:t>
      </w:r>
      <w:r w:rsidR="006363D5" w:rsidRPr="00603A9E">
        <w:rPr>
          <w:rFonts w:asciiTheme="minorHAnsi" w:hAnsiTheme="minorHAnsi" w:cstheme="minorHAnsi"/>
          <w:sz w:val="24"/>
          <w:szCs w:val="24"/>
        </w:rPr>
        <w:t>5</w:t>
      </w:r>
      <w:r w:rsidR="00E61B15" w:rsidRPr="00603A9E">
        <w:rPr>
          <w:rFonts w:asciiTheme="minorHAnsi" w:hAnsiTheme="minorHAnsi" w:cstheme="minorHAnsi"/>
          <w:sz w:val="24"/>
          <w:szCs w:val="24"/>
        </w:rPr>
        <w:t>),</w:t>
      </w:r>
    </w:p>
    <w:p w14:paraId="3C78D571" w14:textId="4C01D14D" w:rsidR="009043F8" w:rsidRPr="00603A9E" w:rsidRDefault="0009685D" w:rsidP="009043F8">
      <w:pPr>
        <w:pStyle w:val="Akapitzlist"/>
        <w:numPr>
          <w:ilvl w:val="3"/>
          <w:numId w:val="9"/>
        </w:numPr>
        <w:spacing w:line="360" w:lineRule="auto"/>
        <w:jc w:val="both"/>
        <w:rPr>
          <w:rFonts w:asciiTheme="minorHAnsi" w:hAnsiTheme="minorHAnsi" w:cstheme="minorHAnsi"/>
          <w:sz w:val="24"/>
          <w:szCs w:val="24"/>
        </w:rPr>
      </w:pPr>
      <w:r w:rsidRPr="00603A9E">
        <w:rPr>
          <w:rFonts w:asciiTheme="minorHAnsi" w:hAnsiTheme="minorHAnsi" w:cstheme="minorHAnsi"/>
          <w:sz w:val="24"/>
          <w:szCs w:val="24"/>
        </w:rPr>
        <w:t xml:space="preserve">Załącznik nr 2 do wzoru umowy - </w:t>
      </w:r>
      <w:r w:rsidR="009043F8" w:rsidRPr="00603A9E">
        <w:rPr>
          <w:rFonts w:asciiTheme="minorHAnsi" w:hAnsiTheme="minorHAnsi" w:cstheme="minorHAnsi"/>
          <w:sz w:val="24"/>
          <w:szCs w:val="24"/>
        </w:rPr>
        <w:t>Wzór umowy powierzenia przetwarzania danych osobowych (dotyczy zadania nr 1÷</w:t>
      </w:r>
      <w:r w:rsidR="006363D5" w:rsidRPr="00603A9E">
        <w:rPr>
          <w:rFonts w:asciiTheme="minorHAnsi" w:hAnsiTheme="minorHAnsi" w:cstheme="minorHAnsi"/>
          <w:sz w:val="24"/>
          <w:szCs w:val="24"/>
        </w:rPr>
        <w:t>5</w:t>
      </w:r>
      <w:r w:rsidR="009043F8" w:rsidRPr="00603A9E">
        <w:rPr>
          <w:rFonts w:asciiTheme="minorHAnsi" w:hAnsiTheme="minorHAnsi" w:cstheme="minorHAnsi"/>
          <w:sz w:val="24"/>
          <w:szCs w:val="24"/>
        </w:rPr>
        <w:t>),</w:t>
      </w:r>
    </w:p>
    <w:p w14:paraId="65F31D15" w14:textId="298E8E16" w:rsidR="00375362" w:rsidRPr="00603A9E" w:rsidRDefault="00431A91" w:rsidP="009747DB">
      <w:pPr>
        <w:pStyle w:val="Akapitzlist"/>
        <w:numPr>
          <w:ilvl w:val="3"/>
          <w:numId w:val="9"/>
        </w:numPr>
        <w:spacing w:line="360" w:lineRule="auto"/>
        <w:jc w:val="both"/>
        <w:rPr>
          <w:rFonts w:asciiTheme="minorHAnsi" w:hAnsiTheme="minorHAnsi" w:cstheme="minorHAnsi"/>
          <w:sz w:val="24"/>
          <w:szCs w:val="24"/>
        </w:rPr>
      </w:pPr>
      <w:r w:rsidRPr="00603A9E">
        <w:rPr>
          <w:rFonts w:asciiTheme="minorHAnsi" w:hAnsiTheme="minorHAnsi" w:cstheme="minorHAnsi"/>
          <w:sz w:val="24"/>
          <w:szCs w:val="24"/>
        </w:rPr>
        <w:t xml:space="preserve">Załącznik nr 5 - </w:t>
      </w:r>
      <w:r w:rsidR="00375362" w:rsidRPr="00603A9E">
        <w:rPr>
          <w:rFonts w:asciiTheme="minorHAnsi" w:hAnsiTheme="minorHAnsi" w:cstheme="minorHAnsi"/>
          <w:sz w:val="24"/>
          <w:szCs w:val="24"/>
        </w:rPr>
        <w:t xml:space="preserve">Oświadczenie </w:t>
      </w:r>
      <w:r w:rsidR="006363D5" w:rsidRPr="00603A9E">
        <w:rPr>
          <w:rFonts w:asciiTheme="minorHAnsi" w:hAnsiTheme="minorHAnsi" w:cstheme="minorHAnsi"/>
          <w:sz w:val="24"/>
          <w:szCs w:val="24"/>
        </w:rPr>
        <w:t>w</w:t>
      </w:r>
      <w:r w:rsidR="00375362" w:rsidRPr="00603A9E">
        <w:rPr>
          <w:rFonts w:asciiTheme="minorHAnsi" w:hAnsiTheme="minorHAnsi" w:cstheme="minorHAnsi"/>
          <w:sz w:val="24"/>
          <w:szCs w:val="24"/>
        </w:rPr>
        <w:t>ykonawcy dotyczące rezerwacji obiektu hotelowego</w:t>
      </w:r>
      <w:r w:rsidR="00F809A2">
        <w:rPr>
          <w:rFonts w:asciiTheme="minorHAnsi" w:hAnsiTheme="minorHAnsi" w:cstheme="minorHAnsi"/>
          <w:sz w:val="24"/>
          <w:szCs w:val="24"/>
        </w:rPr>
        <w:t xml:space="preserve"> </w:t>
      </w:r>
      <w:r w:rsidR="00F809A2" w:rsidRPr="00F809A2">
        <w:rPr>
          <w:rFonts w:asciiTheme="minorHAnsi" w:hAnsiTheme="minorHAnsi" w:cstheme="minorHAnsi"/>
          <w:sz w:val="24"/>
          <w:szCs w:val="24"/>
        </w:rPr>
        <w:t>(dotyczy zadania nr 1÷5)</w:t>
      </w:r>
      <w:r w:rsidR="00375362" w:rsidRPr="00603A9E">
        <w:rPr>
          <w:rFonts w:asciiTheme="minorHAnsi" w:hAnsiTheme="minorHAnsi" w:cstheme="minorHAnsi"/>
          <w:sz w:val="24"/>
          <w:szCs w:val="24"/>
        </w:rPr>
        <w:t>.</w:t>
      </w:r>
    </w:p>
    <w:bookmarkEnd w:id="11"/>
    <w:p w14:paraId="7B8533B7" w14:textId="12085513" w:rsidR="00974CCB" w:rsidRPr="00F008EC" w:rsidRDefault="00974CCB" w:rsidP="002E716F">
      <w:pPr>
        <w:numPr>
          <w:ilvl w:val="1"/>
          <w:numId w:val="9"/>
        </w:numPr>
        <w:spacing w:line="360" w:lineRule="auto"/>
        <w:jc w:val="both"/>
        <w:rPr>
          <w:rFonts w:asciiTheme="minorHAnsi" w:hAnsiTheme="minorHAnsi" w:cstheme="minorHAnsi"/>
          <w:sz w:val="24"/>
          <w:szCs w:val="24"/>
        </w:rPr>
      </w:pPr>
      <w:r w:rsidRPr="00F008EC">
        <w:rPr>
          <w:rFonts w:asciiTheme="minorHAnsi" w:hAnsiTheme="minorHAnsi" w:cstheme="minorHAnsi"/>
          <w:sz w:val="24"/>
          <w:szCs w:val="24"/>
        </w:rPr>
        <w:t>Zamawiający dopuszcza zmiany wielkości pól załączników oraz odmiany wyrazów wynikające ze złożenia oferty wspólnej. Wprowadzone zmiany nie mogą zmieniać treści załączników.</w:t>
      </w:r>
      <w:r w:rsidRPr="00F008EC">
        <w:rPr>
          <w:rFonts w:asciiTheme="minorHAnsi" w:eastAsia="Lucida Sans Unicode" w:hAnsiTheme="minorHAnsi" w:cstheme="minorHAnsi"/>
          <w:i/>
          <w:color w:val="000000"/>
          <w:kern w:val="1"/>
          <w:sz w:val="20"/>
          <w:szCs w:val="20"/>
          <w:lang w:eastAsia="en-US" w:bidi="en-US"/>
        </w:rPr>
        <w:t xml:space="preserve"> </w:t>
      </w:r>
    </w:p>
    <w:p w14:paraId="2CC2F9E1" w14:textId="77777777" w:rsidR="00974CCB" w:rsidRPr="00F008EC" w:rsidRDefault="00974CCB" w:rsidP="00974CCB">
      <w:pPr>
        <w:spacing w:line="360" w:lineRule="auto"/>
        <w:jc w:val="both"/>
        <w:rPr>
          <w:rFonts w:asciiTheme="minorHAnsi" w:hAnsiTheme="minorHAnsi" w:cstheme="minorHAnsi"/>
          <w:sz w:val="24"/>
          <w:szCs w:val="24"/>
        </w:rPr>
      </w:pPr>
    </w:p>
    <w:p w14:paraId="67DC5E7E" w14:textId="77777777" w:rsidR="0028546E" w:rsidRPr="00F008EC" w:rsidRDefault="0028546E" w:rsidP="00A17F21">
      <w:pPr>
        <w:pStyle w:val="Akapitzlist"/>
        <w:spacing w:line="360" w:lineRule="auto"/>
        <w:ind w:left="792"/>
        <w:jc w:val="both"/>
        <w:rPr>
          <w:rFonts w:asciiTheme="minorHAnsi" w:hAnsiTheme="minorHAnsi" w:cstheme="minorHAnsi"/>
          <w:vanish/>
          <w:sz w:val="24"/>
          <w:szCs w:val="24"/>
        </w:rPr>
      </w:pPr>
    </w:p>
    <w:p w14:paraId="68A3C56D" w14:textId="6DD9DEA1" w:rsidR="007F0357" w:rsidRPr="00F008EC" w:rsidRDefault="007F0357" w:rsidP="002D25F0">
      <w:pPr>
        <w:spacing w:line="360" w:lineRule="auto"/>
        <w:rPr>
          <w:rFonts w:asciiTheme="minorHAnsi" w:hAnsiTheme="minorHAnsi" w:cstheme="minorHAnsi"/>
        </w:rPr>
      </w:pPr>
    </w:p>
    <w:sectPr w:rsidR="007F0357" w:rsidRPr="00F008EC" w:rsidSect="002911C1">
      <w:headerReference w:type="default" r:id="rId15"/>
      <w:footerReference w:type="default" r:id="rId16"/>
      <w:pgSz w:w="11906" w:h="16838"/>
      <w:pgMar w:top="766" w:right="1106" w:bottom="766" w:left="1077" w:header="709" w:footer="709" w:gutter="0"/>
      <w:cols w:space="708"/>
      <w:titlePg/>
      <w:docGrid w:linePitch="60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D4EB8" w14:textId="77777777" w:rsidR="00ED7A11" w:rsidRDefault="00ED7A11">
      <w:r>
        <w:separator/>
      </w:r>
    </w:p>
  </w:endnote>
  <w:endnote w:type="continuationSeparator" w:id="0">
    <w:p w14:paraId="3A385BCE" w14:textId="77777777" w:rsidR="00ED7A11" w:rsidRDefault="00ED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furtGothic">
    <w:panose1 w:val="00000000000000000000"/>
    <w:charset w:val="EE"/>
    <w:family w:val="auto"/>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916569"/>
      <w:docPartObj>
        <w:docPartGallery w:val="Page Numbers (Bottom of Page)"/>
        <w:docPartUnique/>
      </w:docPartObj>
    </w:sdtPr>
    <w:sdtEndPr/>
    <w:sdtContent>
      <w:p w14:paraId="7F7C95E6" w14:textId="45C17231" w:rsidR="009656B0" w:rsidRDefault="009656B0">
        <w:pPr>
          <w:pStyle w:val="Stopka"/>
          <w:jc w:val="right"/>
        </w:pPr>
        <w:r>
          <w:fldChar w:fldCharType="begin"/>
        </w:r>
        <w:r>
          <w:instrText>PAGE   \* MERGEFORMAT</w:instrText>
        </w:r>
        <w:r>
          <w:fldChar w:fldCharType="separate"/>
        </w:r>
        <w:r>
          <w:t>2</w:t>
        </w:r>
        <w:r>
          <w:fldChar w:fldCharType="end"/>
        </w:r>
      </w:p>
    </w:sdtContent>
  </w:sdt>
  <w:p w14:paraId="3E1F27B3" w14:textId="77777777" w:rsidR="009656B0" w:rsidRDefault="009656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E20FD" w14:textId="77777777" w:rsidR="00ED7A11" w:rsidRDefault="00ED7A11">
      <w:r>
        <w:separator/>
      </w:r>
    </w:p>
  </w:footnote>
  <w:footnote w:type="continuationSeparator" w:id="0">
    <w:p w14:paraId="6E76CB76" w14:textId="77777777" w:rsidR="00ED7A11" w:rsidRDefault="00ED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D46D" w14:textId="26CA77BD" w:rsidR="009656B0" w:rsidRPr="00F008EC" w:rsidRDefault="009656B0" w:rsidP="00DA192B">
    <w:pPr>
      <w:ind w:left="540" w:hanging="540"/>
      <w:jc w:val="both"/>
      <w:rPr>
        <w:rFonts w:asciiTheme="minorHAnsi" w:hAnsiTheme="minorHAnsi" w:cstheme="minorHAnsi"/>
        <w:b/>
        <w:i/>
        <w:sz w:val="24"/>
        <w:szCs w:val="24"/>
      </w:rPr>
    </w:pPr>
    <w:r w:rsidRPr="00F008EC">
      <w:rPr>
        <w:rFonts w:asciiTheme="minorHAnsi" w:hAnsiTheme="minorHAnsi" w:cstheme="minorHAnsi"/>
        <w:b/>
        <w:bCs/>
        <w:sz w:val="24"/>
        <w:szCs w:val="24"/>
      </w:rPr>
      <w:t>Numer sprawy: ZPI.3411.2.2020</w:t>
    </w:r>
    <w:r w:rsidRPr="00F008EC">
      <w:rPr>
        <w:rFonts w:asciiTheme="minorHAnsi" w:hAnsiTheme="minorHAnsi" w:cstheme="minorHAnsi"/>
        <w:b/>
        <w:i/>
        <w:sz w:val="24"/>
        <w:szCs w:val="24"/>
      </w:rPr>
      <w:t xml:space="preserve"> </w:t>
    </w:r>
  </w:p>
  <w:p w14:paraId="204A2BA5" w14:textId="77777777" w:rsidR="009656B0" w:rsidRPr="002D66E6" w:rsidRDefault="009656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E145810"/>
    <w:lvl w:ilvl="0">
      <w:start w:val="1"/>
      <w:numFmt w:val="decimal"/>
      <w:lvlText w:val="%1."/>
      <w:lvlJc w:val="left"/>
      <w:pPr>
        <w:tabs>
          <w:tab w:val="num" w:pos="0"/>
        </w:tabs>
        <w:ind w:left="360" w:hanging="360"/>
      </w:pPr>
      <w:rPr>
        <w:rFonts w:cs="Times New Roman"/>
        <w:b/>
        <w:sz w:val="24"/>
        <w:szCs w:val="24"/>
      </w:rPr>
    </w:lvl>
    <w:lvl w:ilvl="1">
      <w:start w:val="1"/>
      <w:numFmt w:val="decimal"/>
      <w:lvlText w:val="%1.%2."/>
      <w:lvlJc w:val="left"/>
      <w:pPr>
        <w:tabs>
          <w:tab w:val="num" w:pos="0"/>
        </w:tabs>
        <w:ind w:left="792" w:hanging="432"/>
      </w:pPr>
      <w:rPr>
        <w:rFonts w:cs="Times New Roman"/>
        <w:b w:val="0"/>
        <w:color w:val="auto"/>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229"/>
        </w:tabs>
        <w:ind w:left="1499" w:hanging="648"/>
      </w:pPr>
      <w:rPr>
        <w:b w:val="0"/>
      </w:rPr>
    </w:lvl>
    <w:lvl w:ilvl="4">
      <w:start w:val="1"/>
      <w:numFmt w:val="decimal"/>
      <w:lvlText w:val="%1.%2.%3.%4.%5."/>
      <w:lvlJc w:val="left"/>
      <w:pPr>
        <w:tabs>
          <w:tab w:val="num" w:pos="0"/>
        </w:tabs>
        <w:ind w:left="2232" w:hanging="792"/>
      </w:pPr>
      <w:rPr>
        <w:b w:val="0"/>
        <w:color w:val="000000"/>
      </w:rPr>
    </w:lvl>
    <w:lvl w:ilvl="5">
      <w:start w:val="1"/>
      <w:numFmt w:val="decimal"/>
      <w:lvlText w:val="%1.%2.%3.%4.%5.%6."/>
      <w:lvlJc w:val="left"/>
      <w:pPr>
        <w:tabs>
          <w:tab w:val="num" w:pos="0"/>
        </w:tabs>
        <w:ind w:left="2736" w:hanging="936"/>
      </w:pPr>
      <w:rPr>
        <w:b w:val="0"/>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decimal"/>
      <w:lvlText w:val="%1.%2."/>
      <w:lvlJc w:val="left"/>
      <w:pPr>
        <w:tabs>
          <w:tab w:val="num" w:pos="0"/>
        </w:tabs>
        <w:ind w:left="720" w:hanging="360"/>
      </w:pPr>
      <w:rPr>
        <w:rFonts w:ascii="Times New Roman" w:hAnsi="Times New Roman" w:cs="Times New Roman" w:hint="default"/>
        <w:i w:val="0"/>
        <w:sz w:val="24"/>
        <w:szCs w:val="24"/>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D368E2CE"/>
    <w:name w:val="WWNum5"/>
    <w:lvl w:ilvl="0">
      <w:start w:val="1"/>
      <w:numFmt w:val="decimal"/>
      <w:lvlText w:val="%1."/>
      <w:lvlJc w:val="left"/>
      <w:pPr>
        <w:tabs>
          <w:tab w:val="num" w:pos="0"/>
        </w:tabs>
        <w:ind w:left="360" w:hanging="360"/>
      </w:pPr>
      <w:rPr>
        <w:b w:val="0"/>
        <w:sz w:val="20"/>
        <w:szCs w:val="20"/>
      </w:rPr>
    </w:lvl>
    <w:lvl w:ilvl="1">
      <w:start w:val="1"/>
      <w:numFmt w:val="decimal"/>
      <w:lvlText w:val="%1.%2."/>
      <w:lvlJc w:val="left"/>
      <w:pPr>
        <w:tabs>
          <w:tab w:val="num" w:pos="0"/>
        </w:tabs>
        <w:ind w:left="744" w:hanging="384"/>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5"/>
    <w:multiLevelType w:val="multilevel"/>
    <w:tmpl w:val="A5240156"/>
    <w:name w:val="WW8Num4"/>
    <w:lvl w:ilvl="0">
      <w:start w:val="1"/>
      <w:numFmt w:val="decimal"/>
      <w:lvlText w:val="%1."/>
      <w:lvlJc w:val="left"/>
      <w:pPr>
        <w:tabs>
          <w:tab w:val="num" w:pos="0"/>
        </w:tabs>
        <w:ind w:left="360" w:hanging="360"/>
      </w:pPr>
      <w:rPr>
        <w:rFonts w:ascii="Arial" w:hAnsi="Arial" w:cs="Arial" w:hint="default"/>
        <w:b w:val="0"/>
        <w:sz w:val="20"/>
        <w:szCs w:val="20"/>
      </w:rPr>
    </w:lvl>
    <w:lvl w:ilvl="1">
      <w:start w:val="1"/>
      <w:numFmt w:val="decimal"/>
      <w:lvlText w:val="%1.%2."/>
      <w:lvlJc w:val="left"/>
      <w:pPr>
        <w:tabs>
          <w:tab w:val="num" w:pos="0"/>
        </w:tabs>
        <w:ind w:left="792" w:hanging="432"/>
      </w:pPr>
      <w:rPr>
        <w:rFonts w:ascii="Calibri" w:hAnsi="Calibri" w:cs="Calibri"/>
        <w:b w:val="0"/>
        <w:sz w:val="24"/>
        <w:szCs w:val="24"/>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rPr>
        <w:b w:val="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7"/>
    <w:multiLevelType w:val="multilevel"/>
    <w:tmpl w:val="00000007"/>
    <w:name w:val="WWNum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340"/>
        </w:tabs>
        <w:ind w:left="2340" w:hanging="36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6" w15:restartNumberingAfterBreak="0">
    <w:nsid w:val="00000008"/>
    <w:multiLevelType w:val="multilevel"/>
    <w:tmpl w:val="00000008"/>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9"/>
    <w:multiLevelType w:val="multilevel"/>
    <w:tmpl w:val="00000009"/>
    <w:name w:val="WWNum1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8" w15:restartNumberingAfterBreak="0">
    <w:nsid w:val="0000000A"/>
    <w:multiLevelType w:val="multilevel"/>
    <w:tmpl w:val="0000000A"/>
    <w:name w:val="WW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9" w15:restartNumberingAfterBreak="0">
    <w:nsid w:val="0000000B"/>
    <w:multiLevelType w:val="multilevel"/>
    <w:tmpl w:val="0000000B"/>
    <w:name w:val="WWNum12"/>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lef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lef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left"/>
      <w:pPr>
        <w:tabs>
          <w:tab w:val="num" w:pos="0"/>
        </w:tabs>
        <w:ind w:left="8640" w:hanging="180"/>
      </w:pPr>
    </w:lvl>
  </w:abstractNum>
  <w:abstractNum w:abstractNumId="10" w15:restartNumberingAfterBreak="0">
    <w:nsid w:val="0000000E"/>
    <w:multiLevelType w:val="multilevel"/>
    <w:tmpl w:val="0000000E"/>
    <w:name w:val="WWNum15"/>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1" w15:restartNumberingAfterBreak="0">
    <w:nsid w:val="0000000F"/>
    <w:multiLevelType w:val="multilevel"/>
    <w:tmpl w:val="0000000F"/>
    <w:name w:val="WWNum1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2" w15:restartNumberingAfterBreak="0">
    <w:nsid w:val="00000010"/>
    <w:multiLevelType w:val="multilevel"/>
    <w:tmpl w:val="00000010"/>
    <w:name w:val="WW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3" w15:restartNumberingAfterBreak="0">
    <w:nsid w:val="00000011"/>
    <w:multiLevelType w:val="multilevel"/>
    <w:tmpl w:val="00000011"/>
    <w:name w:val="WWNum18"/>
    <w:lvl w:ilvl="0">
      <w:start w:val="1"/>
      <w:numFmt w:val="decimal"/>
      <w:lvlText w:val="%1."/>
      <w:lvlJc w:val="left"/>
      <w:pPr>
        <w:tabs>
          <w:tab w:val="num" w:pos="72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00000012"/>
    <w:multiLevelType w:val="multilevel"/>
    <w:tmpl w:val="00000012"/>
    <w:name w:val="WWNum19"/>
    <w:lvl w:ilvl="0">
      <w:start w:val="1"/>
      <w:numFmt w:val="decimal"/>
      <w:lvlText w:val="%1."/>
      <w:lvlJc w:val="left"/>
      <w:pPr>
        <w:tabs>
          <w:tab w:val="num" w:pos="360"/>
        </w:tabs>
        <w:ind w:left="360" w:hanging="360"/>
      </w:pPr>
      <w:rPr>
        <w:rFonts w:eastAsia="Times New Roman" w:cs="Arial"/>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00000013"/>
    <w:multiLevelType w:val="multilevel"/>
    <w:tmpl w:val="00000013"/>
    <w:name w:val="WWNum20"/>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6" w15:restartNumberingAfterBreak="0">
    <w:nsid w:val="00000014"/>
    <w:multiLevelType w:val="multilevel"/>
    <w:tmpl w:val="00000014"/>
    <w:name w:val="WWNum21"/>
    <w:lvl w:ilvl="0">
      <w:start w:val="1"/>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00000015"/>
    <w:multiLevelType w:val="multilevel"/>
    <w:tmpl w:val="00000015"/>
    <w:name w:val="WWNum22"/>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00000016"/>
    <w:multiLevelType w:val="multilevel"/>
    <w:tmpl w:val="00000016"/>
    <w:name w:val="WWNum23"/>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9" w15:restartNumberingAfterBreak="0">
    <w:nsid w:val="00000017"/>
    <w:multiLevelType w:val="multilevel"/>
    <w:tmpl w:val="00000017"/>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0" w15:restartNumberingAfterBreak="0">
    <w:nsid w:val="00000019"/>
    <w:multiLevelType w:val="multilevel"/>
    <w:tmpl w:val="00000019"/>
    <w:name w:val="WWNum26"/>
    <w:lvl w:ilvl="0">
      <w:start w:val="3"/>
      <w:numFmt w:val="decimal"/>
      <w:lvlText w:val="%1)"/>
      <w:lvlJc w:val="left"/>
      <w:pPr>
        <w:tabs>
          <w:tab w:val="num" w:pos="1353"/>
        </w:tabs>
        <w:ind w:left="1353" w:hanging="360"/>
      </w:pPr>
      <w:rPr>
        <w:b w:val="0"/>
      </w:rPr>
    </w:lvl>
    <w:lvl w:ilvl="1">
      <w:start w:val="1"/>
      <w:numFmt w:val="lowerLetter"/>
      <w:lvlText w:val="%2)"/>
      <w:lvlJc w:val="left"/>
      <w:pPr>
        <w:tabs>
          <w:tab w:val="num" w:pos="1440"/>
        </w:tabs>
        <w:ind w:left="1440" w:hanging="360"/>
      </w:pPr>
      <w:rPr>
        <w:rFonts w:cs="Times New Roman"/>
        <w:b w:val="0"/>
      </w:rPr>
    </w:lvl>
    <w:lvl w:ilvl="2">
      <w:start w:val="6"/>
      <w:numFmt w:val="decimal"/>
      <w:lvlText w:val="%2.%3)"/>
      <w:lvlJc w:val="left"/>
      <w:pPr>
        <w:tabs>
          <w:tab w:val="num" w:pos="2340"/>
        </w:tabs>
        <w:ind w:left="2340" w:hanging="360"/>
      </w:pPr>
      <w:rPr>
        <w:rFonts w:cs="Times New Roman"/>
        <w:b w:val="0"/>
        <w:color w:val="000000"/>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1" w15:restartNumberingAfterBreak="0">
    <w:nsid w:val="0000001A"/>
    <w:multiLevelType w:val="multilevel"/>
    <w:tmpl w:val="0000001A"/>
    <w:name w:val="WWNum27"/>
    <w:lvl w:ilvl="0">
      <w:start w:val="1"/>
      <w:numFmt w:val="lowerLetter"/>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1"/>
      <w:numFmt w:val="decimal"/>
      <w:lvlText w:val="%2.%3)"/>
      <w:lvlJc w:val="left"/>
      <w:pPr>
        <w:tabs>
          <w:tab w:val="num" w:pos="2880"/>
        </w:tabs>
        <w:ind w:left="2880" w:hanging="360"/>
      </w:pPr>
      <w:rPr>
        <w:rFonts w:cs="Times New Roman"/>
        <w:b w:val="0"/>
      </w:rPr>
    </w:lvl>
    <w:lvl w:ilvl="3">
      <w:start w:val="1"/>
      <w:numFmt w:val="decimal"/>
      <w:lvlText w:val="%2.%3.%4."/>
      <w:lvlJc w:val="left"/>
      <w:pPr>
        <w:tabs>
          <w:tab w:val="num" w:pos="3420"/>
        </w:tabs>
        <w:ind w:left="3420" w:hanging="360"/>
      </w:pPr>
      <w:rPr>
        <w:rFonts w:cs="Times New Roman"/>
      </w:rPr>
    </w:lvl>
    <w:lvl w:ilvl="4">
      <w:start w:val="1"/>
      <w:numFmt w:val="lowerLetter"/>
      <w:lvlText w:val="%2.%3.%4.%5."/>
      <w:lvlJc w:val="left"/>
      <w:pPr>
        <w:tabs>
          <w:tab w:val="num" w:pos="4140"/>
        </w:tabs>
        <w:ind w:left="4140" w:hanging="360"/>
      </w:pPr>
      <w:rPr>
        <w:rFonts w:cs="Times New Roman"/>
      </w:rPr>
    </w:lvl>
    <w:lvl w:ilvl="5">
      <w:start w:val="1"/>
      <w:numFmt w:val="lowerRoman"/>
      <w:lvlText w:val="%2.%3.%4.%5.%6."/>
      <w:lvlJc w:val="left"/>
      <w:pPr>
        <w:tabs>
          <w:tab w:val="num" w:pos="4860"/>
        </w:tabs>
        <w:ind w:left="4860" w:hanging="180"/>
      </w:pPr>
      <w:rPr>
        <w:rFonts w:cs="Times New Roman"/>
      </w:rPr>
    </w:lvl>
    <w:lvl w:ilvl="6">
      <w:start w:val="1"/>
      <w:numFmt w:val="decimal"/>
      <w:lvlText w:val="%2.%3.%4.%5.%6.%7."/>
      <w:lvlJc w:val="left"/>
      <w:pPr>
        <w:tabs>
          <w:tab w:val="num" w:pos="5580"/>
        </w:tabs>
        <w:ind w:left="5580" w:hanging="360"/>
      </w:pPr>
      <w:rPr>
        <w:rFonts w:cs="Times New Roman"/>
      </w:rPr>
    </w:lvl>
    <w:lvl w:ilvl="7">
      <w:start w:val="1"/>
      <w:numFmt w:val="lowerLetter"/>
      <w:lvlText w:val="%2.%3.%4.%5.%6.%7.%8."/>
      <w:lvlJc w:val="left"/>
      <w:pPr>
        <w:tabs>
          <w:tab w:val="num" w:pos="6300"/>
        </w:tabs>
        <w:ind w:left="6300" w:hanging="360"/>
      </w:pPr>
      <w:rPr>
        <w:rFonts w:cs="Times New Roman"/>
      </w:rPr>
    </w:lvl>
    <w:lvl w:ilvl="8">
      <w:start w:val="1"/>
      <w:numFmt w:val="lowerRoman"/>
      <w:lvlText w:val="%2.%3.%4.%5.%6.%7.%8.%9."/>
      <w:lvlJc w:val="left"/>
      <w:pPr>
        <w:tabs>
          <w:tab w:val="num" w:pos="7020"/>
        </w:tabs>
        <w:ind w:left="7020" w:hanging="180"/>
      </w:pPr>
      <w:rPr>
        <w:rFonts w:cs="Times New Roman"/>
      </w:rPr>
    </w:lvl>
  </w:abstractNum>
  <w:abstractNum w:abstractNumId="22" w15:restartNumberingAfterBreak="0">
    <w:nsid w:val="0000001B"/>
    <w:multiLevelType w:val="multilevel"/>
    <w:tmpl w:val="629437DE"/>
    <w:name w:val="WWNum28"/>
    <w:lvl w:ilvl="0">
      <w:start w:val="1"/>
      <w:numFmt w:val="decimal"/>
      <w:lvlText w:val="%1)"/>
      <w:lvlJc w:val="left"/>
      <w:pPr>
        <w:tabs>
          <w:tab w:val="num" w:pos="0"/>
        </w:tabs>
        <w:ind w:left="720" w:hanging="360"/>
      </w:pPr>
      <w:rPr>
        <w:rFonts w:cs="Times New Roman"/>
        <w:i w:val="0"/>
        <w:color w:val="auto"/>
      </w:rPr>
    </w:lvl>
    <w:lvl w:ilvl="1">
      <w:start w:val="1"/>
      <w:numFmt w:val="bullet"/>
      <w:lvlText w:val=""/>
      <w:lvlJc w:val="left"/>
      <w:pPr>
        <w:tabs>
          <w:tab w:val="num" w:pos="1440"/>
        </w:tabs>
        <w:ind w:left="1440" w:hanging="360"/>
      </w:pPr>
      <w:rPr>
        <w:rFonts w:ascii="Wingdings" w:hAnsi="Wingdings"/>
        <w:color w:val="00000A"/>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3" w15:restartNumberingAfterBreak="0">
    <w:nsid w:val="0000001D"/>
    <w:multiLevelType w:val="multilevel"/>
    <w:tmpl w:val="62AE3E82"/>
    <w:name w:val="WWNum30"/>
    <w:lvl w:ilvl="0">
      <w:start w:val="1"/>
      <w:numFmt w:val="decimal"/>
      <w:lvlText w:val="%1)"/>
      <w:lvlJc w:val="left"/>
      <w:pPr>
        <w:tabs>
          <w:tab w:val="num" w:pos="0"/>
        </w:tabs>
        <w:ind w:left="720" w:hanging="360"/>
      </w:pPr>
      <w:rPr>
        <w:rFonts w:hint="default"/>
        <w:b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4" w15:restartNumberingAfterBreak="0">
    <w:nsid w:val="0000001E"/>
    <w:multiLevelType w:val="multilevel"/>
    <w:tmpl w:val="0000001E"/>
    <w:name w:val="WWNum31"/>
    <w:lvl w:ilvl="0">
      <w:start w:val="1"/>
      <w:numFmt w:val="decimal"/>
      <w:lvlText w:val="%1)"/>
      <w:lvlJc w:val="left"/>
      <w:pPr>
        <w:tabs>
          <w:tab w:val="num" w:pos="360"/>
        </w:tabs>
        <w:ind w:left="360" w:hanging="360"/>
      </w:pPr>
      <w:rPr>
        <w:b w:val="0"/>
        <w:i w:val="0"/>
        <w:sz w:val="20"/>
        <w:szCs w:val="20"/>
      </w:rPr>
    </w:lvl>
    <w:lvl w:ilvl="1">
      <w:start w:val="1"/>
      <w:numFmt w:val="upperLetter"/>
      <w:lvlText w:val="%2)"/>
      <w:lvlJc w:val="left"/>
      <w:pPr>
        <w:tabs>
          <w:tab w:val="num" w:pos="1440"/>
        </w:tabs>
        <w:ind w:left="1440" w:hanging="360"/>
      </w:pPr>
    </w:lvl>
    <w:lvl w:ilvl="2">
      <w:start w:val="1"/>
      <w:numFmt w:val="lowerLetter"/>
      <w:lvlText w:val="%2.%3)"/>
      <w:lvlJc w:val="left"/>
      <w:pPr>
        <w:tabs>
          <w:tab w:val="num" w:pos="2340"/>
        </w:tabs>
        <w:ind w:left="2340" w:hanging="360"/>
      </w:pPr>
      <w:rPr>
        <w:rFonts w:eastAsia="Times New Roman" w:cs="Arial"/>
        <w:b w:val="0"/>
      </w:rPr>
    </w:lvl>
    <w:lvl w:ilvl="3">
      <w:start w:val="1"/>
      <w:numFmt w:val="bullet"/>
      <w:lvlText w:val=""/>
      <w:lvlJc w:val="left"/>
      <w:pPr>
        <w:tabs>
          <w:tab w:val="num" w:pos="2880"/>
        </w:tabs>
        <w:ind w:left="2880" w:hanging="360"/>
      </w:pPr>
      <w:rPr>
        <w:rFonts w:ascii="Wingdings" w:hAnsi="Wingdings"/>
      </w:rPr>
    </w:lvl>
    <w:lvl w:ilvl="4">
      <w:start w:val="4"/>
      <w:numFmt w:val="decimal"/>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5" w15:restartNumberingAfterBreak="0">
    <w:nsid w:val="0000001F"/>
    <w:multiLevelType w:val="multilevel"/>
    <w:tmpl w:val="0000001F"/>
    <w:name w:val="WWNum32"/>
    <w:lvl w:ilvl="0">
      <w:start w:val="1"/>
      <w:numFmt w:val="lowerLetter"/>
      <w:lvlText w:val="%1)"/>
      <w:lvlJc w:val="left"/>
      <w:pPr>
        <w:tabs>
          <w:tab w:val="num" w:pos="-360"/>
        </w:tabs>
        <w:ind w:left="786" w:hanging="360"/>
      </w:pPr>
      <w:rPr>
        <w:rFonts w:cs="Times New Roman"/>
      </w:rPr>
    </w:lvl>
    <w:lvl w:ilvl="1">
      <w:start w:val="1"/>
      <w:numFmt w:val="lowerLetter"/>
      <w:lvlText w:val="%2."/>
      <w:lvlJc w:val="left"/>
      <w:pPr>
        <w:tabs>
          <w:tab w:val="num" w:pos="-360"/>
        </w:tabs>
        <w:ind w:left="1506" w:hanging="360"/>
      </w:pPr>
      <w:rPr>
        <w:rFonts w:cs="Times New Roman"/>
      </w:rPr>
    </w:lvl>
    <w:lvl w:ilvl="2">
      <w:start w:val="1"/>
      <w:numFmt w:val="lowerRoman"/>
      <w:lvlText w:val="%2.%3."/>
      <w:lvlJc w:val="left"/>
      <w:pPr>
        <w:tabs>
          <w:tab w:val="num" w:pos="-360"/>
        </w:tabs>
        <w:ind w:left="2226" w:hanging="180"/>
      </w:pPr>
      <w:rPr>
        <w:rFonts w:cs="Times New Roman"/>
      </w:rPr>
    </w:lvl>
    <w:lvl w:ilvl="3">
      <w:start w:val="1"/>
      <w:numFmt w:val="decimal"/>
      <w:lvlText w:val="%2.%3.%4."/>
      <w:lvlJc w:val="left"/>
      <w:pPr>
        <w:tabs>
          <w:tab w:val="num" w:pos="-360"/>
        </w:tabs>
        <w:ind w:left="2946" w:hanging="360"/>
      </w:pPr>
      <w:rPr>
        <w:rFonts w:cs="Times New Roman"/>
      </w:rPr>
    </w:lvl>
    <w:lvl w:ilvl="4">
      <w:start w:val="1"/>
      <w:numFmt w:val="lowerLetter"/>
      <w:lvlText w:val="%2.%3.%4.%5."/>
      <w:lvlJc w:val="left"/>
      <w:pPr>
        <w:tabs>
          <w:tab w:val="num" w:pos="-360"/>
        </w:tabs>
        <w:ind w:left="3666" w:hanging="360"/>
      </w:pPr>
      <w:rPr>
        <w:rFonts w:cs="Times New Roman"/>
      </w:rPr>
    </w:lvl>
    <w:lvl w:ilvl="5">
      <w:start w:val="1"/>
      <w:numFmt w:val="lowerRoman"/>
      <w:lvlText w:val="%2.%3.%4.%5.%6."/>
      <w:lvlJc w:val="left"/>
      <w:pPr>
        <w:tabs>
          <w:tab w:val="num" w:pos="-360"/>
        </w:tabs>
        <w:ind w:left="4386" w:hanging="180"/>
      </w:pPr>
      <w:rPr>
        <w:rFonts w:cs="Times New Roman"/>
      </w:rPr>
    </w:lvl>
    <w:lvl w:ilvl="6">
      <w:start w:val="1"/>
      <w:numFmt w:val="decimal"/>
      <w:lvlText w:val="%2.%3.%4.%5.%6.%7."/>
      <w:lvlJc w:val="left"/>
      <w:pPr>
        <w:tabs>
          <w:tab w:val="num" w:pos="-360"/>
        </w:tabs>
        <w:ind w:left="5106" w:hanging="360"/>
      </w:pPr>
      <w:rPr>
        <w:rFonts w:cs="Times New Roman"/>
      </w:rPr>
    </w:lvl>
    <w:lvl w:ilvl="7">
      <w:start w:val="1"/>
      <w:numFmt w:val="lowerLetter"/>
      <w:lvlText w:val="%2.%3.%4.%5.%6.%7.%8."/>
      <w:lvlJc w:val="left"/>
      <w:pPr>
        <w:tabs>
          <w:tab w:val="num" w:pos="-360"/>
        </w:tabs>
        <w:ind w:left="5826" w:hanging="360"/>
      </w:pPr>
      <w:rPr>
        <w:rFonts w:cs="Times New Roman"/>
      </w:rPr>
    </w:lvl>
    <w:lvl w:ilvl="8">
      <w:start w:val="1"/>
      <w:numFmt w:val="lowerRoman"/>
      <w:lvlText w:val="%2.%3.%4.%5.%6.%7.%8.%9."/>
      <w:lvlJc w:val="left"/>
      <w:pPr>
        <w:tabs>
          <w:tab w:val="num" w:pos="-360"/>
        </w:tabs>
        <w:ind w:left="6546" w:hanging="180"/>
      </w:pPr>
      <w:rPr>
        <w:rFonts w:cs="Times New Roman"/>
      </w:rPr>
    </w:lvl>
  </w:abstractNum>
  <w:abstractNum w:abstractNumId="26" w15:restartNumberingAfterBreak="0">
    <w:nsid w:val="00000020"/>
    <w:multiLevelType w:val="multilevel"/>
    <w:tmpl w:val="00000020"/>
    <w:name w:val="WWNum33"/>
    <w:lvl w:ilvl="0">
      <w:start w:val="1"/>
      <w:numFmt w:val="bullet"/>
      <w:lvlText w:val=""/>
      <w:lvlJc w:val="left"/>
      <w:pPr>
        <w:tabs>
          <w:tab w:val="num" w:pos="0"/>
        </w:tabs>
        <w:ind w:left="2280" w:hanging="360"/>
      </w:pPr>
      <w:rPr>
        <w:rFonts w:ascii="Symbol" w:hAnsi="Symbol"/>
      </w:rPr>
    </w:lvl>
    <w:lvl w:ilvl="1">
      <w:start w:val="1"/>
      <w:numFmt w:val="bullet"/>
      <w:lvlText w:val="o"/>
      <w:lvlJc w:val="left"/>
      <w:pPr>
        <w:tabs>
          <w:tab w:val="num" w:pos="0"/>
        </w:tabs>
        <w:ind w:left="3000" w:hanging="360"/>
      </w:pPr>
      <w:rPr>
        <w:rFonts w:ascii="Courier New" w:hAnsi="Courier New" w:cs="Courier New"/>
      </w:rPr>
    </w:lvl>
    <w:lvl w:ilvl="2">
      <w:start w:val="1"/>
      <w:numFmt w:val="bullet"/>
      <w:lvlText w:val=""/>
      <w:lvlJc w:val="left"/>
      <w:pPr>
        <w:tabs>
          <w:tab w:val="num" w:pos="0"/>
        </w:tabs>
        <w:ind w:left="3720" w:hanging="360"/>
      </w:pPr>
      <w:rPr>
        <w:rFonts w:ascii="Wingdings" w:hAnsi="Wingdings"/>
      </w:rPr>
    </w:lvl>
    <w:lvl w:ilvl="3">
      <w:start w:val="1"/>
      <w:numFmt w:val="bullet"/>
      <w:lvlText w:val=""/>
      <w:lvlJc w:val="left"/>
      <w:pPr>
        <w:tabs>
          <w:tab w:val="num" w:pos="0"/>
        </w:tabs>
        <w:ind w:left="4440" w:hanging="360"/>
      </w:pPr>
      <w:rPr>
        <w:rFonts w:ascii="Symbol" w:hAnsi="Symbol"/>
      </w:rPr>
    </w:lvl>
    <w:lvl w:ilvl="4">
      <w:start w:val="1"/>
      <w:numFmt w:val="bullet"/>
      <w:lvlText w:val="o"/>
      <w:lvlJc w:val="left"/>
      <w:pPr>
        <w:tabs>
          <w:tab w:val="num" w:pos="0"/>
        </w:tabs>
        <w:ind w:left="5160" w:hanging="360"/>
      </w:pPr>
      <w:rPr>
        <w:rFonts w:ascii="Courier New" w:hAnsi="Courier New" w:cs="Courier New"/>
      </w:rPr>
    </w:lvl>
    <w:lvl w:ilvl="5">
      <w:start w:val="1"/>
      <w:numFmt w:val="bullet"/>
      <w:lvlText w:val=""/>
      <w:lvlJc w:val="left"/>
      <w:pPr>
        <w:tabs>
          <w:tab w:val="num" w:pos="0"/>
        </w:tabs>
        <w:ind w:left="5880" w:hanging="360"/>
      </w:pPr>
      <w:rPr>
        <w:rFonts w:ascii="Wingdings" w:hAnsi="Wingdings"/>
      </w:rPr>
    </w:lvl>
    <w:lvl w:ilvl="6">
      <w:start w:val="1"/>
      <w:numFmt w:val="bullet"/>
      <w:lvlText w:val=""/>
      <w:lvlJc w:val="left"/>
      <w:pPr>
        <w:tabs>
          <w:tab w:val="num" w:pos="0"/>
        </w:tabs>
        <w:ind w:left="6600" w:hanging="360"/>
      </w:pPr>
      <w:rPr>
        <w:rFonts w:ascii="Symbol" w:hAnsi="Symbol"/>
      </w:rPr>
    </w:lvl>
    <w:lvl w:ilvl="7">
      <w:start w:val="1"/>
      <w:numFmt w:val="bullet"/>
      <w:lvlText w:val="o"/>
      <w:lvlJc w:val="left"/>
      <w:pPr>
        <w:tabs>
          <w:tab w:val="num" w:pos="0"/>
        </w:tabs>
        <w:ind w:left="7320" w:hanging="360"/>
      </w:pPr>
      <w:rPr>
        <w:rFonts w:ascii="Courier New" w:hAnsi="Courier New" w:cs="Courier New"/>
      </w:rPr>
    </w:lvl>
    <w:lvl w:ilvl="8">
      <w:start w:val="1"/>
      <w:numFmt w:val="bullet"/>
      <w:lvlText w:val=""/>
      <w:lvlJc w:val="left"/>
      <w:pPr>
        <w:tabs>
          <w:tab w:val="num" w:pos="0"/>
        </w:tabs>
        <w:ind w:left="8040" w:hanging="360"/>
      </w:pPr>
      <w:rPr>
        <w:rFonts w:ascii="Wingdings" w:hAnsi="Wingdings"/>
      </w:rPr>
    </w:lvl>
  </w:abstractNum>
  <w:abstractNum w:abstractNumId="27" w15:restartNumberingAfterBreak="0">
    <w:nsid w:val="00000023"/>
    <w:multiLevelType w:val="multilevel"/>
    <w:tmpl w:val="63DA2E4A"/>
    <w:name w:val="WWNum36"/>
    <w:lvl w:ilvl="0">
      <w:start w:val="1"/>
      <w:numFmt w:val="lowerLetter"/>
      <w:lvlText w:val="%1)"/>
      <w:lvlJc w:val="left"/>
      <w:pPr>
        <w:tabs>
          <w:tab w:val="num" w:pos="491"/>
        </w:tabs>
        <w:ind w:left="1211"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8" w15:restartNumberingAfterBreak="0">
    <w:nsid w:val="00000024"/>
    <w:multiLevelType w:val="multilevel"/>
    <w:tmpl w:val="00000024"/>
    <w:name w:val="WWNum3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9" w15:restartNumberingAfterBreak="0">
    <w:nsid w:val="00000025"/>
    <w:multiLevelType w:val="multilevel"/>
    <w:tmpl w:val="00000025"/>
    <w:name w:val="WWNum39"/>
    <w:lvl w:ilvl="0">
      <w:start w:val="1"/>
      <w:numFmt w:val="decimal"/>
      <w:lvlText w:val="%1)"/>
      <w:lvlJc w:val="left"/>
      <w:pPr>
        <w:tabs>
          <w:tab w:val="num" w:pos="0"/>
        </w:tabs>
        <w:ind w:left="720" w:hanging="360"/>
      </w:pPr>
      <w:rPr>
        <w:rFonts w:eastAsia="Times New Roman" w:cs="Aria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0" w15:restartNumberingAfterBreak="0">
    <w:nsid w:val="00000026"/>
    <w:multiLevelType w:val="multilevel"/>
    <w:tmpl w:val="19FACD66"/>
    <w:name w:val="WWNum40"/>
    <w:lvl w:ilvl="0">
      <w:start w:val="1"/>
      <w:numFmt w:val="lowerLetter"/>
      <w:lvlText w:val="%1)"/>
      <w:lvlJc w:val="left"/>
      <w:pPr>
        <w:tabs>
          <w:tab w:val="num" w:pos="1260"/>
        </w:tabs>
        <w:ind w:left="1260" w:hanging="360"/>
      </w:pPr>
      <w:rPr>
        <w:b w:val="0"/>
        <w:i w:val="0"/>
      </w:rPr>
    </w:lvl>
    <w:lvl w:ilvl="1">
      <w:start w:val="1"/>
      <w:numFmt w:val="decimal"/>
      <w:lvlText w:val="%2)"/>
      <w:lvlJc w:val="left"/>
      <w:pPr>
        <w:tabs>
          <w:tab w:val="num" w:pos="1260"/>
        </w:tabs>
        <w:ind w:left="1260" w:hanging="360"/>
      </w:pPr>
      <w:rPr>
        <w:rFonts w:cs="Times New Roman"/>
        <w:b w:val="0"/>
      </w:rPr>
    </w:lvl>
    <w:lvl w:ilvl="2">
      <w:start w:val="1"/>
      <w:numFmt w:val="lowerRoman"/>
      <w:lvlText w:val="%2.%3."/>
      <w:lvlJc w:val="left"/>
      <w:pPr>
        <w:tabs>
          <w:tab w:val="num" w:pos="2700"/>
        </w:tabs>
        <w:ind w:left="2700" w:hanging="180"/>
      </w:pPr>
      <w:rPr>
        <w:rFonts w:cs="Times New Roman"/>
      </w:rPr>
    </w:lvl>
    <w:lvl w:ilvl="3">
      <w:start w:val="1"/>
      <w:numFmt w:val="decimal"/>
      <w:lvlText w:val="%2.%3.%4."/>
      <w:lvlJc w:val="left"/>
      <w:pPr>
        <w:tabs>
          <w:tab w:val="num" w:pos="3420"/>
        </w:tabs>
        <w:ind w:left="342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31" w15:restartNumberingAfterBreak="0">
    <w:nsid w:val="0000002B"/>
    <w:multiLevelType w:val="multilevel"/>
    <w:tmpl w:val="041E5610"/>
    <w:name w:val="WWNum46"/>
    <w:lvl w:ilvl="0">
      <w:start w:val="1"/>
      <w:numFmt w:val="lowerLetter"/>
      <w:lvlText w:val="%1)"/>
      <w:lvlJc w:val="left"/>
      <w:pPr>
        <w:tabs>
          <w:tab w:val="num" w:pos="0"/>
        </w:tabs>
        <w:ind w:left="2138" w:hanging="360"/>
      </w:pPr>
      <w:rPr>
        <w:rFonts w:ascii="Arial" w:eastAsia="Lucida Sans Unicode" w:hAnsi="Arial" w:cs="Arial"/>
        <w:b w:val="0"/>
      </w:rPr>
    </w:lvl>
    <w:lvl w:ilvl="1">
      <w:start w:val="1"/>
      <w:numFmt w:val="bullet"/>
      <w:lvlText w:val="o"/>
      <w:lvlJc w:val="left"/>
      <w:pPr>
        <w:tabs>
          <w:tab w:val="num" w:pos="0"/>
        </w:tabs>
        <w:ind w:left="2858" w:hanging="360"/>
      </w:pPr>
      <w:rPr>
        <w:rFonts w:ascii="Courier New" w:hAnsi="Courier New" w:cs="Courier New"/>
      </w:rPr>
    </w:lvl>
    <w:lvl w:ilvl="2">
      <w:start w:val="1"/>
      <w:numFmt w:val="bullet"/>
      <w:lvlText w:val=""/>
      <w:lvlJc w:val="left"/>
      <w:pPr>
        <w:tabs>
          <w:tab w:val="num" w:pos="0"/>
        </w:tabs>
        <w:ind w:left="3578" w:hanging="360"/>
      </w:pPr>
      <w:rPr>
        <w:rFonts w:ascii="Wingdings" w:hAnsi="Wingdings"/>
      </w:rPr>
    </w:lvl>
    <w:lvl w:ilvl="3">
      <w:start w:val="1"/>
      <w:numFmt w:val="bullet"/>
      <w:lvlText w:val=""/>
      <w:lvlJc w:val="left"/>
      <w:pPr>
        <w:tabs>
          <w:tab w:val="num" w:pos="0"/>
        </w:tabs>
        <w:ind w:left="4298" w:hanging="360"/>
      </w:pPr>
      <w:rPr>
        <w:rFonts w:ascii="Symbol" w:hAnsi="Symbol"/>
      </w:rPr>
    </w:lvl>
    <w:lvl w:ilvl="4">
      <w:start w:val="1"/>
      <w:numFmt w:val="bullet"/>
      <w:lvlText w:val="o"/>
      <w:lvlJc w:val="left"/>
      <w:pPr>
        <w:tabs>
          <w:tab w:val="num" w:pos="0"/>
        </w:tabs>
        <w:ind w:left="5018" w:hanging="360"/>
      </w:pPr>
      <w:rPr>
        <w:rFonts w:ascii="Courier New" w:hAnsi="Courier New" w:cs="Courier New"/>
      </w:rPr>
    </w:lvl>
    <w:lvl w:ilvl="5">
      <w:start w:val="1"/>
      <w:numFmt w:val="bullet"/>
      <w:lvlText w:val=""/>
      <w:lvlJc w:val="left"/>
      <w:pPr>
        <w:tabs>
          <w:tab w:val="num" w:pos="0"/>
        </w:tabs>
        <w:ind w:left="5738" w:hanging="360"/>
      </w:pPr>
      <w:rPr>
        <w:rFonts w:ascii="Wingdings" w:hAnsi="Wingdings"/>
      </w:rPr>
    </w:lvl>
    <w:lvl w:ilvl="6">
      <w:start w:val="1"/>
      <w:numFmt w:val="bullet"/>
      <w:lvlText w:val=""/>
      <w:lvlJc w:val="left"/>
      <w:pPr>
        <w:tabs>
          <w:tab w:val="num" w:pos="0"/>
        </w:tabs>
        <w:ind w:left="6458" w:hanging="360"/>
      </w:pPr>
      <w:rPr>
        <w:rFonts w:ascii="Symbol" w:hAnsi="Symbol"/>
      </w:rPr>
    </w:lvl>
    <w:lvl w:ilvl="7">
      <w:start w:val="1"/>
      <w:numFmt w:val="bullet"/>
      <w:lvlText w:val="o"/>
      <w:lvlJc w:val="left"/>
      <w:pPr>
        <w:tabs>
          <w:tab w:val="num" w:pos="0"/>
        </w:tabs>
        <w:ind w:left="7178" w:hanging="360"/>
      </w:pPr>
      <w:rPr>
        <w:rFonts w:ascii="Courier New" w:hAnsi="Courier New" w:cs="Courier New"/>
      </w:rPr>
    </w:lvl>
    <w:lvl w:ilvl="8">
      <w:start w:val="1"/>
      <w:numFmt w:val="bullet"/>
      <w:lvlText w:val=""/>
      <w:lvlJc w:val="left"/>
      <w:pPr>
        <w:tabs>
          <w:tab w:val="num" w:pos="0"/>
        </w:tabs>
        <w:ind w:left="7898" w:hanging="360"/>
      </w:pPr>
      <w:rPr>
        <w:rFonts w:ascii="Wingdings" w:hAnsi="Wingdings"/>
      </w:rPr>
    </w:lvl>
  </w:abstractNum>
  <w:abstractNum w:abstractNumId="32" w15:restartNumberingAfterBreak="0">
    <w:nsid w:val="004A43E2"/>
    <w:multiLevelType w:val="multilevel"/>
    <w:tmpl w:val="6FFEEA5E"/>
    <w:lvl w:ilvl="0">
      <w:start w:val="2"/>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cs="Times New Roman" w:hint="default"/>
        <w:b w:val="0"/>
        <w:color w:val="auto"/>
        <w:sz w:val="24"/>
        <w:szCs w:val="24"/>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229"/>
        </w:tabs>
        <w:ind w:left="1499" w:hanging="648"/>
      </w:pPr>
      <w:rPr>
        <w:rFonts w:hint="default"/>
        <w:b w:val="0"/>
      </w:rPr>
    </w:lvl>
    <w:lvl w:ilvl="4">
      <w:start w:val="1"/>
      <w:numFmt w:val="decimal"/>
      <w:lvlText w:val="%1.%2.%3.%4.%5."/>
      <w:lvlJc w:val="left"/>
      <w:pPr>
        <w:tabs>
          <w:tab w:val="num" w:pos="0"/>
        </w:tabs>
        <w:ind w:left="2232" w:hanging="792"/>
      </w:pPr>
      <w:rPr>
        <w:rFonts w:hint="default"/>
        <w:b w:val="0"/>
        <w:color w:val="000000"/>
      </w:rPr>
    </w:lvl>
    <w:lvl w:ilvl="5">
      <w:start w:val="1"/>
      <w:numFmt w:val="decimal"/>
      <w:lvlText w:val="%1.%2.%3.%4.%5.%6."/>
      <w:lvlJc w:val="left"/>
      <w:pPr>
        <w:tabs>
          <w:tab w:val="num" w:pos="0"/>
        </w:tabs>
        <w:ind w:left="2736" w:hanging="936"/>
      </w:pPr>
      <w:rPr>
        <w:rFonts w:hint="default"/>
        <w:b w:val="0"/>
        <w:color w:val="auto"/>
      </w:rPr>
    </w:lvl>
    <w:lvl w:ilvl="6">
      <w:start w:val="1"/>
      <w:numFmt w:val="decimal"/>
      <w:lvlText w:val="%1.%2.%3.%4.%5.%6.%7."/>
      <w:lvlJc w:val="left"/>
      <w:pPr>
        <w:tabs>
          <w:tab w:val="num" w:pos="0"/>
        </w:tabs>
        <w:ind w:left="3240" w:hanging="1080"/>
      </w:pPr>
      <w:rPr>
        <w:rFonts w:hint="default"/>
        <w:color w:val="auto"/>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0C025763"/>
    <w:multiLevelType w:val="multilevel"/>
    <w:tmpl w:val="B60EC5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82920FC"/>
    <w:multiLevelType w:val="multilevel"/>
    <w:tmpl w:val="5B0E8B4A"/>
    <w:lvl w:ilvl="0">
      <w:start w:val="6"/>
      <w:numFmt w:val="decimal"/>
      <w:lvlText w:val="%1."/>
      <w:lvlJc w:val="left"/>
      <w:pPr>
        <w:ind w:left="540" w:hanging="540"/>
      </w:pPr>
      <w:rPr>
        <w:rFonts w:hint="default"/>
        <w:b/>
        <w:bCs/>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1B386A47"/>
    <w:multiLevelType w:val="multilevel"/>
    <w:tmpl w:val="DD2EDC92"/>
    <w:lvl w:ilvl="0">
      <w:start w:val="6"/>
      <w:numFmt w:val="decimal"/>
      <w:lvlText w:val="%1."/>
      <w:lvlJc w:val="left"/>
      <w:pPr>
        <w:ind w:left="540" w:hanging="540"/>
      </w:pPr>
      <w:rPr>
        <w:rFonts w:hint="default"/>
        <w:b/>
        <w:bCs/>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b w:val="0"/>
        <w:bCs/>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26D43D71"/>
    <w:multiLevelType w:val="multilevel"/>
    <w:tmpl w:val="276E2C3E"/>
    <w:lvl w:ilvl="0">
      <w:start w:val="7"/>
      <w:numFmt w:val="decimal"/>
      <w:lvlText w:val="%1."/>
      <w:lvlJc w:val="left"/>
      <w:pPr>
        <w:ind w:left="540" w:hanging="540"/>
      </w:pPr>
      <w:rPr>
        <w:rFonts w:hint="default"/>
        <w:b/>
        <w:bCs/>
      </w:rPr>
    </w:lvl>
    <w:lvl w:ilvl="1">
      <w:start w:val="1"/>
      <w:numFmt w:val="decimal"/>
      <w:lvlText w:val="%1.%2."/>
      <w:lvlJc w:val="left"/>
      <w:pPr>
        <w:ind w:left="1050" w:hanging="540"/>
      </w:pPr>
      <w:rPr>
        <w:rFonts w:hint="default"/>
        <w:b w:val="0"/>
        <w:color w:val="auto"/>
      </w:rPr>
    </w:lvl>
    <w:lvl w:ilvl="2">
      <w:start w:val="1"/>
      <w:numFmt w:val="decimal"/>
      <w:lvlText w:val="%1.%2.%3."/>
      <w:lvlJc w:val="left"/>
      <w:pPr>
        <w:ind w:left="1740" w:hanging="720"/>
      </w:pPr>
      <w:rPr>
        <w:rFonts w:ascii="Times New Roman" w:hAnsi="Times New Roman" w:cs="Times New Roman" w:hint="default"/>
        <w:color w:val="auto"/>
        <w:sz w:val="24"/>
      </w:rPr>
    </w:lvl>
    <w:lvl w:ilvl="3">
      <w:start w:val="1"/>
      <w:numFmt w:val="decimal"/>
      <w:lvlText w:val="%1.%2.%3.%4."/>
      <w:lvlJc w:val="left"/>
      <w:pPr>
        <w:ind w:left="1855" w:hanging="720"/>
      </w:pPr>
      <w:rPr>
        <w:rFonts w:hint="default"/>
        <w:b w:val="0"/>
        <w:bCs w:val="0"/>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7" w15:restartNumberingAfterBreak="0">
    <w:nsid w:val="332252CE"/>
    <w:multiLevelType w:val="multilevel"/>
    <w:tmpl w:val="27264C4A"/>
    <w:lvl w:ilvl="0">
      <w:start w:val="6"/>
      <w:numFmt w:val="decimal"/>
      <w:lvlText w:val="%1."/>
      <w:lvlJc w:val="left"/>
      <w:pPr>
        <w:ind w:left="540" w:hanging="540"/>
      </w:pPr>
      <w:rPr>
        <w:rFonts w:hint="default"/>
      </w:rPr>
    </w:lvl>
    <w:lvl w:ilvl="1">
      <w:start w:val="3"/>
      <w:numFmt w:val="decimal"/>
      <w:lvlText w:val="%1.%2."/>
      <w:lvlJc w:val="left"/>
      <w:pPr>
        <w:ind w:left="1604" w:hanging="540"/>
      </w:pPr>
      <w:rPr>
        <w:rFonts w:hint="default"/>
        <w:color w:val="auto"/>
      </w:rPr>
    </w:lvl>
    <w:lvl w:ilvl="2">
      <w:start w:val="1"/>
      <w:numFmt w:val="decimal"/>
      <w:lvlText w:val="%1.%2.%3."/>
      <w:lvlJc w:val="left"/>
      <w:pPr>
        <w:ind w:left="2848" w:hanging="720"/>
      </w:pPr>
      <w:rPr>
        <w:rFonts w:hint="default"/>
        <w:b w:val="0"/>
        <w:sz w:val="24"/>
        <w:szCs w:val="24"/>
      </w:rPr>
    </w:lvl>
    <w:lvl w:ilvl="3">
      <w:start w:val="1"/>
      <w:numFmt w:val="decimal"/>
      <w:lvlText w:val="%1.%2.%3.%4."/>
      <w:lvlJc w:val="left"/>
      <w:pPr>
        <w:ind w:left="3912" w:hanging="720"/>
      </w:pPr>
      <w:rPr>
        <w:rFonts w:hint="default"/>
        <w:color w:val="000000" w:themeColor="text1"/>
        <w:sz w:val="24"/>
        <w:szCs w:val="24"/>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38" w15:restartNumberingAfterBreak="0">
    <w:nsid w:val="4FC6382C"/>
    <w:multiLevelType w:val="multilevel"/>
    <w:tmpl w:val="B122FE32"/>
    <w:lvl w:ilvl="0">
      <w:start w:val="6"/>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8335560"/>
    <w:multiLevelType w:val="multilevel"/>
    <w:tmpl w:val="029EB468"/>
    <w:lvl w:ilvl="0">
      <w:start w:val="5"/>
      <w:numFmt w:val="decimal"/>
      <w:lvlText w:val="%1."/>
      <w:lvlJc w:val="left"/>
      <w:pPr>
        <w:ind w:left="540" w:hanging="540"/>
      </w:pPr>
      <w:rPr>
        <w:rFonts w:hint="default"/>
      </w:rPr>
    </w:lvl>
    <w:lvl w:ilvl="1">
      <w:start w:val="1"/>
      <w:numFmt w:val="decimal"/>
      <w:lvlText w:val="%1.%2."/>
      <w:lvlJc w:val="left"/>
      <w:pPr>
        <w:ind w:left="1604" w:hanging="540"/>
      </w:pPr>
      <w:rPr>
        <w:rFonts w:hint="default"/>
      </w:rPr>
    </w:lvl>
    <w:lvl w:ilvl="2">
      <w:start w:val="4"/>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40" w15:restartNumberingAfterBreak="0">
    <w:nsid w:val="58A85C9D"/>
    <w:multiLevelType w:val="multilevel"/>
    <w:tmpl w:val="5B0E8B4A"/>
    <w:lvl w:ilvl="0">
      <w:start w:val="6"/>
      <w:numFmt w:val="decimal"/>
      <w:lvlText w:val="%1."/>
      <w:lvlJc w:val="left"/>
      <w:pPr>
        <w:ind w:left="540" w:hanging="540"/>
      </w:pPr>
      <w:rPr>
        <w:rFonts w:hint="default"/>
        <w:b/>
        <w:bCs/>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CC36E23"/>
    <w:multiLevelType w:val="multilevel"/>
    <w:tmpl w:val="095424A0"/>
    <w:lvl w:ilvl="0">
      <w:start w:val="9"/>
      <w:numFmt w:val="decimal"/>
      <w:lvlText w:val="%1."/>
      <w:lvlJc w:val="left"/>
      <w:pPr>
        <w:ind w:left="540" w:hanging="540"/>
      </w:pPr>
      <w:rPr>
        <w:rFonts w:hint="default"/>
        <w:b/>
        <w:bCs/>
      </w:rPr>
    </w:lvl>
    <w:lvl w:ilvl="1">
      <w:start w:val="1"/>
      <w:numFmt w:val="decimal"/>
      <w:lvlText w:val="%1.%2."/>
      <w:lvlJc w:val="left"/>
      <w:pPr>
        <w:ind w:left="1050" w:hanging="540"/>
      </w:pPr>
      <w:rPr>
        <w:rFonts w:hint="default"/>
        <w:b w:val="0"/>
        <w:color w:val="auto"/>
      </w:rPr>
    </w:lvl>
    <w:lvl w:ilvl="2">
      <w:start w:val="1"/>
      <w:numFmt w:val="decimal"/>
      <w:lvlText w:val="%1.%2.%3."/>
      <w:lvlJc w:val="left"/>
      <w:pPr>
        <w:ind w:left="1740" w:hanging="720"/>
      </w:pPr>
      <w:rPr>
        <w:rFonts w:asciiTheme="minorHAnsi" w:hAnsiTheme="minorHAnsi" w:cstheme="minorHAnsi" w:hint="default"/>
        <w:b w:val="0"/>
        <w:bCs w:val="0"/>
        <w:color w:val="auto"/>
        <w:sz w:val="24"/>
      </w:rPr>
    </w:lvl>
    <w:lvl w:ilvl="3">
      <w:start w:val="1"/>
      <w:numFmt w:val="decimal"/>
      <w:lvlText w:val="%1.%2.%3.%4."/>
      <w:lvlJc w:val="left"/>
      <w:pPr>
        <w:ind w:left="1855" w:hanging="720"/>
      </w:pPr>
      <w:rPr>
        <w:rFonts w:hint="default"/>
        <w:b w:val="0"/>
        <w:bCs w:val="0"/>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42" w15:restartNumberingAfterBreak="0">
    <w:nsid w:val="65B46E23"/>
    <w:multiLevelType w:val="multilevel"/>
    <w:tmpl w:val="0B728D7C"/>
    <w:lvl w:ilvl="0">
      <w:start w:val="1"/>
      <w:numFmt w:val="decimal"/>
      <w:lvlText w:val="%1."/>
      <w:lvlJc w:val="left"/>
      <w:pPr>
        <w:tabs>
          <w:tab w:val="num" w:pos="0"/>
        </w:tabs>
        <w:ind w:left="360" w:hanging="360"/>
      </w:pPr>
      <w:rPr>
        <w:rFonts w:ascii="Times New Roman" w:hAnsi="Times New Roman" w:cs="Times New Roman" w:hint="default"/>
        <w:b/>
        <w:sz w:val="24"/>
        <w:szCs w:val="24"/>
      </w:rPr>
    </w:lvl>
    <w:lvl w:ilvl="1">
      <w:start w:val="1"/>
      <w:numFmt w:val="decimal"/>
      <w:lvlText w:val="%1.%2."/>
      <w:lvlJc w:val="left"/>
      <w:pPr>
        <w:tabs>
          <w:tab w:val="num" w:pos="0"/>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0"/>
        </w:tabs>
        <w:ind w:left="1224" w:hanging="504"/>
      </w:pPr>
      <w:rPr>
        <w:b w:val="0"/>
        <w:color w:val="auto"/>
      </w:rPr>
    </w:lvl>
    <w:lvl w:ilvl="3">
      <w:start w:val="1"/>
      <w:numFmt w:val="decimal"/>
      <w:lvlText w:val="%1.%2.%3.%4."/>
      <w:lvlJc w:val="left"/>
      <w:pPr>
        <w:tabs>
          <w:tab w:val="num" w:pos="-1080"/>
        </w:tabs>
        <w:ind w:left="648" w:hanging="648"/>
      </w:pPr>
      <w:rPr>
        <w:b w:val="0"/>
        <w:color w:val="auto"/>
      </w:rPr>
    </w:lvl>
    <w:lvl w:ilvl="4">
      <w:start w:val="1"/>
      <w:numFmt w:val="decimal"/>
      <w:lvlText w:val="%1.%2.%3.%4.%5."/>
      <w:lvlJc w:val="left"/>
      <w:pPr>
        <w:tabs>
          <w:tab w:val="num" w:pos="0"/>
        </w:tabs>
        <w:ind w:left="2232" w:hanging="792"/>
      </w:pPr>
      <w:rPr>
        <w:b w:val="0"/>
        <w:color w:val="000000"/>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6B752C86"/>
    <w:multiLevelType w:val="hybridMultilevel"/>
    <w:tmpl w:val="9FD8A58A"/>
    <w:lvl w:ilvl="0" w:tplc="3CB2E29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4" w15:restartNumberingAfterBreak="0">
    <w:nsid w:val="7D7F5288"/>
    <w:multiLevelType w:val="multilevel"/>
    <w:tmpl w:val="32A2C2F0"/>
    <w:lvl w:ilvl="0">
      <w:start w:val="7"/>
      <w:numFmt w:val="decimal"/>
      <w:lvlText w:val="%1."/>
      <w:lvlJc w:val="left"/>
      <w:pPr>
        <w:ind w:left="540" w:hanging="540"/>
      </w:pPr>
      <w:rPr>
        <w:rFonts w:hint="default"/>
        <w:b/>
        <w:bCs/>
      </w:rPr>
    </w:lvl>
    <w:lvl w:ilvl="1">
      <w:start w:val="1"/>
      <w:numFmt w:val="decimal"/>
      <w:lvlText w:val="%1.%2."/>
      <w:lvlJc w:val="left"/>
      <w:pPr>
        <w:ind w:left="1050" w:hanging="540"/>
      </w:pPr>
      <w:rPr>
        <w:rFonts w:hint="default"/>
        <w:b w:val="0"/>
        <w:color w:val="auto"/>
      </w:rPr>
    </w:lvl>
    <w:lvl w:ilvl="2">
      <w:start w:val="1"/>
      <w:numFmt w:val="decimal"/>
      <w:lvlText w:val="%1.%2.%3."/>
      <w:lvlJc w:val="left"/>
      <w:pPr>
        <w:ind w:left="1740" w:hanging="720"/>
      </w:pPr>
      <w:rPr>
        <w:rFonts w:asciiTheme="minorHAnsi" w:hAnsiTheme="minorHAnsi" w:cstheme="minorHAnsi" w:hint="default"/>
        <w:color w:val="auto"/>
        <w:sz w:val="24"/>
      </w:rPr>
    </w:lvl>
    <w:lvl w:ilvl="3">
      <w:start w:val="1"/>
      <w:numFmt w:val="decimal"/>
      <w:lvlText w:val="%1.%2.%3.%4."/>
      <w:lvlJc w:val="left"/>
      <w:pPr>
        <w:ind w:left="1855" w:hanging="720"/>
      </w:pPr>
      <w:rPr>
        <w:rFonts w:hint="default"/>
        <w:b w:val="0"/>
        <w:bCs w:val="0"/>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num w:numId="1">
    <w:abstractNumId w:val="0"/>
  </w:num>
  <w:num w:numId="2">
    <w:abstractNumId w:val="1"/>
  </w:num>
  <w:num w:numId="3">
    <w:abstractNumId w:val="36"/>
  </w:num>
  <w:num w:numId="4">
    <w:abstractNumId w:val="39"/>
  </w:num>
  <w:num w:numId="5">
    <w:abstractNumId w:val="38"/>
  </w:num>
  <w:num w:numId="6">
    <w:abstractNumId w:val="32"/>
  </w:num>
  <w:num w:numId="7">
    <w:abstractNumId w:val="37"/>
  </w:num>
  <w:num w:numId="8">
    <w:abstractNumId w:val="44"/>
  </w:num>
  <w:num w:numId="9">
    <w:abstractNumId w:val="41"/>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33"/>
  </w:num>
  <w:num w:numId="13">
    <w:abstractNumId w:val="35"/>
  </w:num>
  <w:num w:numId="14">
    <w:abstractNumId w:val="34"/>
  </w:num>
  <w:num w:numId="15">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55"/>
    <w:rsid w:val="0000012B"/>
    <w:rsid w:val="00000FB2"/>
    <w:rsid w:val="00001E8D"/>
    <w:rsid w:val="00003BA4"/>
    <w:rsid w:val="00003D5C"/>
    <w:rsid w:val="00004EC9"/>
    <w:rsid w:val="000063F5"/>
    <w:rsid w:val="00006474"/>
    <w:rsid w:val="00007C5A"/>
    <w:rsid w:val="00007F28"/>
    <w:rsid w:val="000116C1"/>
    <w:rsid w:val="000118A8"/>
    <w:rsid w:val="00011D39"/>
    <w:rsid w:val="00012514"/>
    <w:rsid w:val="00012A36"/>
    <w:rsid w:val="00012D18"/>
    <w:rsid w:val="000131FB"/>
    <w:rsid w:val="000134E3"/>
    <w:rsid w:val="000135E9"/>
    <w:rsid w:val="000135F3"/>
    <w:rsid w:val="00013E5D"/>
    <w:rsid w:val="00013EA0"/>
    <w:rsid w:val="000149E5"/>
    <w:rsid w:val="00015D26"/>
    <w:rsid w:val="00016185"/>
    <w:rsid w:val="00016753"/>
    <w:rsid w:val="00016D73"/>
    <w:rsid w:val="00016DB0"/>
    <w:rsid w:val="000174FC"/>
    <w:rsid w:val="00020212"/>
    <w:rsid w:val="00020956"/>
    <w:rsid w:val="00021DA3"/>
    <w:rsid w:val="00021DE0"/>
    <w:rsid w:val="00021F0F"/>
    <w:rsid w:val="0002226E"/>
    <w:rsid w:val="0002287D"/>
    <w:rsid w:val="00022BD0"/>
    <w:rsid w:val="00022FF9"/>
    <w:rsid w:val="00025643"/>
    <w:rsid w:val="00026B16"/>
    <w:rsid w:val="00026D14"/>
    <w:rsid w:val="00027DBC"/>
    <w:rsid w:val="00030C07"/>
    <w:rsid w:val="00030F64"/>
    <w:rsid w:val="00031AD6"/>
    <w:rsid w:val="000326FC"/>
    <w:rsid w:val="0003371A"/>
    <w:rsid w:val="000344C8"/>
    <w:rsid w:val="00034AB8"/>
    <w:rsid w:val="00034E10"/>
    <w:rsid w:val="00034F28"/>
    <w:rsid w:val="000353AA"/>
    <w:rsid w:val="0003683E"/>
    <w:rsid w:val="00037691"/>
    <w:rsid w:val="00040C5E"/>
    <w:rsid w:val="00041069"/>
    <w:rsid w:val="0004116F"/>
    <w:rsid w:val="0004137C"/>
    <w:rsid w:val="0004227D"/>
    <w:rsid w:val="000424B0"/>
    <w:rsid w:val="0004306D"/>
    <w:rsid w:val="00043937"/>
    <w:rsid w:val="0004394A"/>
    <w:rsid w:val="00044719"/>
    <w:rsid w:val="00044ADC"/>
    <w:rsid w:val="00044D2A"/>
    <w:rsid w:val="0004562C"/>
    <w:rsid w:val="00045A12"/>
    <w:rsid w:val="000469CE"/>
    <w:rsid w:val="00046FD0"/>
    <w:rsid w:val="000476D2"/>
    <w:rsid w:val="00047F75"/>
    <w:rsid w:val="00047FB7"/>
    <w:rsid w:val="00050949"/>
    <w:rsid w:val="000521BD"/>
    <w:rsid w:val="0005232B"/>
    <w:rsid w:val="000531AC"/>
    <w:rsid w:val="00053582"/>
    <w:rsid w:val="00053C58"/>
    <w:rsid w:val="00054455"/>
    <w:rsid w:val="000551E9"/>
    <w:rsid w:val="00055610"/>
    <w:rsid w:val="00055984"/>
    <w:rsid w:val="00055A94"/>
    <w:rsid w:val="00057A08"/>
    <w:rsid w:val="000608BA"/>
    <w:rsid w:val="00060F62"/>
    <w:rsid w:val="00062858"/>
    <w:rsid w:val="000628FB"/>
    <w:rsid w:val="000638EA"/>
    <w:rsid w:val="000640DC"/>
    <w:rsid w:val="0006493B"/>
    <w:rsid w:val="00064D5B"/>
    <w:rsid w:val="0006518B"/>
    <w:rsid w:val="00065A23"/>
    <w:rsid w:val="0006603C"/>
    <w:rsid w:val="0006691D"/>
    <w:rsid w:val="00066BF5"/>
    <w:rsid w:val="0006718E"/>
    <w:rsid w:val="0006754C"/>
    <w:rsid w:val="000679DD"/>
    <w:rsid w:val="00070399"/>
    <w:rsid w:val="000705E8"/>
    <w:rsid w:val="0007080D"/>
    <w:rsid w:val="000713F7"/>
    <w:rsid w:val="000717EF"/>
    <w:rsid w:val="000728E0"/>
    <w:rsid w:val="00073ADB"/>
    <w:rsid w:val="00073F6E"/>
    <w:rsid w:val="00073F7D"/>
    <w:rsid w:val="00074D61"/>
    <w:rsid w:val="00075F27"/>
    <w:rsid w:val="00076175"/>
    <w:rsid w:val="0007666D"/>
    <w:rsid w:val="00076766"/>
    <w:rsid w:val="00076A5E"/>
    <w:rsid w:val="00077429"/>
    <w:rsid w:val="000778C6"/>
    <w:rsid w:val="00077CE7"/>
    <w:rsid w:val="000804A2"/>
    <w:rsid w:val="00080A43"/>
    <w:rsid w:val="00081FB9"/>
    <w:rsid w:val="00082384"/>
    <w:rsid w:val="00083877"/>
    <w:rsid w:val="000846B4"/>
    <w:rsid w:val="00085CC5"/>
    <w:rsid w:val="00086406"/>
    <w:rsid w:val="00092E73"/>
    <w:rsid w:val="00093637"/>
    <w:rsid w:val="00093BA4"/>
    <w:rsid w:val="00094B0E"/>
    <w:rsid w:val="000957FB"/>
    <w:rsid w:val="00095AB3"/>
    <w:rsid w:val="000963C0"/>
    <w:rsid w:val="00096588"/>
    <w:rsid w:val="00096749"/>
    <w:rsid w:val="0009685D"/>
    <w:rsid w:val="000A0BD4"/>
    <w:rsid w:val="000A1C59"/>
    <w:rsid w:val="000A23F3"/>
    <w:rsid w:val="000A308C"/>
    <w:rsid w:val="000A4ED8"/>
    <w:rsid w:val="000A4EFC"/>
    <w:rsid w:val="000A562E"/>
    <w:rsid w:val="000A6611"/>
    <w:rsid w:val="000A67D4"/>
    <w:rsid w:val="000B0420"/>
    <w:rsid w:val="000B1647"/>
    <w:rsid w:val="000B16F4"/>
    <w:rsid w:val="000B1C91"/>
    <w:rsid w:val="000B229D"/>
    <w:rsid w:val="000B3313"/>
    <w:rsid w:val="000B35B9"/>
    <w:rsid w:val="000B3703"/>
    <w:rsid w:val="000B39F1"/>
    <w:rsid w:val="000B3AAD"/>
    <w:rsid w:val="000B3CCF"/>
    <w:rsid w:val="000B42C5"/>
    <w:rsid w:val="000B4579"/>
    <w:rsid w:val="000B5582"/>
    <w:rsid w:val="000B5953"/>
    <w:rsid w:val="000B5C0C"/>
    <w:rsid w:val="000B67FB"/>
    <w:rsid w:val="000B6AF5"/>
    <w:rsid w:val="000B777A"/>
    <w:rsid w:val="000C1CF2"/>
    <w:rsid w:val="000C3FBB"/>
    <w:rsid w:val="000C451A"/>
    <w:rsid w:val="000C521C"/>
    <w:rsid w:val="000C5A63"/>
    <w:rsid w:val="000C6C75"/>
    <w:rsid w:val="000D0059"/>
    <w:rsid w:val="000D02EA"/>
    <w:rsid w:val="000D0FA2"/>
    <w:rsid w:val="000D17D0"/>
    <w:rsid w:val="000D4972"/>
    <w:rsid w:val="000D5967"/>
    <w:rsid w:val="000D63C8"/>
    <w:rsid w:val="000D63EE"/>
    <w:rsid w:val="000E0174"/>
    <w:rsid w:val="000E022F"/>
    <w:rsid w:val="000E047C"/>
    <w:rsid w:val="000E0AD6"/>
    <w:rsid w:val="000E40C1"/>
    <w:rsid w:val="000E52C5"/>
    <w:rsid w:val="000E59FF"/>
    <w:rsid w:val="000E7329"/>
    <w:rsid w:val="000F0679"/>
    <w:rsid w:val="000F187E"/>
    <w:rsid w:val="000F1E92"/>
    <w:rsid w:val="000F2E6D"/>
    <w:rsid w:val="000F3AF2"/>
    <w:rsid w:val="000F456D"/>
    <w:rsid w:val="000F49D4"/>
    <w:rsid w:val="000F4AB0"/>
    <w:rsid w:val="000F4EC8"/>
    <w:rsid w:val="000F75C8"/>
    <w:rsid w:val="0010055D"/>
    <w:rsid w:val="00101458"/>
    <w:rsid w:val="00103450"/>
    <w:rsid w:val="00105546"/>
    <w:rsid w:val="00106342"/>
    <w:rsid w:val="00106900"/>
    <w:rsid w:val="00106AC7"/>
    <w:rsid w:val="00106AF3"/>
    <w:rsid w:val="001104C8"/>
    <w:rsid w:val="001114F6"/>
    <w:rsid w:val="00112E5D"/>
    <w:rsid w:val="001130FA"/>
    <w:rsid w:val="00115B83"/>
    <w:rsid w:val="0011620A"/>
    <w:rsid w:val="00117148"/>
    <w:rsid w:val="00117B32"/>
    <w:rsid w:val="00117D3A"/>
    <w:rsid w:val="00120AB8"/>
    <w:rsid w:val="00121AF3"/>
    <w:rsid w:val="00122065"/>
    <w:rsid w:val="00122767"/>
    <w:rsid w:val="00122AE6"/>
    <w:rsid w:val="00122E1E"/>
    <w:rsid w:val="00122E83"/>
    <w:rsid w:val="001234F1"/>
    <w:rsid w:val="00124738"/>
    <w:rsid w:val="00125240"/>
    <w:rsid w:val="001253CB"/>
    <w:rsid w:val="00125FED"/>
    <w:rsid w:val="00126496"/>
    <w:rsid w:val="00127EFF"/>
    <w:rsid w:val="001300F8"/>
    <w:rsid w:val="0013014E"/>
    <w:rsid w:val="00130228"/>
    <w:rsid w:val="00130A89"/>
    <w:rsid w:val="00130E96"/>
    <w:rsid w:val="00130F6C"/>
    <w:rsid w:val="0013115E"/>
    <w:rsid w:val="00131E4C"/>
    <w:rsid w:val="00132457"/>
    <w:rsid w:val="00132787"/>
    <w:rsid w:val="0013288C"/>
    <w:rsid w:val="00135CA4"/>
    <w:rsid w:val="00135F09"/>
    <w:rsid w:val="00136948"/>
    <w:rsid w:val="001406EF"/>
    <w:rsid w:val="00140E22"/>
    <w:rsid w:val="0014113F"/>
    <w:rsid w:val="001413FD"/>
    <w:rsid w:val="00142310"/>
    <w:rsid w:val="0014263F"/>
    <w:rsid w:val="0014324E"/>
    <w:rsid w:val="00144D98"/>
    <w:rsid w:val="00144DFE"/>
    <w:rsid w:val="00145778"/>
    <w:rsid w:val="001459FE"/>
    <w:rsid w:val="00145F1D"/>
    <w:rsid w:val="001470B6"/>
    <w:rsid w:val="00147D5B"/>
    <w:rsid w:val="001515A1"/>
    <w:rsid w:val="00151752"/>
    <w:rsid w:val="00152972"/>
    <w:rsid w:val="00154B1A"/>
    <w:rsid w:val="00154C08"/>
    <w:rsid w:val="00156067"/>
    <w:rsid w:val="0015630C"/>
    <w:rsid w:val="001571E2"/>
    <w:rsid w:val="00157C9F"/>
    <w:rsid w:val="00157CEF"/>
    <w:rsid w:val="001606A8"/>
    <w:rsid w:val="0016176F"/>
    <w:rsid w:val="0016185B"/>
    <w:rsid w:val="00162AB5"/>
    <w:rsid w:val="0016304B"/>
    <w:rsid w:val="00163DCE"/>
    <w:rsid w:val="00163DDA"/>
    <w:rsid w:val="00163FD0"/>
    <w:rsid w:val="0016474A"/>
    <w:rsid w:val="00167A6B"/>
    <w:rsid w:val="001705BB"/>
    <w:rsid w:val="001712E7"/>
    <w:rsid w:val="00171893"/>
    <w:rsid w:val="00171A59"/>
    <w:rsid w:val="00173629"/>
    <w:rsid w:val="00173901"/>
    <w:rsid w:val="00174D14"/>
    <w:rsid w:val="00175E5B"/>
    <w:rsid w:val="00176132"/>
    <w:rsid w:val="00177D95"/>
    <w:rsid w:val="001815FF"/>
    <w:rsid w:val="00181A0F"/>
    <w:rsid w:val="00181E7E"/>
    <w:rsid w:val="0018262F"/>
    <w:rsid w:val="00182DF2"/>
    <w:rsid w:val="00183DF9"/>
    <w:rsid w:val="00184E5D"/>
    <w:rsid w:val="00185189"/>
    <w:rsid w:val="00185EBB"/>
    <w:rsid w:val="001875C6"/>
    <w:rsid w:val="00187880"/>
    <w:rsid w:val="00190473"/>
    <w:rsid w:val="00192A63"/>
    <w:rsid w:val="00193601"/>
    <w:rsid w:val="00193B1A"/>
    <w:rsid w:val="001944C6"/>
    <w:rsid w:val="00194D8F"/>
    <w:rsid w:val="00196F03"/>
    <w:rsid w:val="00196F42"/>
    <w:rsid w:val="001A04C5"/>
    <w:rsid w:val="001A0840"/>
    <w:rsid w:val="001A08D8"/>
    <w:rsid w:val="001A16FB"/>
    <w:rsid w:val="001A33B9"/>
    <w:rsid w:val="001A5568"/>
    <w:rsid w:val="001A68B7"/>
    <w:rsid w:val="001A7D37"/>
    <w:rsid w:val="001B0C43"/>
    <w:rsid w:val="001B0F50"/>
    <w:rsid w:val="001B11B2"/>
    <w:rsid w:val="001B12A0"/>
    <w:rsid w:val="001B137F"/>
    <w:rsid w:val="001B14D6"/>
    <w:rsid w:val="001B16C5"/>
    <w:rsid w:val="001B1C90"/>
    <w:rsid w:val="001B242C"/>
    <w:rsid w:val="001B2B15"/>
    <w:rsid w:val="001B3BEF"/>
    <w:rsid w:val="001B3D29"/>
    <w:rsid w:val="001B4F34"/>
    <w:rsid w:val="001B6E3F"/>
    <w:rsid w:val="001B745B"/>
    <w:rsid w:val="001C06CD"/>
    <w:rsid w:val="001C24B1"/>
    <w:rsid w:val="001C2906"/>
    <w:rsid w:val="001C2DA5"/>
    <w:rsid w:val="001C2FFF"/>
    <w:rsid w:val="001C4169"/>
    <w:rsid w:val="001C51CF"/>
    <w:rsid w:val="001C59DC"/>
    <w:rsid w:val="001C6B0C"/>
    <w:rsid w:val="001C77AB"/>
    <w:rsid w:val="001D1C41"/>
    <w:rsid w:val="001D2E91"/>
    <w:rsid w:val="001D346D"/>
    <w:rsid w:val="001D3A4E"/>
    <w:rsid w:val="001D48FB"/>
    <w:rsid w:val="001D51CE"/>
    <w:rsid w:val="001D51DA"/>
    <w:rsid w:val="001D5967"/>
    <w:rsid w:val="001D6427"/>
    <w:rsid w:val="001D6F16"/>
    <w:rsid w:val="001E002D"/>
    <w:rsid w:val="001E0069"/>
    <w:rsid w:val="001E110E"/>
    <w:rsid w:val="001E191E"/>
    <w:rsid w:val="001E23A0"/>
    <w:rsid w:val="001E34B9"/>
    <w:rsid w:val="001E360B"/>
    <w:rsid w:val="001E4D7F"/>
    <w:rsid w:val="001E50CA"/>
    <w:rsid w:val="001E5151"/>
    <w:rsid w:val="001E55BA"/>
    <w:rsid w:val="001E5630"/>
    <w:rsid w:val="001E59E3"/>
    <w:rsid w:val="001E5B57"/>
    <w:rsid w:val="001E60F0"/>
    <w:rsid w:val="001E735B"/>
    <w:rsid w:val="001E77C8"/>
    <w:rsid w:val="001F121B"/>
    <w:rsid w:val="001F159A"/>
    <w:rsid w:val="001F1EEF"/>
    <w:rsid w:val="001F29B0"/>
    <w:rsid w:val="001F38F8"/>
    <w:rsid w:val="001F4AB1"/>
    <w:rsid w:val="001F5194"/>
    <w:rsid w:val="001F576B"/>
    <w:rsid w:val="001F58D7"/>
    <w:rsid w:val="001F5F4D"/>
    <w:rsid w:val="001F7419"/>
    <w:rsid w:val="0020017F"/>
    <w:rsid w:val="00200A6E"/>
    <w:rsid w:val="00201575"/>
    <w:rsid w:val="00201992"/>
    <w:rsid w:val="00202AE3"/>
    <w:rsid w:val="0020317A"/>
    <w:rsid w:val="002052F3"/>
    <w:rsid w:val="002054AA"/>
    <w:rsid w:val="0020554C"/>
    <w:rsid w:val="00206B17"/>
    <w:rsid w:val="00206EDD"/>
    <w:rsid w:val="00207C47"/>
    <w:rsid w:val="0021005C"/>
    <w:rsid w:val="00211421"/>
    <w:rsid w:val="00211426"/>
    <w:rsid w:val="002116C9"/>
    <w:rsid w:val="0021197F"/>
    <w:rsid w:val="00211C56"/>
    <w:rsid w:val="00212CA2"/>
    <w:rsid w:val="00213627"/>
    <w:rsid w:val="00213C49"/>
    <w:rsid w:val="00213F8E"/>
    <w:rsid w:val="00214286"/>
    <w:rsid w:val="0021433C"/>
    <w:rsid w:val="00215075"/>
    <w:rsid w:val="00215612"/>
    <w:rsid w:val="00216A64"/>
    <w:rsid w:val="00221260"/>
    <w:rsid w:val="002234EA"/>
    <w:rsid w:val="002239ED"/>
    <w:rsid w:val="00223DAF"/>
    <w:rsid w:val="0022445E"/>
    <w:rsid w:val="00225299"/>
    <w:rsid w:val="00225730"/>
    <w:rsid w:val="0022589E"/>
    <w:rsid w:val="002258F6"/>
    <w:rsid w:val="00225960"/>
    <w:rsid w:val="00225F31"/>
    <w:rsid w:val="00227730"/>
    <w:rsid w:val="00227F13"/>
    <w:rsid w:val="00230402"/>
    <w:rsid w:val="0023212C"/>
    <w:rsid w:val="0023226D"/>
    <w:rsid w:val="002329F0"/>
    <w:rsid w:val="00232F14"/>
    <w:rsid w:val="00233083"/>
    <w:rsid w:val="00233B2B"/>
    <w:rsid w:val="00234C76"/>
    <w:rsid w:val="00235653"/>
    <w:rsid w:val="002419AF"/>
    <w:rsid w:val="00241F46"/>
    <w:rsid w:val="0024263E"/>
    <w:rsid w:val="00242E5C"/>
    <w:rsid w:val="0024352E"/>
    <w:rsid w:val="00244C5E"/>
    <w:rsid w:val="002451D8"/>
    <w:rsid w:val="002456F8"/>
    <w:rsid w:val="002473D2"/>
    <w:rsid w:val="002515D8"/>
    <w:rsid w:val="002516EA"/>
    <w:rsid w:val="00251BC5"/>
    <w:rsid w:val="00251D03"/>
    <w:rsid w:val="0025276F"/>
    <w:rsid w:val="00252CAA"/>
    <w:rsid w:val="00252F7D"/>
    <w:rsid w:val="00254516"/>
    <w:rsid w:val="002566CF"/>
    <w:rsid w:val="00256D62"/>
    <w:rsid w:val="00257A30"/>
    <w:rsid w:val="00257C33"/>
    <w:rsid w:val="002615B6"/>
    <w:rsid w:val="002616EB"/>
    <w:rsid w:val="00262885"/>
    <w:rsid w:val="00262AE2"/>
    <w:rsid w:val="00263B40"/>
    <w:rsid w:val="00265763"/>
    <w:rsid w:val="00265EE2"/>
    <w:rsid w:val="00266F29"/>
    <w:rsid w:val="002670B3"/>
    <w:rsid w:val="0026752C"/>
    <w:rsid w:val="00267FFD"/>
    <w:rsid w:val="00271738"/>
    <w:rsid w:val="002728AF"/>
    <w:rsid w:val="00272EF7"/>
    <w:rsid w:val="002748B8"/>
    <w:rsid w:val="00274C78"/>
    <w:rsid w:val="00275A94"/>
    <w:rsid w:val="00276F87"/>
    <w:rsid w:val="00277785"/>
    <w:rsid w:val="002777A3"/>
    <w:rsid w:val="002777D3"/>
    <w:rsid w:val="002777DC"/>
    <w:rsid w:val="00281D47"/>
    <w:rsid w:val="00282BE1"/>
    <w:rsid w:val="00283381"/>
    <w:rsid w:val="002848A2"/>
    <w:rsid w:val="0028546E"/>
    <w:rsid w:val="0028596D"/>
    <w:rsid w:val="00285F98"/>
    <w:rsid w:val="0028635E"/>
    <w:rsid w:val="00286447"/>
    <w:rsid w:val="00286D7A"/>
    <w:rsid w:val="00287235"/>
    <w:rsid w:val="00287327"/>
    <w:rsid w:val="002874D3"/>
    <w:rsid w:val="0028779E"/>
    <w:rsid w:val="002901F0"/>
    <w:rsid w:val="002910B1"/>
    <w:rsid w:val="002911C1"/>
    <w:rsid w:val="002916E1"/>
    <w:rsid w:val="00291D0F"/>
    <w:rsid w:val="00292C5D"/>
    <w:rsid w:val="00292D43"/>
    <w:rsid w:val="00292D53"/>
    <w:rsid w:val="002942FF"/>
    <w:rsid w:val="002944B9"/>
    <w:rsid w:val="00294771"/>
    <w:rsid w:val="002948BC"/>
    <w:rsid w:val="0029671A"/>
    <w:rsid w:val="002979CF"/>
    <w:rsid w:val="002A0FE2"/>
    <w:rsid w:val="002A10BF"/>
    <w:rsid w:val="002A1EF0"/>
    <w:rsid w:val="002A47EF"/>
    <w:rsid w:val="002A4F2B"/>
    <w:rsid w:val="002A578E"/>
    <w:rsid w:val="002A6EA6"/>
    <w:rsid w:val="002B23B6"/>
    <w:rsid w:val="002B27DD"/>
    <w:rsid w:val="002B35DB"/>
    <w:rsid w:val="002B408B"/>
    <w:rsid w:val="002B4846"/>
    <w:rsid w:val="002B69DE"/>
    <w:rsid w:val="002B6E0C"/>
    <w:rsid w:val="002C1379"/>
    <w:rsid w:val="002C1E0B"/>
    <w:rsid w:val="002C1F7D"/>
    <w:rsid w:val="002C20A5"/>
    <w:rsid w:val="002C2740"/>
    <w:rsid w:val="002C377F"/>
    <w:rsid w:val="002C3852"/>
    <w:rsid w:val="002C392E"/>
    <w:rsid w:val="002C44DB"/>
    <w:rsid w:val="002C4F4A"/>
    <w:rsid w:val="002C5BB9"/>
    <w:rsid w:val="002C65E8"/>
    <w:rsid w:val="002C67A2"/>
    <w:rsid w:val="002C6D9D"/>
    <w:rsid w:val="002C708B"/>
    <w:rsid w:val="002C72CC"/>
    <w:rsid w:val="002C7E9D"/>
    <w:rsid w:val="002D0413"/>
    <w:rsid w:val="002D25F0"/>
    <w:rsid w:val="002D3FDB"/>
    <w:rsid w:val="002D4966"/>
    <w:rsid w:val="002D49BA"/>
    <w:rsid w:val="002D5580"/>
    <w:rsid w:val="002D66E6"/>
    <w:rsid w:val="002D6813"/>
    <w:rsid w:val="002D6913"/>
    <w:rsid w:val="002D7592"/>
    <w:rsid w:val="002D7B47"/>
    <w:rsid w:val="002D7C28"/>
    <w:rsid w:val="002E0689"/>
    <w:rsid w:val="002E0A2E"/>
    <w:rsid w:val="002E0F63"/>
    <w:rsid w:val="002E1928"/>
    <w:rsid w:val="002E2562"/>
    <w:rsid w:val="002E355E"/>
    <w:rsid w:val="002E4AE9"/>
    <w:rsid w:val="002E5699"/>
    <w:rsid w:val="002E6066"/>
    <w:rsid w:val="002E667F"/>
    <w:rsid w:val="002E6724"/>
    <w:rsid w:val="002E6D1C"/>
    <w:rsid w:val="002E716F"/>
    <w:rsid w:val="002E7D81"/>
    <w:rsid w:val="002F1417"/>
    <w:rsid w:val="002F16F3"/>
    <w:rsid w:val="002F1BCB"/>
    <w:rsid w:val="002F334B"/>
    <w:rsid w:val="002F34EC"/>
    <w:rsid w:val="002F37CC"/>
    <w:rsid w:val="002F3AD2"/>
    <w:rsid w:val="002F45F7"/>
    <w:rsid w:val="002F4AB8"/>
    <w:rsid w:val="002F57E9"/>
    <w:rsid w:val="002F5F0B"/>
    <w:rsid w:val="002F6450"/>
    <w:rsid w:val="002F6C17"/>
    <w:rsid w:val="002F7B3D"/>
    <w:rsid w:val="002F7BA6"/>
    <w:rsid w:val="002F7DCC"/>
    <w:rsid w:val="00301588"/>
    <w:rsid w:val="00301749"/>
    <w:rsid w:val="00301E8B"/>
    <w:rsid w:val="00302F4D"/>
    <w:rsid w:val="0030345A"/>
    <w:rsid w:val="0030348B"/>
    <w:rsid w:val="00303D24"/>
    <w:rsid w:val="00304FEA"/>
    <w:rsid w:val="003051C1"/>
    <w:rsid w:val="00305BEC"/>
    <w:rsid w:val="00305ED0"/>
    <w:rsid w:val="003061E1"/>
    <w:rsid w:val="0030629D"/>
    <w:rsid w:val="0030699D"/>
    <w:rsid w:val="003070A0"/>
    <w:rsid w:val="003104C9"/>
    <w:rsid w:val="00310A94"/>
    <w:rsid w:val="00310D78"/>
    <w:rsid w:val="00312AED"/>
    <w:rsid w:val="003138F9"/>
    <w:rsid w:val="003149CE"/>
    <w:rsid w:val="0031546B"/>
    <w:rsid w:val="00316566"/>
    <w:rsid w:val="00316B96"/>
    <w:rsid w:val="00317721"/>
    <w:rsid w:val="0031774B"/>
    <w:rsid w:val="00320070"/>
    <w:rsid w:val="003200F9"/>
    <w:rsid w:val="00320750"/>
    <w:rsid w:val="00320F6B"/>
    <w:rsid w:val="0032148A"/>
    <w:rsid w:val="003217AE"/>
    <w:rsid w:val="00321B5C"/>
    <w:rsid w:val="00321FB4"/>
    <w:rsid w:val="003224C5"/>
    <w:rsid w:val="00323044"/>
    <w:rsid w:val="0032419E"/>
    <w:rsid w:val="00325274"/>
    <w:rsid w:val="003256D3"/>
    <w:rsid w:val="00326C08"/>
    <w:rsid w:val="00326C28"/>
    <w:rsid w:val="00327870"/>
    <w:rsid w:val="00330534"/>
    <w:rsid w:val="00330BAC"/>
    <w:rsid w:val="00331F59"/>
    <w:rsid w:val="003322DA"/>
    <w:rsid w:val="00332392"/>
    <w:rsid w:val="00332729"/>
    <w:rsid w:val="003332CD"/>
    <w:rsid w:val="00335414"/>
    <w:rsid w:val="00337B32"/>
    <w:rsid w:val="00337C96"/>
    <w:rsid w:val="003400D9"/>
    <w:rsid w:val="00340FA7"/>
    <w:rsid w:val="00341567"/>
    <w:rsid w:val="003421F3"/>
    <w:rsid w:val="00343B65"/>
    <w:rsid w:val="00344222"/>
    <w:rsid w:val="00344C34"/>
    <w:rsid w:val="0034595A"/>
    <w:rsid w:val="003469B7"/>
    <w:rsid w:val="00346AF1"/>
    <w:rsid w:val="00346B96"/>
    <w:rsid w:val="00347B88"/>
    <w:rsid w:val="00347FD6"/>
    <w:rsid w:val="00350478"/>
    <w:rsid w:val="00351A4B"/>
    <w:rsid w:val="00353018"/>
    <w:rsid w:val="003539D1"/>
    <w:rsid w:val="00353A25"/>
    <w:rsid w:val="0035492F"/>
    <w:rsid w:val="00355E08"/>
    <w:rsid w:val="003564EC"/>
    <w:rsid w:val="0035671A"/>
    <w:rsid w:val="00357F26"/>
    <w:rsid w:val="0036047B"/>
    <w:rsid w:val="0036049A"/>
    <w:rsid w:val="00360FC3"/>
    <w:rsid w:val="00361C7C"/>
    <w:rsid w:val="00362423"/>
    <w:rsid w:val="00362E76"/>
    <w:rsid w:val="003635D7"/>
    <w:rsid w:val="00363666"/>
    <w:rsid w:val="0036379F"/>
    <w:rsid w:val="00363D57"/>
    <w:rsid w:val="00363EA3"/>
    <w:rsid w:val="00364588"/>
    <w:rsid w:val="00364DE5"/>
    <w:rsid w:val="0036590A"/>
    <w:rsid w:val="00367BB6"/>
    <w:rsid w:val="00370558"/>
    <w:rsid w:val="0037070F"/>
    <w:rsid w:val="00370CF1"/>
    <w:rsid w:val="00371822"/>
    <w:rsid w:val="003718B5"/>
    <w:rsid w:val="003727F9"/>
    <w:rsid w:val="00372854"/>
    <w:rsid w:val="00372E93"/>
    <w:rsid w:val="00373A3E"/>
    <w:rsid w:val="00373F71"/>
    <w:rsid w:val="00374844"/>
    <w:rsid w:val="00374DC1"/>
    <w:rsid w:val="00375362"/>
    <w:rsid w:val="00375946"/>
    <w:rsid w:val="003764E2"/>
    <w:rsid w:val="003769B2"/>
    <w:rsid w:val="00380FDF"/>
    <w:rsid w:val="00382962"/>
    <w:rsid w:val="003830E2"/>
    <w:rsid w:val="003831E5"/>
    <w:rsid w:val="003833F2"/>
    <w:rsid w:val="00383E0D"/>
    <w:rsid w:val="003845B4"/>
    <w:rsid w:val="00385C69"/>
    <w:rsid w:val="003867E3"/>
    <w:rsid w:val="00387DE1"/>
    <w:rsid w:val="0039087F"/>
    <w:rsid w:val="00391D26"/>
    <w:rsid w:val="00391FCA"/>
    <w:rsid w:val="00392231"/>
    <w:rsid w:val="00393124"/>
    <w:rsid w:val="00393B0B"/>
    <w:rsid w:val="003943F4"/>
    <w:rsid w:val="00394494"/>
    <w:rsid w:val="003945B3"/>
    <w:rsid w:val="00394837"/>
    <w:rsid w:val="00394C1B"/>
    <w:rsid w:val="00394C21"/>
    <w:rsid w:val="003961C8"/>
    <w:rsid w:val="00397443"/>
    <w:rsid w:val="003A0925"/>
    <w:rsid w:val="003A1645"/>
    <w:rsid w:val="003A1894"/>
    <w:rsid w:val="003A26B6"/>
    <w:rsid w:val="003A2CB7"/>
    <w:rsid w:val="003A4241"/>
    <w:rsid w:val="003A4395"/>
    <w:rsid w:val="003A4860"/>
    <w:rsid w:val="003A4BF3"/>
    <w:rsid w:val="003A4C40"/>
    <w:rsid w:val="003A64E6"/>
    <w:rsid w:val="003A719C"/>
    <w:rsid w:val="003A7CC8"/>
    <w:rsid w:val="003B016E"/>
    <w:rsid w:val="003B1006"/>
    <w:rsid w:val="003B12BB"/>
    <w:rsid w:val="003B1907"/>
    <w:rsid w:val="003B19CE"/>
    <w:rsid w:val="003B1F96"/>
    <w:rsid w:val="003B2263"/>
    <w:rsid w:val="003B2604"/>
    <w:rsid w:val="003B2D38"/>
    <w:rsid w:val="003B4AAE"/>
    <w:rsid w:val="003B4F41"/>
    <w:rsid w:val="003B58A0"/>
    <w:rsid w:val="003B6076"/>
    <w:rsid w:val="003B6878"/>
    <w:rsid w:val="003B705A"/>
    <w:rsid w:val="003B7A61"/>
    <w:rsid w:val="003C045E"/>
    <w:rsid w:val="003C0A70"/>
    <w:rsid w:val="003C0C7A"/>
    <w:rsid w:val="003C4664"/>
    <w:rsid w:val="003C46AB"/>
    <w:rsid w:val="003C626C"/>
    <w:rsid w:val="003C6932"/>
    <w:rsid w:val="003C6B8D"/>
    <w:rsid w:val="003C7E54"/>
    <w:rsid w:val="003D06FB"/>
    <w:rsid w:val="003D2613"/>
    <w:rsid w:val="003D322D"/>
    <w:rsid w:val="003D368A"/>
    <w:rsid w:val="003D3698"/>
    <w:rsid w:val="003D3B9F"/>
    <w:rsid w:val="003D4299"/>
    <w:rsid w:val="003D47E6"/>
    <w:rsid w:val="003D5A57"/>
    <w:rsid w:val="003D5E2D"/>
    <w:rsid w:val="003D63AC"/>
    <w:rsid w:val="003D6749"/>
    <w:rsid w:val="003D6775"/>
    <w:rsid w:val="003D7662"/>
    <w:rsid w:val="003D7F2F"/>
    <w:rsid w:val="003E1A2A"/>
    <w:rsid w:val="003E2748"/>
    <w:rsid w:val="003E2FE4"/>
    <w:rsid w:val="003E392A"/>
    <w:rsid w:val="003E458C"/>
    <w:rsid w:val="003E48D3"/>
    <w:rsid w:val="003E48D7"/>
    <w:rsid w:val="003E54A7"/>
    <w:rsid w:val="003E7306"/>
    <w:rsid w:val="003E745A"/>
    <w:rsid w:val="003E7C47"/>
    <w:rsid w:val="003F0D00"/>
    <w:rsid w:val="003F2463"/>
    <w:rsid w:val="003F360F"/>
    <w:rsid w:val="003F3E0C"/>
    <w:rsid w:val="003F5279"/>
    <w:rsid w:val="003F744C"/>
    <w:rsid w:val="003F79A5"/>
    <w:rsid w:val="0040141B"/>
    <w:rsid w:val="00401AA9"/>
    <w:rsid w:val="00401C05"/>
    <w:rsid w:val="00401CE4"/>
    <w:rsid w:val="004027A6"/>
    <w:rsid w:val="00402D5A"/>
    <w:rsid w:val="004043EA"/>
    <w:rsid w:val="00404E94"/>
    <w:rsid w:val="004050B1"/>
    <w:rsid w:val="004056BF"/>
    <w:rsid w:val="004069C4"/>
    <w:rsid w:val="00406A59"/>
    <w:rsid w:val="00406BB0"/>
    <w:rsid w:val="00412432"/>
    <w:rsid w:val="00412B40"/>
    <w:rsid w:val="00413D48"/>
    <w:rsid w:val="00415BCB"/>
    <w:rsid w:val="004163CE"/>
    <w:rsid w:val="004165EA"/>
    <w:rsid w:val="004177F2"/>
    <w:rsid w:val="004201B9"/>
    <w:rsid w:val="00420F56"/>
    <w:rsid w:val="004233E8"/>
    <w:rsid w:val="00424138"/>
    <w:rsid w:val="004253E4"/>
    <w:rsid w:val="0042599D"/>
    <w:rsid w:val="00425B78"/>
    <w:rsid w:val="00426299"/>
    <w:rsid w:val="004306FE"/>
    <w:rsid w:val="00431A3A"/>
    <w:rsid w:val="00431A91"/>
    <w:rsid w:val="004328EF"/>
    <w:rsid w:val="00432F00"/>
    <w:rsid w:val="004330B5"/>
    <w:rsid w:val="0043433F"/>
    <w:rsid w:val="0043667A"/>
    <w:rsid w:val="004426B1"/>
    <w:rsid w:val="004426EE"/>
    <w:rsid w:val="004429EE"/>
    <w:rsid w:val="00446CA8"/>
    <w:rsid w:val="00446E1B"/>
    <w:rsid w:val="00446F5E"/>
    <w:rsid w:val="00450AC3"/>
    <w:rsid w:val="00451399"/>
    <w:rsid w:val="0045169D"/>
    <w:rsid w:val="0045243F"/>
    <w:rsid w:val="004524E6"/>
    <w:rsid w:val="004528A6"/>
    <w:rsid w:val="00453614"/>
    <w:rsid w:val="00453ABD"/>
    <w:rsid w:val="00453D59"/>
    <w:rsid w:val="004540B6"/>
    <w:rsid w:val="00454D05"/>
    <w:rsid w:val="00454E11"/>
    <w:rsid w:val="004608DC"/>
    <w:rsid w:val="00461C78"/>
    <w:rsid w:val="00461D7E"/>
    <w:rsid w:val="00463CDC"/>
    <w:rsid w:val="004644D3"/>
    <w:rsid w:val="0046450E"/>
    <w:rsid w:val="00465FB1"/>
    <w:rsid w:val="00467D14"/>
    <w:rsid w:val="004700F7"/>
    <w:rsid w:val="0047017E"/>
    <w:rsid w:val="00471203"/>
    <w:rsid w:val="00473616"/>
    <w:rsid w:val="00473D61"/>
    <w:rsid w:val="00474139"/>
    <w:rsid w:val="00475591"/>
    <w:rsid w:val="00475C4B"/>
    <w:rsid w:val="00475DD8"/>
    <w:rsid w:val="00475F18"/>
    <w:rsid w:val="00476F28"/>
    <w:rsid w:val="00477359"/>
    <w:rsid w:val="00477845"/>
    <w:rsid w:val="0047790D"/>
    <w:rsid w:val="004814B5"/>
    <w:rsid w:val="004833EF"/>
    <w:rsid w:val="0048429A"/>
    <w:rsid w:val="004845EA"/>
    <w:rsid w:val="00484A4A"/>
    <w:rsid w:val="004850F2"/>
    <w:rsid w:val="00486612"/>
    <w:rsid w:val="004874C0"/>
    <w:rsid w:val="00487E20"/>
    <w:rsid w:val="00490483"/>
    <w:rsid w:val="00490528"/>
    <w:rsid w:val="00491274"/>
    <w:rsid w:val="00491976"/>
    <w:rsid w:val="00491B0E"/>
    <w:rsid w:val="00491D58"/>
    <w:rsid w:val="004924D5"/>
    <w:rsid w:val="004932AB"/>
    <w:rsid w:val="004955DC"/>
    <w:rsid w:val="0049633A"/>
    <w:rsid w:val="00496385"/>
    <w:rsid w:val="00497E50"/>
    <w:rsid w:val="004A0776"/>
    <w:rsid w:val="004A0867"/>
    <w:rsid w:val="004A2142"/>
    <w:rsid w:val="004A264A"/>
    <w:rsid w:val="004A2AE7"/>
    <w:rsid w:val="004A40CF"/>
    <w:rsid w:val="004A498D"/>
    <w:rsid w:val="004A4C48"/>
    <w:rsid w:val="004A52CB"/>
    <w:rsid w:val="004A5BB3"/>
    <w:rsid w:val="004A6588"/>
    <w:rsid w:val="004A6866"/>
    <w:rsid w:val="004A6FAB"/>
    <w:rsid w:val="004A75B4"/>
    <w:rsid w:val="004A7CE6"/>
    <w:rsid w:val="004A7F04"/>
    <w:rsid w:val="004B0966"/>
    <w:rsid w:val="004B0F07"/>
    <w:rsid w:val="004B170E"/>
    <w:rsid w:val="004B3452"/>
    <w:rsid w:val="004B396B"/>
    <w:rsid w:val="004B3BC8"/>
    <w:rsid w:val="004B3E98"/>
    <w:rsid w:val="004B40F1"/>
    <w:rsid w:val="004B44C4"/>
    <w:rsid w:val="004B4D79"/>
    <w:rsid w:val="004B4D8B"/>
    <w:rsid w:val="004B6692"/>
    <w:rsid w:val="004C0DD4"/>
    <w:rsid w:val="004C0DF7"/>
    <w:rsid w:val="004C0EEA"/>
    <w:rsid w:val="004C1D22"/>
    <w:rsid w:val="004C2309"/>
    <w:rsid w:val="004C38DC"/>
    <w:rsid w:val="004C4196"/>
    <w:rsid w:val="004C45F1"/>
    <w:rsid w:val="004C46AB"/>
    <w:rsid w:val="004C645B"/>
    <w:rsid w:val="004C669F"/>
    <w:rsid w:val="004C6C13"/>
    <w:rsid w:val="004C6E1A"/>
    <w:rsid w:val="004C70CD"/>
    <w:rsid w:val="004D0028"/>
    <w:rsid w:val="004D179E"/>
    <w:rsid w:val="004D193D"/>
    <w:rsid w:val="004D1FB5"/>
    <w:rsid w:val="004D423B"/>
    <w:rsid w:val="004D5155"/>
    <w:rsid w:val="004D7F07"/>
    <w:rsid w:val="004E0C4C"/>
    <w:rsid w:val="004E406D"/>
    <w:rsid w:val="004E4422"/>
    <w:rsid w:val="004E5250"/>
    <w:rsid w:val="004E5905"/>
    <w:rsid w:val="004E5CE3"/>
    <w:rsid w:val="004E60BA"/>
    <w:rsid w:val="004E764E"/>
    <w:rsid w:val="004F07CB"/>
    <w:rsid w:val="004F0CFA"/>
    <w:rsid w:val="004F1BD1"/>
    <w:rsid w:val="004F2C1B"/>
    <w:rsid w:val="004F3E9B"/>
    <w:rsid w:val="004F5339"/>
    <w:rsid w:val="004F6221"/>
    <w:rsid w:val="004F7556"/>
    <w:rsid w:val="00500AAC"/>
    <w:rsid w:val="0050122A"/>
    <w:rsid w:val="00501E62"/>
    <w:rsid w:val="005044EB"/>
    <w:rsid w:val="00505B71"/>
    <w:rsid w:val="0050666F"/>
    <w:rsid w:val="00506E2C"/>
    <w:rsid w:val="00510414"/>
    <w:rsid w:val="0051187E"/>
    <w:rsid w:val="00512CC4"/>
    <w:rsid w:val="00512FC0"/>
    <w:rsid w:val="00513059"/>
    <w:rsid w:val="005138CD"/>
    <w:rsid w:val="0051509B"/>
    <w:rsid w:val="00515105"/>
    <w:rsid w:val="00520175"/>
    <w:rsid w:val="0052048E"/>
    <w:rsid w:val="00520A80"/>
    <w:rsid w:val="00521358"/>
    <w:rsid w:val="00521429"/>
    <w:rsid w:val="005217CF"/>
    <w:rsid w:val="00523492"/>
    <w:rsid w:val="00523D5C"/>
    <w:rsid w:val="005261F9"/>
    <w:rsid w:val="00526338"/>
    <w:rsid w:val="00526C72"/>
    <w:rsid w:val="005278B9"/>
    <w:rsid w:val="00527E83"/>
    <w:rsid w:val="005302B5"/>
    <w:rsid w:val="005311E8"/>
    <w:rsid w:val="00531893"/>
    <w:rsid w:val="00532D05"/>
    <w:rsid w:val="00533879"/>
    <w:rsid w:val="00534CE1"/>
    <w:rsid w:val="00540D8F"/>
    <w:rsid w:val="00541194"/>
    <w:rsid w:val="00541FAE"/>
    <w:rsid w:val="005422B4"/>
    <w:rsid w:val="005425A1"/>
    <w:rsid w:val="005429F7"/>
    <w:rsid w:val="0054312D"/>
    <w:rsid w:val="005439DB"/>
    <w:rsid w:val="00544DA3"/>
    <w:rsid w:val="00545373"/>
    <w:rsid w:val="00545B10"/>
    <w:rsid w:val="00545DF0"/>
    <w:rsid w:val="005472D6"/>
    <w:rsid w:val="0055032B"/>
    <w:rsid w:val="0055242E"/>
    <w:rsid w:val="00552F2C"/>
    <w:rsid w:val="005540BF"/>
    <w:rsid w:val="005557CA"/>
    <w:rsid w:val="005571DA"/>
    <w:rsid w:val="00557BC4"/>
    <w:rsid w:val="0056123A"/>
    <w:rsid w:val="0056158B"/>
    <w:rsid w:val="005622DB"/>
    <w:rsid w:val="005623DE"/>
    <w:rsid w:val="00563872"/>
    <w:rsid w:val="00564450"/>
    <w:rsid w:val="00566621"/>
    <w:rsid w:val="00566ECC"/>
    <w:rsid w:val="00567800"/>
    <w:rsid w:val="00567ADC"/>
    <w:rsid w:val="00571DD9"/>
    <w:rsid w:val="00573323"/>
    <w:rsid w:val="0057340D"/>
    <w:rsid w:val="00573446"/>
    <w:rsid w:val="005737C0"/>
    <w:rsid w:val="005759EF"/>
    <w:rsid w:val="0057646C"/>
    <w:rsid w:val="00576679"/>
    <w:rsid w:val="00577D3F"/>
    <w:rsid w:val="00581012"/>
    <w:rsid w:val="005816E2"/>
    <w:rsid w:val="00581E08"/>
    <w:rsid w:val="00581FBB"/>
    <w:rsid w:val="00583665"/>
    <w:rsid w:val="005836CB"/>
    <w:rsid w:val="00583C35"/>
    <w:rsid w:val="00584038"/>
    <w:rsid w:val="0058454F"/>
    <w:rsid w:val="00584A08"/>
    <w:rsid w:val="005869DE"/>
    <w:rsid w:val="00586C5C"/>
    <w:rsid w:val="00586FD5"/>
    <w:rsid w:val="00591152"/>
    <w:rsid w:val="00591605"/>
    <w:rsid w:val="00591822"/>
    <w:rsid w:val="00591E17"/>
    <w:rsid w:val="0059238E"/>
    <w:rsid w:val="00592807"/>
    <w:rsid w:val="005939DB"/>
    <w:rsid w:val="00593D90"/>
    <w:rsid w:val="005946AF"/>
    <w:rsid w:val="005953A9"/>
    <w:rsid w:val="0059598F"/>
    <w:rsid w:val="00596110"/>
    <w:rsid w:val="00596E80"/>
    <w:rsid w:val="00597C13"/>
    <w:rsid w:val="00597D72"/>
    <w:rsid w:val="005A01A3"/>
    <w:rsid w:val="005A18A2"/>
    <w:rsid w:val="005A1D04"/>
    <w:rsid w:val="005A265C"/>
    <w:rsid w:val="005A2A30"/>
    <w:rsid w:val="005A3B15"/>
    <w:rsid w:val="005A437C"/>
    <w:rsid w:val="005A4E80"/>
    <w:rsid w:val="005A62F9"/>
    <w:rsid w:val="005A6F0B"/>
    <w:rsid w:val="005A73CC"/>
    <w:rsid w:val="005A785F"/>
    <w:rsid w:val="005A7A61"/>
    <w:rsid w:val="005B000F"/>
    <w:rsid w:val="005B0506"/>
    <w:rsid w:val="005B0771"/>
    <w:rsid w:val="005B11DC"/>
    <w:rsid w:val="005B1D2F"/>
    <w:rsid w:val="005B2C74"/>
    <w:rsid w:val="005B32EF"/>
    <w:rsid w:val="005B4189"/>
    <w:rsid w:val="005B512A"/>
    <w:rsid w:val="005B547F"/>
    <w:rsid w:val="005B5C49"/>
    <w:rsid w:val="005B6282"/>
    <w:rsid w:val="005B66F2"/>
    <w:rsid w:val="005C0810"/>
    <w:rsid w:val="005C088A"/>
    <w:rsid w:val="005C20E1"/>
    <w:rsid w:val="005C265F"/>
    <w:rsid w:val="005C2F64"/>
    <w:rsid w:val="005C37FE"/>
    <w:rsid w:val="005C38AB"/>
    <w:rsid w:val="005C3F7D"/>
    <w:rsid w:val="005C4B44"/>
    <w:rsid w:val="005C5540"/>
    <w:rsid w:val="005C78AB"/>
    <w:rsid w:val="005D0DDB"/>
    <w:rsid w:val="005D1B44"/>
    <w:rsid w:val="005D232B"/>
    <w:rsid w:val="005D2572"/>
    <w:rsid w:val="005D26EF"/>
    <w:rsid w:val="005D3B86"/>
    <w:rsid w:val="005D414D"/>
    <w:rsid w:val="005D5AF6"/>
    <w:rsid w:val="005D5E31"/>
    <w:rsid w:val="005D77D6"/>
    <w:rsid w:val="005D7F3C"/>
    <w:rsid w:val="005E01A8"/>
    <w:rsid w:val="005E053D"/>
    <w:rsid w:val="005E089D"/>
    <w:rsid w:val="005E1802"/>
    <w:rsid w:val="005E2290"/>
    <w:rsid w:val="005E247D"/>
    <w:rsid w:val="005E447A"/>
    <w:rsid w:val="005E6F63"/>
    <w:rsid w:val="005F0058"/>
    <w:rsid w:val="005F0BD0"/>
    <w:rsid w:val="005F1B77"/>
    <w:rsid w:val="005F437B"/>
    <w:rsid w:val="005F5A8F"/>
    <w:rsid w:val="005F5EF1"/>
    <w:rsid w:val="005F7096"/>
    <w:rsid w:val="005F7677"/>
    <w:rsid w:val="005F77A3"/>
    <w:rsid w:val="006000A7"/>
    <w:rsid w:val="0060106A"/>
    <w:rsid w:val="006011B9"/>
    <w:rsid w:val="006016AD"/>
    <w:rsid w:val="006017B9"/>
    <w:rsid w:val="00601F41"/>
    <w:rsid w:val="0060207F"/>
    <w:rsid w:val="00602B48"/>
    <w:rsid w:val="00603095"/>
    <w:rsid w:val="00603A9E"/>
    <w:rsid w:val="006043D4"/>
    <w:rsid w:val="0060533D"/>
    <w:rsid w:val="00605A90"/>
    <w:rsid w:val="00606834"/>
    <w:rsid w:val="006077EE"/>
    <w:rsid w:val="00607A87"/>
    <w:rsid w:val="0061004D"/>
    <w:rsid w:val="00610476"/>
    <w:rsid w:val="006106A0"/>
    <w:rsid w:val="00610FF8"/>
    <w:rsid w:val="00612915"/>
    <w:rsid w:val="00613582"/>
    <w:rsid w:val="00613ED7"/>
    <w:rsid w:val="0061439F"/>
    <w:rsid w:val="00614700"/>
    <w:rsid w:val="006148D5"/>
    <w:rsid w:val="00615C2D"/>
    <w:rsid w:val="00616CA5"/>
    <w:rsid w:val="00617B86"/>
    <w:rsid w:val="00621E9B"/>
    <w:rsid w:val="00622E9D"/>
    <w:rsid w:val="006233E5"/>
    <w:rsid w:val="00623663"/>
    <w:rsid w:val="006237BF"/>
    <w:rsid w:val="00624530"/>
    <w:rsid w:val="006250F3"/>
    <w:rsid w:val="0062513C"/>
    <w:rsid w:val="006255DC"/>
    <w:rsid w:val="00625630"/>
    <w:rsid w:val="006279CB"/>
    <w:rsid w:val="00627E59"/>
    <w:rsid w:val="00630488"/>
    <w:rsid w:val="0063199E"/>
    <w:rsid w:val="00631DA8"/>
    <w:rsid w:val="00631DFB"/>
    <w:rsid w:val="0063248A"/>
    <w:rsid w:val="006331FD"/>
    <w:rsid w:val="00633BF5"/>
    <w:rsid w:val="00634815"/>
    <w:rsid w:val="00634D61"/>
    <w:rsid w:val="00634D8E"/>
    <w:rsid w:val="006356D1"/>
    <w:rsid w:val="00635EFF"/>
    <w:rsid w:val="006363D5"/>
    <w:rsid w:val="0063790D"/>
    <w:rsid w:val="00640FE1"/>
    <w:rsid w:val="00642B0C"/>
    <w:rsid w:val="00642CBC"/>
    <w:rsid w:val="00643E7B"/>
    <w:rsid w:val="0064409B"/>
    <w:rsid w:val="006443AF"/>
    <w:rsid w:val="006443C4"/>
    <w:rsid w:val="00645713"/>
    <w:rsid w:val="006460A7"/>
    <w:rsid w:val="00646161"/>
    <w:rsid w:val="0064627F"/>
    <w:rsid w:val="00646381"/>
    <w:rsid w:val="00646399"/>
    <w:rsid w:val="00646C91"/>
    <w:rsid w:val="00646D0C"/>
    <w:rsid w:val="006473F6"/>
    <w:rsid w:val="00652834"/>
    <w:rsid w:val="00652A82"/>
    <w:rsid w:val="00652B1D"/>
    <w:rsid w:val="006531BD"/>
    <w:rsid w:val="006536CA"/>
    <w:rsid w:val="006538A6"/>
    <w:rsid w:val="00653A4D"/>
    <w:rsid w:val="00653E36"/>
    <w:rsid w:val="006557AA"/>
    <w:rsid w:val="00655AF2"/>
    <w:rsid w:val="00655B2C"/>
    <w:rsid w:val="006569FF"/>
    <w:rsid w:val="00656F96"/>
    <w:rsid w:val="006576FF"/>
    <w:rsid w:val="00660547"/>
    <w:rsid w:val="00660D38"/>
    <w:rsid w:val="00660D45"/>
    <w:rsid w:val="006627B8"/>
    <w:rsid w:val="006627D3"/>
    <w:rsid w:val="00662ECC"/>
    <w:rsid w:val="006636B3"/>
    <w:rsid w:val="00663EBF"/>
    <w:rsid w:val="006659F9"/>
    <w:rsid w:val="00666933"/>
    <w:rsid w:val="006673A6"/>
    <w:rsid w:val="006677E0"/>
    <w:rsid w:val="00667EA4"/>
    <w:rsid w:val="0067000C"/>
    <w:rsid w:val="00670A11"/>
    <w:rsid w:val="00671515"/>
    <w:rsid w:val="00671571"/>
    <w:rsid w:val="0067395F"/>
    <w:rsid w:val="006750E5"/>
    <w:rsid w:val="00676771"/>
    <w:rsid w:val="0067704D"/>
    <w:rsid w:val="00677105"/>
    <w:rsid w:val="006771B8"/>
    <w:rsid w:val="00677CA1"/>
    <w:rsid w:val="0068018F"/>
    <w:rsid w:val="00680675"/>
    <w:rsid w:val="006811F9"/>
    <w:rsid w:val="0068183A"/>
    <w:rsid w:val="006834A3"/>
    <w:rsid w:val="00683953"/>
    <w:rsid w:val="00684A01"/>
    <w:rsid w:val="00685A93"/>
    <w:rsid w:val="00685D30"/>
    <w:rsid w:val="00686E2E"/>
    <w:rsid w:val="0068759D"/>
    <w:rsid w:val="00687825"/>
    <w:rsid w:val="006903BE"/>
    <w:rsid w:val="00691704"/>
    <w:rsid w:val="00691C96"/>
    <w:rsid w:val="006922F9"/>
    <w:rsid w:val="0069337F"/>
    <w:rsid w:val="00694CC2"/>
    <w:rsid w:val="00694D9B"/>
    <w:rsid w:val="00695134"/>
    <w:rsid w:val="00696BDB"/>
    <w:rsid w:val="006972DE"/>
    <w:rsid w:val="00697633"/>
    <w:rsid w:val="00697BE6"/>
    <w:rsid w:val="006A0A01"/>
    <w:rsid w:val="006A0E30"/>
    <w:rsid w:val="006A3C9D"/>
    <w:rsid w:val="006A3D6D"/>
    <w:rsid w:val="006A4562"/>
    <w:rsid w:val="006A5D03"/>
    <w:rsid w:val="006A5F68"/>
    <w:rsid w:val="006A645C"/>
    <w:rsid w:val="006A6723"/>
    <w:rsid w:val="006A6925"/>
    <w:rsid w:val="006A7374"/>
    <w:rsid w:val="006B0247"/>
    <w:rsid w:val="006B0789"/>
    <w:rsid w:val="006B0806"/>
    <w:rsid w:val="006B0CD3"/>
    <w:rsid w:val="006B2293"/>
    <w:rsid w:val="006B5F2E"/>
    <w:rsid w:val="006B7838"/>
    <w:rsid w:val="006B7C13"/>
    <w:rsid w:val="006C0578"/>
    <w:rsid w:val="006C08B8"/>
    <w:rsid w:val="006C0D80"/>
    <w:rsid w:val="006C0FFD"/>
    <w:rsid w:val="006C22B8"/>
    <w:rsid w:val="006C3731"/>
    <w:rsid w:val="006C38BD"/>
    <w:rsid w:val="006C395E"/>
    <w:rsid w:val="006C5060"/>
    <w:rsid w:val="006C5565"/>
    <w:rsid w:val="006C5D77"/>
    <w:rsid w:val="006D088A"/>
    <w:rsid w:val="006D0AA6"/>
    <w:rsid w:val="006D0E4A"/>
    <w:rsid w:val="006D18F5"/>
    <w:rsid w:val="006D1E24"/>
    <w:rsid w:val="006D297A"/>
    <w:rsid w:val="006D2DBD"/>
    <w:rsid w:val="006D53B0"/>
    <w:rsid w:val="006D61BC"/>
    <w:rsid w:val="006D6A2C"/>
    <w:rsid w:val="006D6A2D"/>
    <w:rsid w:val="006D6E40"/>
    <w:rsid w:val="006D7D8A"/>
    <w:rsid w:val="006E0E8B"/>
    <w:rsid w:val="006E11A6"/>
    <w:rsid w:val="006E3DA3"/>
    <w:rsid w:val="006E41DC"/>
    <w:rsid w:val="006E4810"/>
    <w:rsid w:val="006E4E66"/>
    <w:rsid w:val="006E4F18"/>
    <w:rsid w:val="006E56BB"/>
    <w:rsid w:val="006E688D"/>
    <w:rsid w:val="006E7015"/>
    <w:rsid w:val="006E77CF"/>
    <w:rsid w:val="006F0BBD"/>
    <w:rsid w:val="006F1329"/>
    <w:rsid w:val="006F3106"/>
    <w:rsid w:val="006F4C3C"/>
    <w:rsid w:val="006F50F0"/>
    <w:rsid w:val="006F5A53"/>
    <w:rsid w:val="006F603D"/>
    <w:rsid w:val="006F6A22"/>
    <w:rsid w:val="006F6DBA"/>
    <w:rsid w:val="006F7FCE"/>
    <w:rsid w:val="00700A02"/>
    <w:rsid w:val="00700C8E"/>
    <w:rsid w:val="00700FFE"/>
    <w:rsid w:val="00701CFA"/>
    <w:rsid w:val="00701F83"/>
    <w:rsid w:val="00702F15"/>
    <w:rsid w:val="00703081"/>
    <w:rsid w:val="007034A7"/>
    <w:rsid w:val="0070355E"/>
    <w:rsid w:val="00705567"/>
    <w:rsid w:val="00706168"/>
    <w:rsid w:val="0070649E"/>
    <w:rsid w:val="00706739"/>
    <w:rsid w:val="00706F99"/>
    <w:rsid w:val="007072EA"/>
    <w:rsid w:val="007073B6"/>
    <w:rsid w:val="00707D01"/>
    <w:rsid w:val="00710042"/>
    <w:rsid w:val="00711138"/>
    <w:rsid w:val="00711AA8"/>
    <w:rsid w:val="00711E8E"/>
    <w:rsid w:val="00712623"/>
    <w:rsid w:val="0071305E"/>
    <w:rsid w:val="007136E1"/>
    <w:rsid w:val="00714023"/>
    <w:rsid w:val="00714FB7"/>
    <w:rsid w:val="00714FE5"/>
    <w:rsid w:val="00715B45"/>
    <w:rsid w:val="00716153"/>
    <w:rsid w:val="0071684D"/>
    <w:rsid w:val="0071685A"/>
    <w:rsid w:val="007174CB"/>
    <w:rsid w:val="00721500"/>
    <w:rsid w:val="007215BB"/>
    <w:rsid w:val="007217AE"/>
    <w:rsid w:val="0072286F"/>
    <w:rsid w:val="0072372C"/>
    <w:rsid w:val="00723DF3"/>
    <w:rsid w:val="00723EA5"/>
    <w:rsid w:val="0072412C"/>
    <w:rsid w:val="00724757"/>
    <w:rsid w:val="0072595C"/>
    <w:rsid w:val="00725E34"/>
    <w:rsid w:val="007276EB"/>
    <w:rsid w:val="007303A7"/>
    <w:rsid w:val="00730543"/>
    <w:rsid w:val="00730A16"/>
    <w:rsid w:val="00730BA6"/>
    <w:rsid w:val="00730C50"/>
    <w:rsid w:val="00731376"/>
    <w:rsid w:val="007325DC"/>
    <w:rsid w:val="00732F30"/>
    <w:rsid w:val="0073430C"/>
    <w:rsid w:val="0073439C"/>
    <w:rsid w:val="00735035"/>
    <w:rsid w:val="00735451"/>
    <w:rsid w:val="007355A5"/>
    <w:rsid w:val="00735D52"/>
    <w:rsid w:val="00736D32"/>
    <w:rsid w:val="007402F4"/>
    <w:rsid w:val="007405C0"/>
    <w:rsid w:val="0074157D"/>
    <w:rsid w:val="00741A1B"/>
    <w:rsid w:val="00741B80"/>
    <w:rsid w:val="00742DEC"/>
    <w:rsid w:val="00743077"/>
    <w:rsid w:val="00743265"/>
    <w:rsid w:val="00743869"/>
    <w:rsid w:val="00743A73"/>
    <w:rsid w:val="00744103"/>
    <w:rsid w:val="00744982"/>
    <w:rsid w:val="00744E67"/>
    <w:rsid w:val="0074517A"/>
    <w:rsid w:val="0074631A"/>
    <w:rsid w:val="00746A20"/>
    <w:rsid w:val="00746F28"/>
    <w:rsid w:val="00747B9B"/>
    <w:rsid w:val="007501C2"/>
    <w:rsid w:val="00750C9D"/>
    <w:rsid w:val="0075117B"/>
    <w:rsid w:val="0075164A"/>
    <w:rsid w:val="00751DC1"/>
    <w:rsid w:val="0075238D"/>
    <w:rsid w:val="007528EA"/>
    <w:rsid w:val="007529CC"/>
    <w:rsid w:val="00753CD0"/>
    <w:rsid w:val="00754BC8"/>
    <w:rsid w:val="00755483"/>
    <w:rsid w:val="0075691D"/>
    <w:rsid w:val="0076004A"/>
    <w:rsid w:val="00760589"/>
    <w:rsid w:val="00760C54"/>
    <w:rsid w:val="00761426"/>
    <w:rsid w:val="007617D3"/>
    <w:rsid w:val="00761B91"/>
    <w:rsid w:val="00762E98"/>
    <w:rsid w:val="0076356A"/>
    <w:rsid w:val="0076370B"/>
    <w:rsid w:val="007652CF"/>
    <w:rsid w:val="00766432"/>
    <w:rsid w:val="00766C02"/>
    <w:rsid w:val="00766C5F"/>
    <w:rsid w:val="00766DA7"/>
    <w:rsid w:val="007679B2"/>
    <w:rsid w:val="00770F0F"/>
    <w:rsid w:val="00771B84"/>
    <w:rsid w:val="00771D6A"/>
    <w:rsid w:val="00771E3B"/>
    <w:rsid w:val="00771F28"/>
    <w:rsid w:val="007735AC"/>
    <w:rsid w:val="00774B35"/>
    <w:rsid w:val="0077513B"/>
    <w:rsid w:val="00775C3A"/>
    <w:rsid w:val="00775F2C"/>
    <w:rsid w:val="00776696"/>
    <w:rsid w:val="00777265"/>
    <w:rsid w:val="00777E66"/>
    <w:rsid w:val="00780524"/>
    <w:rsid w:val="00781893"/>
    <w:rsid w:val="007823C4"/>
    <w:rsid w:val="00782549"/>
    <w:rsid w:val="00782A5C"/>
    <w:rsid w:val="0078355F"/>
    <w:rsid w:val="00784410"/>
    <w:rsid w:val="00784F2C"/>
    <w:rsid w:val="00787EE2"/>
    <w:rsid w:val="00790913"/>
    <w:rsid w:val="00795743"/>
    <w:rsid w:val="00795BA7"/>
    <w:rsid w:val="007969E0"/>
    <w:rsid w:val="007A065B"/>
    <w:rsid w:val="007A0B93"/>
    <w:rsid w:val="007A11CA"/>
    <w:rsid w:val="007A2716"/>
    <w:rsid w:val="007A28B6"/>
    <w:rsid w:val="007A360C"/>
    <w:rsid w:val="007A3644"/>
    <w:rsid w:val="007A37B7"/>
    <w:rsid w:val="007A3EF7"/>
    <w:rsid w:val="007A4112"/>
    <w:rsid w:val="007A42FD"/>
    <w:rsid w:val="007A4A3B"/>
    <w:rsid w:val="007A6949"/>
    <w:rsid w:val="007A6BFA"/>
    <w:rsid w:val="007A7304"/>
    <w:rsid w:val="007A7881"/>
    <w:rsid w:val="007B1153"/>
    <w:rsid w:val="007B1581"/>
    <w:rsid w:val="007B2E5E"/>
    <w:rsid w:val="007B3145"/>
    <w:rsid w:val="007B5AA9"/>
    <w:rsid w:val="007B5F33"/>
    <w:rsid w:val="007B61EB"/>
    <w:rsid w:val="007C0220"/>
    <w:rsid w:val="007C0E3E"/>
    <w:rsid w:val="007C1232"/>
    <w:rsid w:val="007C1DD6"/>
    <w:rsid w:val="007C3B66"/>
    <w:rsid w:val="007C3D74"/>
    <w:rsid w:val="007C6C90"/>
    <w:rsid w:val="007C7952"/>
    <w:rsid w:val="007D0A9C"/>
    <w:rsid w:val="007D1692"/>
    <w:rsid w:val="007D24D7"/>
    <w:rsid w:val="007D2EBA"/>
    <w:rsid w:val="007D54E4"/>
    <w:rsid w:val="007D5F34"/>
    <w:rsid w:val="007D644C"/>
    <w:rsid w:val="007D6EA8"/>
    <w:rsid w:val="007E0B1A"/>
    <w:rsid w:val="007E1FD8"/>
    <w:rsid w:val="007E30F7"/>
    <w:rsid w:val="007E3566"/>
    <w:rsid w:val="007E3598"/>
    <w:rsid w:val="007E3D2B"/>
    <w:rsid w:val="007E5398"/>
    <w:rsid w:val="007E5554"/>
    <w:rsid w:val="007E6CFA"/>
    <w:rsid w:val="007E7085"/>
    <w:rsid w:val="007E7674"/>
    <w:rsid w:val="007F0357"/>
    <w:rsid w:val="007F0E95"/>
    <w:rsid w:val="007F1861"/>
    <w:rsid w:val="007F2B29"/>
    <w:rsid w:val="007F2BE6"/>
    <w:rsid w:val="007F3269"/>
    <w:rsid w:val="007F3CC6"/>
    <w:rsid w:val="007F3DED"/>
    <w:rsid w:val="007F402A"/>
    <w:rsid w:val="007F403A"/>
    <w:rsid w:val="007F554B"/>
    <w:rsid w:val="007F7573"/>
    <w:rsid w:val="00800091"/>
    <w:rsid w:val="00801EC9"/>
    <w:rsid w:val="00801F54"/>
    <w:rsid w:val="00803F86"/>
    <w:rsid w:val="00803FC0"/>
    <w:rsid w:val="00805EDE"/>
    <w:rsid w:val="00806415"/>
    <w:rsid w:val="0081043C"/>
    <w:rsid w:val="00811C83"/>
    <w:rsid w:val="00811F69"/>
    <w:rsid w:val="00812551"/>
    <w:rsid w:val="00813F1C"/>
    <w:rsid w:val="00814CE7"/>
    <w:rsid w:val="00814E48"/>
    <w:rsid w:val="0081519E"/>
    <w:rsid w:val="00815293"/>
    <w:rsid w:val="00815C6B"/>
    <w:rsid w:val="0081737C"/>
    <w:rsid w:val="00817E89"/>
    <w:rsid w:val="008205DD"/>
    <w:rsid w:val="00820639"/>
    <w:rsid w:val="00821AAC"/>
    <w:rsid w:val="00821D9A"/>
    <w:rsid w:val="00822716"/>
    <w:rsid w:val="0082506B"/>
    <w:rsid w:val="00825074"/>
    <w:rsid w:val="00825449"/>
    <w:rsid w:val="00825F8F"/>
    <w:rsid w:val="0082633B"/>
    <w:rsid w:val="00826F11"/>
    <w:rsid w:val="00827449"/>
    <w:rsid w:val="00827DE1"/>
    <w:rsid w:val="0083013E"/>
    <w:rsid w:val="00830F9E"/>
    <w:rsid w:val="008310DA"/>
    <w:rsid w:val="008314E0"/>
    <w:rsid w:val="00831FE2"/>
    <w:rsid w:val="00832F49"/>
    <w:rsid w:val="00833720"/>
    <w:rsid w:val="0083381C"/>
    <w:rsid w:val="00834ACF"/>
    <w:rsid w:val="00834B22"/>
    <w:rsid w:val="00835D09"/>
    <w:rsid w:val="008360A0"/>
    <w:rsid w:val="00836645"/>
    <w:rsid w:val="0083705F"/>
    <w:rsid w:val="00837116"/>
    <w:rsid w:val="008373AA"/>
    <w:rsid w:val="00841014"/>
    <w:rsid w:val="008420B9"/>
    <w:rsid w:val="0084238F"/>
    <w:rsid w:val="00844118"/>
    <w:rsid w:val="00844A28"/>
    <w:rsid w:val="00844E9C"/>
    <w:rsid w:val="00844F5A"/>
    <w:rsid w:val="00845FC5"/>
    <w:rsid w:val="00847993"/>
    <w:rsid w:val="008479B4"/>
    <w:rsid w:val="00847BC0"/>
    <w:rsid w:val="00850F9C"/>
    <w:rsid w:val="00851F30"/>
    <w:rsid w:val="00852166"/>
    <w:rsid w:val="00852804"/>
    <w:rsid w:val="00852C4E"/>
    <w:rsid w:val="008530F1"/>
    <w:rsid w:val="0085354C"/>
    <w:rsid w:val="00853844"/>
    <w:rsid w:val="008557CE"/>
    <w:rsid w:val="00856D06"/>
    <w:rsid w:val="00860075"/>
    <w:rsid w:val="00860310"/>
    <w:rsid w:val="00860E6C"/>
    <w:rsid w:val="00861496"/>
    <w:rsid w:val="0086196C"/>
    <w:rsid w:val="00861BED"/>
    <w:rsid w:val="00861FDF"/>
    <w:rsid w:val="00862F4B"/>
    <w:rsid w:val="00863C2B"/>
    <w:rsid w:val="00863E26"/>
    <w:rsid w:val="00864B12"/>
    <w:rsid w:val="00865695"/>
    <w:rsid w:val="00865CDB"/>
    <w:rsid w:val="00865DCA"/>
    <w:rsid w:val="00866DDB"/>
    <w:rsid w:val="0086711A"/>
    <w:rsid w:val="00867315"/>
    <w:rsid w:val="008677BB"/>
    <w:rsid w:val="00867D2A"/>
    <w:rsid w:val="00867F8F"/>
    <w:rsid w:val="008701ED"/>
    <w:rsid w:val="00870C89"/>
    <w:rsid w:val="00871396"/>
    <w:rsid w:val="00871406"/>
    <w:rsid w:val="008714D9"/>
    <w:rsid w:val="00871F43"/>
    <w:rsid w:val="00871FBD"/>
    <w:rsid w:val="008720A7"/>
    <w:rsid w:val="008727E9"/>
    <w:rsid w:val="0087289C"/>
    <w:rsid w:val="00874101"/>
    <w:rsid w:val="008741DE"/>
    <w:rsid w:val="00874EA7"/>
    <w:rsid w:val="00875BFD"/>
    <w:rsid w:val="00875CE1"/>
    <w:rsid w:val="00875EC4"/>
    <w:rsid w:val="0087696E"/>
    <w:rsid w:val="0087706D"/>
    <w:rsid w:val="00881410"/>
    <w:rsid w:val="0088173F"/>
    <w:rsid w:val="008825B4"/>
    <w:rsid w:val="00882CE7"/>
    <w:rsid w:val="00883A5A"/>
    <w:rsid w:val="008853DB"/>
    <w:rsid w:val="0088630F"/>
    <w:rsid w:val="00886DD7"/>
    <w:rsid w:val="00886F69"/>
    <w:rsid w:val="00887180"/>
    <w:rsid w:val="00892BCE"/>
    <w:rsid w:val="00893B99"/>
    <w:rsid w:val="00893ECE"/>
    <w:rsid w:val="00894B23"/>
    <w:rsid w:val="008951AD"/>
    <w:rsid w:val="00896694"/>
    <w:rsid w:val="0089702B"/>
    <w:rsid w:val="008973F7"/>
    <w:rsid w:val="0089778B"/>
    <w:rsid w:val="00897859"/>
    <w:rsid w:val="008A0317"/>
    <w:rsid w:val="008A04DE"/>
    <w:rsid w:val="008A08EB"/>
    <w:rsid w:val="008A1668"/>
    <w:rsid w:val="008A18A5"/>
    <w:rsid w:val="008A204B"/>
    <w:rsid w:val="008A2CD7"/>
    <w:rsid w:val="008A3138"/>
    <w:rsid w:val="008A35FC"/>
    <w:rsid w:val="008A395D"/>
    <w:rsid w:val="008A3E83"/>
    <w:rsid w:val="008A5981"/>
    <w:rsid w:val="008A685A"/>
    <w:rsid w:val="008A71E6"/>
    <w:rsid w:val="008A77E6"/>
    <w:rsid w:val="008B0D14"/>
    <w:rsid w:val="008B25BB"/>
    <w:rsid w:val="008B26CF"/>
    <w:rsid w:val="008B331A"/>
    <w:rsid w:val="008B45FE"/>
    <w:rsid w:val="008B466F"/>
    <w:rsid w:val="008B5BCD"/>
    <w:rsid w:val="008B7CE4"/>
    <w:rsid w:val="008C01DF"/>
    <w:rsid w:val="008C08FA"/>
    <w:rsid w:val="008C19A3"/>
    <w:rsid w:val="008C3775"/>
    <w:rsid w:val="008C3B47"/>
    <w:rsid w:val="008C51D8"/>
    <w:rsid w:val="008C6374"/>
    <w:rsid w:val="008C6641"/>
    <w:rsid w:val="008C6EC5"/>
    <w:rsid w:val="008C74E1"/>
    <w:rsid w:val="008D0323"/>
    <w:rsid w:val="008D2A16"/>
    <w:rsid w:val="008D3BF6"/>
    <w:rsid w:val="008D6541"/>
    <w:rsid w:val="008D76D2"/>
    <w:rsid w:val="008E07B8"/>
    <w:rsid w:val="008E134B"/>
    <w:rsid w:val="008E3052"/>
    <w:rsid w:val="008E305E"/>
    <w:rsid w:val="008E3530"/>
    <w:rsid w:val="008E5775"/>
    <w:rsid w:val="008E7829"/>
    <w:rsid w:val="008F04AA"/>
    <w:rsid w:val="008F09A3"/>
    <w:rsid w:val="008F0C55"/>
    <w:rsid w:val="008F1E29"/>
    <w:rsid w:val="008F2BE2"/>
    <w:rsid w:val="008F3022"/>
    <w:rsid w:val="008F3914"/>
    <w:rsid w:val="008F4DD1"/>
    <w:rsid w:val="008F79F3"/>
    <w:rsid w:val="00900E7C"/>
    <w:rsid w:val="00902252"/>
    <w:rsid w:val="009023CD"/>
    <w:rsid w:val="00902EB3"/>
    <w:rsid w:val="009031D2"/>
    <w:rsid w:val="00903737"/>
    <w:rsid w:val="009043F8"/>
    <w:rsid w:val="00904C70"/>
    <w:rsid w:val="00905EFD"/>
    <w:rsid w:val="00906C41"/>
    <w:rsid w:val="00906EAA"/>
    <w:rsid w:val="00907189"/>
    <w:rsid w:val="00907979"/>
    <w:rsid w:val="00907DA0"/>
    <w:rsid w:val="00910E7A"/>
    <w:rsid w:val="00910E8F"/>
    <w:rsid w:val="00910FA6"/>
    <w:rsid w:val="009116E4"/>
    <w:rsid w:val="00911950"/>
    <w:rsid w:val="009125C2"/>
    <w:rsid w:val="009128C4"/>
    <w:rsid w:val="00912A9C"/>
    <w:rsid w:val="00914F7C"/>
    <w:rsid w:val="009155FD"/>
    <w:rsid w:val="009164A2"/>
    <w:rsid w:val="0091677B"/>
    <w:rsid w:val="00916AE5"/>
    <w:rsid w:val="009177C5"/>
    <w:rsid w:val="009201D9"/>
    <w:rsid w:val="00921813"/>
    <w:rsid w:val="00921F8C"/>
    <w:rsid w:val="00922B7E"/>
    <w:rsid w:val="00922CD9"/>
    <w:rsid w:val="00923A4C"/>
    <w:rsid w:val="00924635"/>
    <w:rsid w:val="00927524"/>
    <w:rsid w:val="00927F96"/>
    <w:rsid w:val="009308DE"/>
    <w:rsid w:val="00930A56"/>
    <w:rsid w:val="00931030"/>
    <w:rsid w:val="009322FA"/>
    <w:rsid w:val="009334A3"/>
    <w:rsid w:val="009342C3"/>
    <w:rsid w:val="00934501"/>
    <w:rsid w:val="00934B90"/>
    <w:rsid w:val="0093529D"/>
    <w:rsid w:val="00935963"/>
    <w:rsid w:val="009359DB"/>
    <w:rsid w:val="00937CDA"/>
    <w:rsid w:val="0094004A"/>
    <w:rsid w:val="00940211"/>
    <w:rsid w:val="009405CD"/>
    <w:rsid w:val="00940E89"/>
    <w:rsid w:val="009420DD"/>
    <w:rsid w:val="0094317F"/>
    <w:rsid w:val="00943B59"/>
    <w:rsid w:val="009440BF"/>
    <w:rsid w:val="00944638"/>
    <w:rsid w:val="009448A5"/>
    <w:rsid w:val="00946397"/>
    <w:rsid w:val="00946ACE"/>
    <w:rsid w:val="00946C00"/>
    <w:rsid w:val="00946EED"/>
    <w:rsid w:val="00947D59"/>
    <w:rsid w:val="00947EFB"/>
    <w:rsid w:val="00951392"/>
    <w:rsid w:val="00952031"/>
    <w:rsid w:val="00953BBD"/>
    <w:rsid w:val="0095499D"/>
    <w:rsid w:val="00955884"/>
    <w:rsid w:val="00955CCA"/>
    <w:rsid w:val="009561C8"/>
    <w:rsid w:val="009562A6"/>
    <w:rsid w:val="00956363"/>
    <w:rsid w:val="00957E55"/>
    <w:rsid w:val="0096025E"/>
    <w:rsid w:val="009606FA"/>
    <w:rsid w:val="009614C9"/>
    <w:rsid w:val="009615F5"/>
    <w:rsid w:val="00961944"/>
    <w:rsid w:val="00962BFB"/>
    <w:rsid w:val="00962E30"/>
    <w:rsid w:val="00962E7D"/>
    <w:rsid w:val="0096382E"/>
    <w:rsid w:val="00963F33"/>
    <w:rsid w:val="009656B0"/>
    <w:rsid w:val="00966021"/>
    <w:rsid w:val="009660A1"/>
    <w:rsid w:val="00966900"/>
    <w:rsid w:val="00966E0B"/>
    <w:rsid w:val="00966FEE"/>
    <w:rsid w:val="0097031D"/>
    <w:rsid w:val="00970421"/>
    <w:rsid w:val="009708AE"/>
    <w:rsid w:val="00970CD4"/>
    <w:rsid w:val="009710BE"/>
    <w:rsid w:val="0097237F"/>
    <w:rsid w:val="009747DB"/>
    <w:rsid w:val="00974CCB"/>
    <w:rsid w:val="00975025"/>
    <w:rsid w:val="009751D4"/>
    <w:rsid w:val="009751E5"/>
    <w:rsid w:val="00975285"/>
    <w:rsid w:val="00977689"/>
    <w:rsid w:val="00977783"/>
    <w:rsid w:val="009801BC"/>
    <w:rsid w:val="009805D5"/>
    <w:rsid w:val="009807E0"/>
    <w:rsid w:val="0098106D"/>
    <w:rsid w:val="00981568"/>
    <w:rsid w:val="00981B0E"/>
    <w:rsid w:val="00982643"/>
    <w:rsid w:val="00985AE8"/>
    <w:rsid w:val="00985F89"/>
    <w:rsid w:val="00986205"/>
    <w:rsid w:val="00987269"/>
    <w:rsid w:val="009876A4"/>
    <w:rsid w:val="00991643"/>
    <w:rsid w:val="00992554"/>
    <w:rsid w:val="00992A1D"/>
    <w:rsid w:val="00993AC9"/>
    <w:rsid w:val="00994667"/>
    <w:rsid w:val="00995926"/>
    <w:rsid w:val="00995FFD"/>
    <w:rsid w:val="00996A0A"/>
    <w:rsid w:val="00996ABB"/>
    <w:rsid w:val="00997397"/>
    <w:rsid w:val="009A2EBD"/>
    <w:rsid w:val="009A37BB"/>
    <w:rsid w:val="009A3D21"/>
    <w:rsid w:val="009A3D4B"/>
    <w:rsid w:val="009A4747"/>
    <w:rsid w:val="009A4D36"/>
    <w:rsid w:val="009A4F12"/>
    <w:rsid w:val="009A574A"/>
    <w:rsid w:val="009A5DC1"/>
    <w:rsid w:val="009A64AF"/>
    <w:rsid w:val="009A6AAA"/>
    <w:rsid w:val="009A6C39"/>
    <w:rsid w:val="009A6FC1"/>
    <w:rsid w:val="009B0B0B"/>
    <w:rsid w:val="009B22C0"/>
    <w:rsid w:val="009B293F"/>
    <w:rsid w:val="009B30D0"/>
    <w:rsid w:val="009B3FAF"/>
    <w:rsid w:val="009B4680"/>
    <w:rsid w:val="009B4A1F"/>
    <w:rsid w:val="009B4D6D"/>
    <w:rsid w:val="009B4DD6"/>
    <w:rsid w:val="009B5F55"/>
    <w:rsid w:val="009C01C0"/>
    <w:rsid w:val="009C1B4B"/>
    <w:rsid w:val="009C2410"/>
    <w:rsid w:val="009C2A15"/>
    <w:rsid w:val="009C3A80"/>
    <w:rsid w:val="009C3C9A"/>
    <w:rsid w:val="009C4853"/>
    <w:rsid w:val="009C4C84"/>
    <w:rsid w:val="009C5082"/>
    <w:rsid w:val="009C559A"/>
    <w:rsid w:val="009C5A4F"/>
    <w:rsid w:val="009D0583"/>
    <w:rsid w:val="009D0855"/>
    <w:rsid w:val="009D0C58"/>
    <w:rsid w:val="009D16DB"/>
    <w:rsid w:val="009D2396"/>
    <w:rsid w:val="009D2B8C"/>
    <w:rsid w:val="009D35E8"/>
    <w:rsid w:val="009D3BAA"/>
    <w:rsid w:val="009D5AF3"/>
    <w:rsid w:val="009D6EF7"/>
    <w:rsid w:val="009D7302"/>
    <w:rsid w:val="009E1018"/>
    <w:rsid w:val="009E141C"/>
    <w:rsid w:val="009E16D9"/>
    <w:rsid w:val="009E1AF7"/>
    <w:rsid w:val="009E1B98"/>
    <w:rsid w:val="009E2D3B"/>
    <w:rsid w:val="009E35D2"/>
    <w:rsid w:val="009E4147"/>
    <w:rsid w:val="009E41E3"/>
    <w:rsid w:val="009E4988"/>
    <w:rsid w:val="009E5415"/>
    <w:rsid w:val="009E5F22"/>
    <w:rsid w:val="009E6ADC"/>
    <w:rsid w:val="009E7122"/>
    <w:rsid w:val="009E7A43"/>
    <w:rsid w:val="009F0830"/>
    <w:rsid w:val="009F08FB"/>
    <w:rsid w:val="009F0C62"/>
    <w:rsid w:val="009F0FF1"/>
    <w:rsid w:val="009F2046"/>
    <w:rsid w:val="009F2513"/>
    <w:rsid w:val="009F389E"/>
    <w:rsid w:val="009F3AC2"/>
    <w:rsid w:val="009F3C31"/>
    <w:rsid w:val="009F4355"/>
    <w:rsid w:val="009F457E"/>
    <w:rsid w:val="009F5275"/>
    <w:rsid w:val="009F5BE5"/>
    <w:rsid w:val="009F646B"/>
    <w:rsid w:val="009F70A4"/>
    <w:rsid w:val="00A01125"/>
    <w:rsid w:val="00A03352"/>
    <w:rsid w:val="00A03777"/>
    <w:rsid w:val="00A04BEC"/>
    <w:rsid w:val="00A07457"/>
    <w:rsid w:val="00A077EE"/>
    <w:rsid w:val="00A10A70"/>
    <w:rsid w:val="00A10FB0"/>
    <w:rsid w:val="00A121D6"/>
    <w:rsid w:val="00A1248A"/>
    <w:rsid w:val="00A12E09"/>
    <w:rsid w:val="00A136EB"/>
    <w:rsid w:val="00A14159"/>
    <w:rsid w:val="00A1443A"/>
    <w:rsid w:val="00A144F6"/>
    <w:rsid w:val="00A14D2A"/>
    <w:rsid w:val="00A15E91"/>
    <w:rsid w:val="00A17552"/>
    <w:rsid w:val="00A17A49"/>
    <w:rsid w:val="00A17BC7"/>
    <w:rsid w:val="00A17F21"/>
    <w:rsid w:val="00A20AF3"/>
    <w:rsid w:val="00A20B8F"/>
    <w:rsid w:val="00A20B9F"/>
    <w:rsid w:val="00A21543"/>
    <w:rsid w:val="00A2294D"/>
    <w:rsid w:val="00A22986"/>
    <w:rsid w:val="00A22EAE"/>
    <w:rsid w:val="00A23AFB"/>
    <w:rsid w:val="00A23C99"/>
    <w:rsid w:val="00A241F0"/>
    <w:rsid w:val="00A25A1F"/>
    <w:rsid w:val="00A30735"/>
    <w:rsid w:val="00A30FEA"/>
    <w:rsid w:val="00A314A4"/>
    <w:rsid w:val="00A33324"/>
    <w:rsid w:val="00A33E02"/>
    <w:rsid w:val="00A37074"/>
    <w:rsid w:val="00A4036C"/>
    <w:rsid w:val="00A412D5"/>
    <w:rsid w:val="00A4164E"/>
    <w:rsid w:val="00A41843"/>
    <w:rsid w:val="00A41C4D"/>
    <w:rsid w:val="00A42A70"/>
    <w:rsid w:val="00A44836"/>
    <w:rsid w:val="00A44DC3"/>
    <w:rsid w:val="00A45076"/>
    <w:rsid w:val="00A460CC"/>
    <w:rsid w:val="00A469F8"/>
    <w:rsid w:val="00A46E86"/>
    <w:rsid w:val="00A47E8C"/>
    <w:rsid w:val="00A47F97"/>
    <w:rsid w:val="00A5092F"/>
    <w:rsid w:val="00A50C98"/>
    <w:rsid w:val="00A52026"/>
    <w:rsid w:val="00A52195"/>
    <w:rsid w:val="00A52680"/>
    <w:rsid w:val="00A52698"/>
    <w:rsid w:val="00A52AB8"/>
    <w:rsid w:val="00A54B8A"/>
    <w:rsid w:val="00A555CF"/>
    <w:rsid w:val="00A57EDE"/>
    <w:rsid w:val="00A60045"/>
    <w:rsid w:val="00A60C8E"/>
    <w:rsid w:val="00A61918"/>
    <w:rsid w:val="00A62242"/>
    <w:rsid w:val="00A631D2"/>
    <w:rsid w:val="00A6390D"/>
    <w:rsid w:val="00A66FD0"/>
    <w:rsid w:val="00A67A42"/>
    <w:rsid w:val="00A708D5"/>
    <w:rsid w:val="00A70FC1"/>
    <w:rsid w:val="00A741DD"/>
    <w:rsid w:val="00A74550"/>
    <w:rsid w:val="00A74ABF"/>
    <w:rsid w:val="00A7535E"/>
    <w:rsid w:val="00A7660B"/>
    <w:rsid w:val="00A7699B"/>
    <w:rsid w:val="00A801A8"/>
    <w:rsid w:val="00A803AE"/>
    <w:rsid w:val="00A8145D"/>
    <w:rsid w:val="00A81509"/>
    <w:rsid w:val="00A81CD5"/>
    <w:rsid w:val="00A82FCE"/>
    <w:rsid w:val="00A83860"/>
    <w:rsid w:val="00A8452C"/>
    <w:rsid w:val="00A84CAE"/>
    <w:rsid w:val="00A9002B"/>
    <w:rsid w:val="00A90698"/>
    <w:rsid w:val="00A919D2"/>
    <w:rsid w:val="00A92DC7"/>
    <w:rsid w:val="00A93A5F"/>
    <w:rsid w:val="00A96C8C"/>
    <w:rsid w:val="00A96F12"/>
    <w:rsid w:val="00A977E3"/>
    <w:rsid w:val="00AA09DB"/>
    <w:rsid w:val="00AA0F4B"/>
    <w:rsid w:val="00AA0FDC"/>
    <w:rsid w:val="00AA2046"/>
    <w:rsid w:val="00AA21E7"/>
    <w:rsid w:val="00AA3886"/>
    <w:rsid w:val="00AA3BF6"/>
    <w:rsid w:val="00AA3D6D"/>
    <w:rsid w:val="00AA4475"/>
    <w:rsid w:val="00AA4687"/>
    <w:rsid w:val="00AA47AE"/>
    <w:rsid w:val="00AA4F4E"/>
    <w:rsid w:val="00AA5372"/>
    <w:rsid w:val="00AA5ED4"/>
    <w:rsid w:val="00AA6983"/>
    <w:rsid w:val="00AB0A13"/>
    <w:rsid w:val="00AB1F7C"/>
    <w:rsid w:val="00AB2195"/>
    <w:rsid w:val="00AB2481"/>
    <w:rsid w:val="00AB3AE3"/>
    <w:rsid w:val="00AB3C4C"/>
    <w:rsid w:val="00AB3E80"/>
    <w:rsid w:val="00AB44D1"/>
    <w:rsid w:val="00AB528B"/>
    <w:rsid w:val="00AB572E"/>
    <w:rsid w:val="00AB5C4A"/>
    <w:rsid w:val="00AB5E73"/>
    <w:rsid w:val="00AB620C"/>
    <w:rsid w:val="00AB6349"/>
    <w:rsid w:val="00AB6FDE"/>
    <w:rsid w:val="00AB7942"/>
    <w:rsid w:val="00AC0727"/>
    <w:rsid w:val="00AC0D01"/>
    <w:rsid w:val="00AC1A67"/>
    <w:rsid w:val="00AC1F08"/>
    <w:rsid w:val="00AC1F7F"/>
    <w:rsid w:val="00AC38C2"/>
    <w:rsid w:val="00AC41A9"/>
    <w:rsid w:val="00AC489D"/>
    <w:rsid w:val="00AC7742"/>
    <w:rsid w:val="00AC7DF2"/>
    <w:rsid w:val="00AD1B9E"/>
    <w:rsid w:val="00AD223B"/>
    <w:rsid w:val="00AD2684"/>
    <w:rsid w:val="00AD369B"/>
    <w:rsid w:val="00AD4568"/>
    <w:rsid w:val="00AD5EBE"/>
    <w:rsid w:val="00AD5F26"/>
    <w:rsid w:val="00AD7F26"/>
    <w:rsid w:val="00AE060F"/>
    <w:rsid w:val="00AE1D4B"/>
    <w:rsid w:val="00AE1E3A"/>
    <w:rsid w:val="00AE3024"/>
    <w:rsid w:val="00AE38A6"/>
    <w:rsid w:val="00AE39E2"/>
    <w:rsid w:val="00AE3C68"/>
    <w:rsid w:val="00AE3CAF"/>
    <w:rsid w:val="00AE4F10"/>
    <w:rsid w:val="00AE6462"/>
    <w:rsid w:val="00AE728C"/>
    <w:rsid w:val="00AE7351"/>
    <w:rsid w:val="00AE75D1"/>
    <w:rsid w:val="00AE7C34"/>
    <w:rsid w:val="00AF04E2"/>
    <w:rsid w:val="00AF16D1"/>
    <w:rsid w:val="00AF18B3"/>
    <w:rsid w:val="00AF1BC9"/>
    <w:rsid w:val="00AF2CB6"/>
    <w:rsid w:val="00AF2D3F"/>
    <w:rsid w:val="00AF50EF"/>
    <w:rsid w:val="00AF5B24"/>
    <w:rsid w:val="00AF6647"/>
    <w:rsid w:val="00AF7124"/>
    <w:rsid w:val="00AF7FA8"/>
    <w:rsid w:val="00AF7FAD"/>
    <w:rsid w:val="00B00410"/>
    <w:rsid w:val="00B00754"/>
    <w:rsid w:val="00B009A7"/>
    <w:rsid w:val="00B01168"/>
    <w:rsid w:val="00B01399"/>
    <w:rsid w:val="00B01526"/>
    <w:rsid w:val="00B017F0"/>
    <w:rsid w:val="00B01A87"/>
    <w:rsid w:val="00B02000"/>
    <w:rsid w:val="00B03D16"/>
    <w:rsid w:val="00B040C1"/>
    <w:rsid w:val="00B0476B"/>
    <w:rsid w:val="00B060C2"/>
    <w:rsid w:val="00B06D5F"/>
    <w:rsid w:val="00B07C72"/>
    <w:rsid w:val="00B10319"/>
    <w:rsid w:val="00B1044D"/>
    <w:rsid w:val="00B10945"/>
    <w:rsid w:val="00B109EC"/>
    <w:rsid w:val="00B12B01"/>
    <w:rsid w:val="00B134D3"/>
    <w:rsid w:val="00B13CC8"/>
    <w:rsid w:val="00B141E9"/>
    <w:rsid w:val="00B14BC3"/>
    <w:rsid w:val="00B14BF3"/>
    <w:rsid w:val="00B1567D"/>
    <w:rsid w:val="00B15953"/>
    <w:rsid w:val="00B16510"/>
    <w:rsid w:val="00B167F0"/>
    <w:rsid w:val="00B16D72"/>
    <w:rsid w:val="00B1743B"/>
    <w:rsid w:val="00B17DDB"/>
    <w:rsid w:val="00B200F9"/>
    <w:rsid w:val="00B20586"/>
    <w:rsid w:val="00B20C2E"/>
    <w:rsid w:val="00B20F8A"/>
    <w:rsid w:val="00B21585"/>
    <w:rsid w:val="00B2379D"/>
    <w:rsid w:val="00B23970"/>
    <w:rsid w:val="00B23CC9"/>
    <w:rsid w:val="00B25366"/>
    <w:rsid w:val="00B2588E"/>
    <w:rsid w:val="00B259E4"/>
    <w:rsid w:val="00B25B9F"/>
    <w:rsid w:val="00B25EBF"/>
    <w:rsid w:val="00B26630"/>
    <w:rsid w:val="00B26DEE"/>
    <w:rsid w:val="00B26EEE"/>
    <w:rsid w:val="00B27501"/>
    <w:rsid w:val="00B30165"/>
    <w:rsid w:val="00B3058B"/>
    <w:rsid w:val="00B31ECE"/>
    <w:rsid w:val="00B321F4"/>
    <w:rsid w:val="00B3371F"/>
    <w:rsid w:val="00B34775"/>
    <w:rsid w:val="00B35DA8"/>
    <w:rsid w:val="00B36D56"/>
    <w:rsid w:val="00B37D34"/>
    <w:rsid w:val="00B402A9"/>
    <w:rsid w:val="00B40F07"/>
    <w:rsid w:val="00B41B37"/>
    <w:rsid w:val="00B42830"/>
    <w:rsid w:val="00B4349A"/>
    <w:rsid w:val="00B440DF"/>
    <w:rsid w:val="00B44FCE"/>
    <w:rsid w:val="00B4511A"/>
    <w:rsid w:val="00B4543D"/>
    <w:rsid w:val="00B46786"/>
    <w:rsid w:val="00B46AEF"/>
    <w:rsid w:val="00B50F50"/>
    <w:rsid w:val="00B51269"/>
    <w:rsid w:val="00B51935"/>
    <w:rsid w:val="00B54663"/>
    <w:rsid w:val="00B54FC5"/>
    <w:rsid w:val="00B55238"/>
    <w:rsid w:val="00B55A52"/>
    <w:rsid w:val="00B55CF3"/>
    <w:rsid w:val="00B57C3E"/>
    <w:rsid w:val="00B57FE0"/>
    <w:rsid w:val="00B61C83"/>
    <w:rsid w:val="00B61DD9"/>
    <w:rsid w:val="00B61FD7"/>
    <w:rsid w:val="00B6221D"/>
    <w:rsid w:val="00B630A3"/>
    <w:rsid w:val="00B64280"/>
    <w:rsid w:val="00B64BE1"/>
    <w:rsid w:val="00B651A0"/>
    <w:rsid w:val="00B65D02"/>
    <w:rsid w:val="00B66055"/>
    <w:rsid w:val="00B674E5"/>
    <w:rsid w:val="00B705EC"/>
    <w:rsid w:val="00B7090A"/>
    <w:rsid w:val="00B70E91"/>
    <w:rsid w:val="00B71E3C"/>
    <w:rsid w:val="00B727EB"/>
    <w:rsid w:val="00B73683"/>
    <w:rsid w:val="00B7438F"/>
    <w:rsid w:val="00B7655A"/>
    <w:rsid w:val="00B769C7"/>
    <w:rsid w:val="00B77AE3"/>
    <w:rsid w:val="00B80391"/>
    <w:rsid w:val="00B81E70"/>
    <w:rsid w:val="00B82024"/>
    <w:rsid w:val="00B82209"/>
    <w:rsid w:val="00B82F5F"/>
    <w:rsid w:val="00B838C4"/>
    <w:rsid w:val="00B83AC2"/>
    <w:rsid w:val="00B84618"/>
    <w:rsid w:val="00B84D13"/>
    <w:rsid w:val="00B858C3"/>
    <w:rsid w:val="00B85BE5"/>
    <w:rsid w:val="00B866AF"/>
    <w:rsid w:val="00B870F8"/>
    <w:rsid w:val="00B873A3"/>
    <w:rsid w:val="00B87818"/>
    <w:rsid w:val="00B90DB6"/>
    <w:rsid w:val="00B90E8E"/>
    <w:rsid w:val="00B919C3"/>
    <w:rsid w:val="00B91F54"/>
    <w:rsid w:val="00B92881"/>
    <w:rsid w:val="00B9356D"/>
    <w:rsid w:val="00B94FE2"/>
    <w:rsid w:val="00B96648"/>
    <w:rsid w:val="00B96CD8"/>
    <w:rsid w:val="00B9701F"/>
    <w:rsid w:val="00B97389"/>
    <w:rsid w:val="00B97C1E"/>
    <w:rsid w:val="00BA080C"/>
    <w:rsid w:val="00BA0DE2"/>
    <w:rsid w:val="00BA16D5"/>
    <w:rsid w:val="00BA16FD"/>
    <w:rsid w:val="00BA171D"/>
    <w:rsid w:val="00BA1894"/>
    <w:rsid w:val="00BA275C"/>
    <w:rsid w:val="00BA28AF"/>
    <w:rsid w:val="00BA3403"/>
    <w:rsid w:val="00BA393E"/>
    <w:rsid w:val="00BA4A43"/>
    <w:rsid w:val="00BA51FB"/>
    <w:rsid w:val="00BA5330"/>
    <w:rsid w:val="00BA58DB"/>
    <w:rsid w:val="00BA594E"/>
    <w:rsid w:val="00BA5CE9"/>
    <w:rsid w:val="00BA7565"/>
    <w:rsid w:val="00BB10A0"/>
    <w:rsid w:val="00BB10D0"/>
    <w:rsid w:val="00BB190A"/>
    <w:rsid w:val="00BB1ECA"/>
    <w:rsid w:val="00BB2151"/>
    <w:rsid w:val="00BB346E"/>
    <w:rsid w:val="00BB40D9"/>
    <w:rsid w:val="00BB4394"/>
    <w:rsid w:val="00BB463B"/>
    <w:rsid w:val="00BB53B3"/>
    <w:rsid w:val="00BB5884"/>
    <w:rsid w:val="00BB60DE"/>
    <w:rsid w:val="00BB71C4"/>
    <w:rsid w:val="00BB7951"/>
    <w:rsid w:val="00BC132C"/>
    <w:rsid w:val="00BC26AD"/>
    <w:rsid w:val="00BC2742"/>
    <w:rsid w:val="00BC333F"/>
    <w:rsid w:val="00BC4092"/>
    <w:rsid w:val="00BC51E6"/>
    <w:rsid w:val="00BC5CF1"/>
    <w:rsid w:val="00BC60BC"/>
    <w:rsid w:val="00BC6DDF"/>
    <w:rsid w:val="00BD0630"/>
    <w:rsid w:val="00BD07E6"/>
    <w:rsid w:val="00BD25D8"/>
    <w:rsid w:val="00BD39E1"/>
    <w:rsid w:val="00BD5778"/>
    <w:rsid w:val="00BD58C2"/>
    <w:rsid w:val="00BD5FD6"/>
    <w:rsid w:val="00BD602C"/>
    <w:rsid w:val="00BD612C"/>
    <w:rsid w:val="00BD615E"/>
    <w:rsid w:val="00BD6F70"/>
    <w:rsid w:val="00BD7917"/>
    <w:rsid w:val="00BD7DD7"/>
    <w:rsid w:val="00BE03E0"/>
    <w:rsid w:val="00BE3871"/>
    <w:rsid w:val="00BE38AD"/>
    <w:rsid w:val="00BE3F4C"/>
    <w:rsid w:val="00BE4259"/>
    <w:rsid w:val="00BE4C8D"/>
    <w:rsid w:val="00BE5CA9"/>
    <w:rsid w:val="00BE62E4"/>
    <w:rsid w:val="00BE6A1E"/>
    <w:rsid w:val="00BF18F9"/>
    <w:rsid w:val="00BF1D34"/>
    <w:rsid w:val="00BF1DB9"/>
    <w:rsid w:val="00BF1E33"/>
    <w:rsid w:val="00BF2E93"/>
    <w:rsid w:val="00BF37B3"/>
    <w:rsid w:val="00BF3CCC"/>
    <w:rsid w:val="00BF503B"/>
    <w:rsid w:val="00BF5B25"/>
    <w:rsid w:val="00BF7521"/>
    <w:rsid w:val="00BF773C"/>
    <w:rsid w:val="00BF776C"/>
    <w:rsid w:val="00BF7DDE"/>
    <w:rsid w:val="00C00A8F"/>
    <w:rsid w:val="00C027D1"/>
    <w:rsid w:val="00C03B61"/>
    <w:rsid w:val="00C04400"/>
    <w:rsid w:val="00C05030"/>
    <w:rsid w:val="00C05B89"/>
    <w:rsid w:val="00C0601D"/>
    <w:rsid w:val="00C07227"/>
    <w:rsid w:val="00C10BF2"/>
    <w:rsid w:val="00C10DCC"/>
    <w:rsid w:val="00C112DC"/>
    <w:rsid w:val="00C14525"/>
    <w:rsid w:val="00C14929"/>
    <w:rsid w:val="00C14BE3"/>
    <w:rsid w:val="00C1548E"/>
    <w:rsid w:val="00C17BCB"/>
    <w:rsid w:val="00C21499"/>
    <w:rsid w:val="00C22900"/>
    <w:rsid w:val="00C247AF"/>
    <w:rsid w:val="00C24D6D"/>
    <w:rsid w:val="00C24F11"/>
    <w:rsid w:val="00C24F90"/>
    <w:rsid w:val="00C250C1"/>
    <w:rsid w:val="00C25A5B"/>
    <w:rsid w:val="00C25E03"/>
    <w:rsid w:val="00C25F3D"/>
    <w:rsid w:val="00C25F51"/>
    <w:rsid w:val="00C26BC3"/>
    <w:rsid w:val="00C2703B"/>
    <w:rsid w:val="00C2733F"/>
    <w:rsid w:val="00C27AEE"/>
    <w:rsid w:val="00C31240"/>
    <w:rsid w:val="00C31285"/>
    <w:rsid w:val="00C32729"/>
    <w:rsid w:val="00C3355F"/>
    <w:rsid w:val="00C3396C"/>
    <w:rsid w:val="00C340A1"/>
    <w:rsid w:val="00C3486B"/>
    <w:rsid w:val="00C34A4C"/>
    <w:rsid w:val="00C34D2D"/>
    <w:rsid w:val="00C350A3"/>
    <w:rsid w:val="00C350E8"/>
    <w:rsid w:val="00C35498"/>
    <w:rsid w:val="00C35A33"/>
    <w:rsid w:val="00C35D6E"/>
    <w:rsid w:val="00C35EC3"/>
    <w:rsid w:val="00C40787"/>
    <w:rsid w:val="00C41C51"/>
    <w:rsid w:val="00C445B0"/>
    <w:rsid w:val="00C44C6C"/>
    <w:rsid w:val="00C4633F"/>
    <w:rsid w:val="00C477C2"/>
    <w:rsid w:val="00C513C4"/>
    <w:rsid w:val="00C5146B"/>
    <w:rsid w:val="00C52794"/>
    <w:rsid w:val="00C53140"/>
    <w:rsid w:val="00C5554A"/>
    <w:rsid w:val="00C55B40"/>
    <w:rsid w:val="00C56C91"/>
    <w:rsid w:val="00C56E4C"/>
    <w:rsid w:val="00C57303"/>
    <w:rsid w:val="00C57556"/>
    <w:rsid w:val="00C60FC4"/>
    <w:rsid w:val="00C61D35"/>
    <w:rsid w:val="00C61EA4"/>
    <w:rsid w:val="00C61F8F"/>
    <w:rsid w:val="00C63AC3"/>
    <w:rsid w:val="00C66437"/>
    <w:rsid w:val="00C67EC9"/>
    <w:rsid w:val="00C67F89"/>
    <w:rsid w:val="00C7021B"/>
    <w:rsid w:val="00C7075C"/>
    <w:rsid w:val="00C72843"/>
    <w:rsid w:val="00C73A62"/>
    <w:rsid w:val="00C73E80"/>
    <w:rsid w:val="00C7567F"/>
    <w:rsid w:val="00C75BBA"/>
    <w:rsid w:val="00C75C0A"/>
    <w:rsid w:val="00C76B73"/>
    <w:rsid w:val="00C77B19"/>
    <w:rsid w:val="00C8017E"/>
    <w:rsid w:val="00C80A4F"/>
    <w:rsid w:val="00C80D46"/>
    <w:rsid w:val="00C823DE"/>
    <w:rsid w:val="00C836D0"/>
    <w:rsid w:val="00C83ACA"/>
    <w:rsid w:val="00C83F48"/>
    <w:rsid w:val="00C8450D"/>
    <w:rsid w:val="00C84A1D"/>
    <w:rsid w:val="00C85C41"/>
    <w:rsid w:val="00C85E54"/>
    <w:rsid w:val="00C85FAA"/>
    <w:rsid w:val="00C869F9"/>
    <w:rsid w:val="00C86EBB"/>
    <w:rsid w:val="00C87AD7"/>
    <w:rsid w:val="00C87E63"/>
    <w:rsid w:val="00C90C8F"/>
    <w:rsid w:val="00C91945"/>
    <w:rsid w:val="00C92166"/>
    <w:rsid w:val="00C92B35"/>
    <w:rsid w:val="00C92B70"/>
    <w:rsid w:val="00C93EAD"/>
    <w:rsid w:val="00C941EC"/>
    <w:rsid w:val="00C951E0"/>
    <w:rsid w:val="00C95744"/>
    <w:rsid w:val="00C96B17"/>
    <w:rsid w:val="00C97B6E"/>
    <w:rsid w:val="00CA218D"/>
    <w:rsid w:val="00CA2423"/>
    <w:rsid w:val="00CA33FD"/>
    <w:rsid w:val="00CA3ED5"/>
    <w:rsid w:val="00CA4400"/>
    <w:rsid w:val="00CA519A"/>
    <w:rsid w:val="00CA5989"/>
    <w:rsid w:val="00CA7EC4"/>
    <w:rsid w:val="00CB0829"/>
    <w:rsid w:val="00CB16DA"/>
    <w:rsid w:val="00CB1750"/>
    <w:rsid w:val="00CB1BA7"/>
    <w:rsid w:val="00CB2187"/>
    <w:rsid w:val="00CB2643"/>
    <w:rsid w:val="00CB2F50"/>
    <w:rsid w:val="00CB3747"/>
    <w:rsid w:val="00CB37E7"/>
    <w:rsid w:val="00CB39B3"/>
    <w:rsid w:val="00CB4535"/>
    <w:rsid w:val="00CB5018"/>
    <w:rsid w:val="00CB52F9"/>
    <w:rsid w:val="00CB58B5"/>
    <w:rsid w:val="00CB5E13"/>
    <w:rsid w:val="00CB6F7F"/>
    <w:rsid w:val="00CC06AB"/>
    <w:rsid w:val="00CC0C6B"/>
    <w:rsid w:val="00CC0F4B"/>
    <w:rsid w:val="00CC11C0"/>
    <w:rsid w:val="00CC159C"/>
    <w:rsid w:val="00CC1DEA"/>
    <w:rsid w:val="00CC485A"/>
    <w:rsid w:val="00CC52FB"/>
    <w:rsid w:val="00CC598D"/>
    <w:rsid w:val="00CC5EA0"/>
    <w:rsid w:val="00CC5F78"/>
    <w:rsid w:val="00CC6B2B"/>
    <w:rsid w:val="00CC6B93"/>
    <w:rsid w:val="00CC70A7"/>
    <w:rsid w:val="00CD0949"/>
    <w:rsid w:val="00CD15FF"/>
    <w:rsid w:val="00CD1C5F"/>
    <w:rsid w:val="00CD24CB"/>
    <w:rsid w:val="00CD259C"/>
    <w:rsid w:val="00CD2819"/>
    <w:rsid w:val="00CD31F3"/>
    <w:rsid w:val="00CD3926"/>
    <w:rsid w:val="00CD4B44"/>
    <w:rsid w:val="00CD4FEF"/>
    <w:rsid w:val="00CD5DDC"/>
    <w:rsid w:val="00CD5DF1"/>
    <w:rsid w:val="00CD6ED1"/>
    <w:rsid w:val="00CD78E2"/>
    <w:rsid w:val="00CD7FB4"/>
    <w:rsid w:val="00CE087E"/>
    <w:rsid w:val="00CE0F4E"/>
    <w:rsid w:val="00CE1EAA"/>
    <w:rsid w:val="00CE247F"/>
    <w:rsid w:val="00CE2EC4"/>
    <w:rsid w:val="00CE36F9"/>
    <w:rsid w:val="00CE42CD"/>
    <w:rsid w:val="00CE68D1"/>
    <w:rsid w:val="00CE699F"/>
    <w:rsid w:val="00CE6F5C"/>
    <w:rsid w:val="00CE7557"/>
    <w:rsid w:val="00CE75C4"/>
    <w:rsid w:val="00CE78B3"/>
    <w:rsid w:val="00CF0E91"/>
    <w:rsid w:val="00CF3545"/>
    <w:rsid w:val="00CF4408"/>
    <w:rsid w:val="00CF49FD"/>
    <w:rsid w:val="00CF5B60"/>
    <w:rsid w:val="00CF65B8"/>
    <w:rsid w:val="00CF7839"/>
    <w:rsid w:val="00CF7927"/>
    <w:rsid w:val="00CF793D"/>
    <w:rsid w:val="00D008D5"/>
    <w:rsid w:val="00D010BC"/>
    <w:rsid w:val="00D01E2A"/>
    <w:rsid w:val="00D02457"/>
    <w:rsid w:val="00D026C9"/>
    <w:rsid w:val="00D0288B"/>
    <w:rsid w:val="00D0310B"/>
    <w:rsid w:val="00D031A9"/>
    <w:rsid w:val="00D036E5"/>
    <w:rsid w:val="00D04610"/>
    <w:rsid w:val="00D055A1"/>
    <w:rsid w:val="00D06943"/>
    <w:rsid w:val="00D07657"/>
    <w:rsid w:val="00D07683"/>
    <w:rsid w:val="00D105C1"/>
    <w:rsid w:val="00D108E5"/>
    <w:rsid w:val="00D10A54"/>
    <w:rsid w:val="00D11330"/>
    <w:rsid w:val="00D11617"/>
    <w:rsid w:val="00D11A12"/>
    <w:rsid w:val="00D122A7"/>
    <w:rsid w:val="00D12FF7"/>
    <w:rsid w:val="00D14547"/>
    <w:rsid w:val="00D14AB2"/>
    <w:rsid w:val="00D15E8D"/>
    <w:rsid w:val="00D173AD"/>
    <w:rsid w:val="00D17466"/>
    <w:rsid w:val="00D17623"/>
    <w:rsid w:val="00D17AEF"/>
    <w:rsid w:val="00D20B92"/>
    <w:rsid w:val="00D2137C"/>
    <w:rsid w:val="00D21E60"/>
    <w:rsid w:val="00D22E73"/>
    <w:rsid w:val="00D23985"/>
    <w:rsid w:val="00D26E89"/>
    <w:rsid w:val="00D276B1"/>
    <w:rsid w:val="00D30C32"/>
    <w:rsid w:val="00D31F15"/>
    <w:rsid w:val="00D32F88"/>
    <w:rsid w:val="00D345E0"/>
    <w:rsid w:val="00D34CB2"/>
    <w:rsid w:val="00D3636C"/>
    <w:rsid w:val="00D364FD"/>
    <w:rsid w:val="00D36800"/>
    <w:rsid w:val="00D36939"/>
    <w:rsid w:val="00D36981"/>
    <w:rsid w:val="00D3799B"/>
    <w:rsid w:val="00D40457"/>
    <w:rsid w:val="00D40BF3"/>
    <w:rsid w:val="00D40D94"/>
    <w:rsid w:val="00D4248E"/>
    <w:rsid w:val="00D43654"/>
    <w:rsid w:val="00D43D84"/>
    <w:rsid w:val="00D466EC"/>
    <w:rsid w:val="00D46768"/>
    <w:rsid w:val="00D4676A"/>
    <w:rsid w:val="00D46AA1"/>
    <w:rsid w:val="00D47794"/>
    <w:rsid w:val="00D511AA"/>
    <w:rsid w:val="00D544FA"/>
    <w:rsid w:val="00D55EF4"/>
    <w:rsid w:val="00D5626F"/>
    <w:rsid w:val="00D57023"/>
    <w:rsid w:val="00D57E5D"/>
    <w:rsid w:val="00D60013"/>
    <w:rsid w:val="00D6029C"/>
    <w:rsid w:val="00D60F16"/>
    <w:rsid w:val="00D614A4"/>
    <w:rsid w:val="00D634F6"/>
    <w:rsid w:val="00D63AF2"/>
    <w:rsid w:val="00D64E9D"/>
    <w:rsid w:val="00D65482"/>
    <w:rsid w:val="00D6598E"/>
    <w:rsid w:val="00D65A12"/>
    <w:rsid w:val="00D67452"/>
    <w:rsid w:val="00D675BC"/>
    <w:rsid w:val="00D70AAF"/>
    <w:rsid w:val="00D715D1"/>
    <w:rsid w:val="00D7190C"/>
    <w:rsid w:val="00D71E2A"/>
    <w:rsid w:val="00D76F78"/>
    <w:rsid w:val="00D814A7"/>
    <w:rsid w:val="00D814AF"/>
    <w:rsid w:val="00D81F23"/>
    <w:rsid w:val="00D834DB"/>
    <w:rsid w:val="00D83DB1"/>
    <w:rsid w:val="00D842A4"/>
    <w:rsid w:val="00D84767"/>
    <w:rsid w:val="00D85072"/>
    <w:rsid w:val="00D87A19"/>
    <w:rsid w:val="00D87B16"/>
    <w:rsid w:val="00D87CE7"/>
    <w:rsid w:val="00D93D68"/>
    <w:rsid w:val="00D9420B"/>
    <w:rsid w:val="00D95BC7"/>
    <w:rsid w:val="00D95F48"/>
    <w:rsid w:val="00D970C1"/>
    <w:rsid w:val="00D97AE2"/>
    <w:rsid w:val="00D97F8D"/>
    <w:rsid w:val="00DA16EF"/>
    <w:rsid w:val="00DA192B"/>
    <w:rsid w:val="00DA24DF"/>
    <w:rsid w:val="00DA35FB"/>
    <w:rsid w:val="00DA41F0"/>
    <w:rsid w:val="00DA55E8"/>
    <w:rsid w:val="00DA5E9E"/>
    <w:rsid w:val="00DA6A6C"/>
    <w:rsid w:val="00DA712B"/>
    <w:rsid w:val="00DA7279"/>
    <w:rsid w:val="00DA7D0C"/>
    <w:rsid w:val="00DB0F05"/>
    <w:rsid w:val="00DB137E"/>
    <w:rsid w:val="00DB20D6"/>
    <w:rsid w:val="00DB3759"/>
    <w:rsid w:val="00DB4AE2"/>
    <w:rsid w:val="00DB63BB"/>
    <w:rsid w:val="00DB74BF"/>
    <w:rsid w:val="00DC08DD"/>
    <w:rsid w:val="00DC1902"/>
    <w:rsid w:val="00DC2666"/>
    <w:rsid w:val="00DC2B2A"/>
    <w:rsid w:val="00DC33C7"/>
    <w:rsid w:val="00DC34AF"/>
    <w:rsid w:val="00DC373D"/>
    <w:rsid w:val="00DC4877"/>
    <w:rsid w:val="00DC51B2"/>
    <w:rsid w:val="00DC5B07"/>
    <w:rsid w:val="00DC6FF9"/>
    <w:rsid w:val="00DC7110"/>
    <w:rsid w:val="00DD225D"/>
    <w:rsid w:val="00DD2948"/>
    <w:rsid w:val="00DD29A8"/>
    <w:rsid w:val="00DD3E6F"/>
    <w:rsid w:val="00DD4BCC"/>
    <w:rsid w:val="00DD4D7A"/>
    <w:rsid w:val="00DD6831"/>
    <w:rsid w:val="00DE06EA"/>
    <w:rsid w:val="00DE0ACB"/>
    <w:rsid w:val="00DE168A"/>
    <w:rsid w:val="00DE1E4E"/>
    <w:rsid w:val="00DE1F64"/>
    <w:rsid w:val="00DE2124"/>
    <w:rsid w:val="00DE3742"/>
    <w:rsid w:val="00DE46AC"/>
    <w:rsid w:val="00DE53CC"/>
    <w:rsid w:val="00DE606A"/>
    <w:rsid w:val="00DE6EA0"/>
    <w:rsid w:val="00DE794E"/>
    <w:rsid w:val="00DF071F"/>
    <w:rsid w:val="00DF3789"/>
    <w:rsid w:val="00DF3D33"/>
    <w:rsid w:val="00DF5E84"/>
    <w:rsid w:val="00DF650B"/>
    <w:rsid w:val="00DF68BC"/>
    <w:rsid w:val="00DF70E0"/>
    <w:rsid w:val="00E00CDB"/>
    <w:rsid w:val="00E0123E"/>
    <w:rsid w:val="00E0404E"/>
    <w:rsid w:val="00E052CA"/>
    <w:rsid w:val="00E058FF"/>
    <w:rsid w:val="00E061F4"/>
    <w:rsid w:val="00E06383"/>
    <w:rsid w:val="00E074D8"/>
    <w:rsid w:val="00E07682"/>
    <w:rsid w:val="00E07B75"/>
    <w:rsid w:val="00E07EEA"/>
    <w:rsid w:val="00E07F0D"/>
    <w:rsid w:val="00E1159D"/>
    <w:rsid w:val="00E11DA2"/>
    <w:rsid w:val="00E122E2"/>
    <w:rsid w:val="00E1304E"/>
    <w:rsid w:val="00E1376C"/>
    <w:rsid w:val="00E13A4E"/>
    <w:rsid w:val="00E14272"/>
    <w:rsid w:val="00E14EF9"/>
    <w:rsid w:val="00E14F42"/>
    <w:rsid w:val="00E1623B"/>
    <w:rsid w:val="00E16ACE"/>
    <w:rsid w:val="00E173A8"/>
    <w:rsid w:val="00E179E4"/>
    <w:rsid w:val="00E20B5F"/>
    <w:rsid w:val="00E2159F"/>
    <w:rsid w:val="00E2215C"/>
    <w:rsid w:val="00E2232D"/>
    <w:rsid w:val="00E223BC"/>
    <w:rsid w:val="00E22EC5"/>
    <w:rsid w:val="00E23958"/>
    <w:rsid w:val="00E24FE3"/>
    <w:rsid w:val="00E2557E"/>
    <w:rsid w:val="00E268AD"/>
    <w:rsid w:val="00E26BEA"/>
    <w:rsid w:val="00E30347"/>
    <w:rsid w:val="00E309D4"/>
    <w:rsid w:val="00E315B2"/>
    <w:rsid w:val="00E31B07"/>
    <w:rsid w:val="00E33869"/>
    <w:rsid w:val="00E34737"/>
    <w:rsid w:val="00E34C07"/>
    <w:rsid w:val="00E35A0C"/>
    <w:rsid w:val="00E35A7C"/>
    <w:rsid w:val="00E3648C"/>
    <w:rsid w:val="00E366B4"/>
    <w:rsid w:val="00E36886"/>
    <w:rsid w:val="00E36890"/>
    <w:rsid w:val="00E36D1C"/>
    <w:rsid w:val="00E40E09"/>
    <w:rsid w:val="00E414B5"/>
    <w:rsid w:val="00E41D3F"/>
    <w:rsid w:val="00E41F26"/>
    <w:rsid w:val="00E42EDA"/>
    <w:rsid w:val="00E4310E"/>
    <w:rsid w:val="00E43C25"/>
    <w:rsid w:val="00E445BD"/>
    <w:rsid w:val="00E4480B"/>
    <w:rsid w:val="00E47B4D"/>
    <w:rsid w:val="00E52329"/>
    <w:rsid w:val="00E53895"/>
    <w:rsid w:val="00E55DDC"/>
    <w:rsid w:val="00E55F58"/>
    <w:rsid w:val="00E56DDD"/>
    <w:rsid w:val="00E57554"/>
    <w:rsid w:val="00E6011D"/>
    <w:rsid w:val="00E61B15"/>
    <w:rsid w:val="00E61E90"/>
    <w:rsid w:val="00E62B55"/>
    <w:rsid w:val="00E62ECD"/>
    <w:rsid w:val="00E63EA4"/>
    <w:rsid w:val="00E64508"/>
    <w:rsid w:val="00E64C02"/>
    <w:rsid w:val="00E656E9"/>
    <w:rsid w:val="00E7001A"/>
    <w:rsid w:val="00E70CD2"/>
    <w:rsid w:val="00E70D0F"/>
    <w:rsid w:val="00E70F76"/>
    <w:rsid w:val="00E71295"/>
    <w:rsid w:val="00E721E6"/>
    <w:rsid w:val="00E72202"/>
    <w:rsid w:val="00E72804"/>
    <w:rsid w:val="00E72AEA"/>
    <w:rsid w:val="00E72D2D"/>
    <w:rsid w:val="00E73392"/>
    <w:rsid w:val="00E74855"/>
    <w:rsid w:val="00E75431"/>
    <w:rsid w:val="00E7669D"/>
    <w:rsid w:val="00E7706C"/>
    <w:rsid w:val="00E77374"/>
    <w:rsid w:val="00E7763C"/>
    <w:rsid w:val="00E77D1C"/>
    <w:rsid w:val="00E77F8D"/>
    <w:rsid w:val="00E8005D"/>
    <w:rsid w:val="00E80E5A"/>
    <w:rsid w:val="00E81237"/>
    <w:rsid w:val="00E82062"/>
    <w:rsid w:val="00E829B9"/>
    <w:rsid w:val="00E82C8B"/>
    <w:rsid w:val="00E83DA1"/>
    <w:rsid w:val="00E840E4"/>
    <w:rsid w:val="00E84DB3"/>
    <w:rsid w:val="00E84FD1"/>
    <w:rsid w:val="00E85952"/>
    <w:rsid w:val="00E85FD5"/>
    <w:rsid w:val="00E8650F"/>
    <w:rsid w:val="00E870EA"/>
    <w:rsid w:val="00E8723D"/>
    <w:rsid w:val="00E874CB"/>
    <w:rsid w:val="00E909A9"/>
    <w:rsid w:val="00E90DB8"/>
    <w:rsid w:val="00E9195D"/>
    <w:rsid w:val="00E91EAA"/>
    <w:rsid w:val="00E929C7"/>
    <w:rsid w:val="00E929F8"/>
    <w:rsid w:val="00E92E20"/>
    <w:rsid w:val="00E94993"/>
    <w:rsid w:val="00E94A60"/>
    <w:rsid w:val="00E958B7"/>
    <w:rsid w:val="00E960C2"/>
    <w:rsid w:val="00E97AED"/>
    <w:rsid w:val="00E97D7A"/>
    <w:rsid w:val="00EA0003"/>
    <w:rsid w:val="00EA015F"/>
    <w:rsid w:val="00EA04AC"/>
    <w:rsid w:val="00EA2813"/>
    <w:rsid w:val="00EA39E0"/>
    <w:rsid w:val="00EA48D9"/>
    <w:rsid w:val="00EA4EA2"/>
    <w:rsid w:val="00EA4F64"/>
    <w:rsid w:val="00EA565D"/>
    <w:rsid w:val="00EA5679"/>
    <w:rsid w:val="00EA6844"/>
    <w:rsid w:val="00EA6AF2"/>
    <w:rsid w:val="00EA7ECC"/>
    <w:rsid w:val="00EB035A"/>
    <w:rsid w:val="00EB049F"/>
    <w:rsid w:val="00EB0969"/>
    <w:rsid w:val="00EB1177"/>
    <w:rsid w:val="00EB19A3"/>
    <w:rsid w:val="00EB19F9"/>
    <w:rsid w:val="00EB2614"/>
    <w:rsid w:val="00EB315F"/>
    <w:rsid w:val="00EB45D1"/>
    <w:rsid w:val="00EB66B0"/>
    <w:rsid w:val="00EB6ADB"/>
    <w:rsid w:val="00EB6D31"/>
    <w:rsid w:val="00EB7421"/>
    <w:rsid w:val="00EB7972"/>
    <w:rsid w:val="00EB7C2C"/>
    <w:rsid w:val="00EC01D2"/>
    <w:rsid w:val="00EC0277"/>
    <w:rsid w:val="00EC0706"/>
    <w:rsid w:val="00EC0B89"/>
    <w:rsid w:val="00EC1B5A"/>
    <w:rsid w:val="00EC3D7B"/>
    <w:rsid w:val="00EC419F"/>
    <w:rsid w:val="00EC5161"/>
    <w:rsid w:val="00EC585D"/>
    <w:rsid w:val="00EC60B7"/>
    <w:rsid w:val="00EC64B7"/>
    <w:rsid w:val="00EC6D26"/>
    <w:rsid w:val="00ED0FEF"/>
    <w:rsid w:val="00ED1BB6"/>
    <w:rsid w:val="00ED1DE1"/>
    <w:rsid w:val="00ED3411"/>
    <w:rsid w:val="00ED4847"/>
    <w:rsid w:val="00ED4FA8"/>
    <w:rsid w:val="00ED5C02"/>
    <w:rsid w:val="00ED5D38"/>
    <w:rsid w:val="00ED5ECF"/>
    <w:rsid w:val="00ED66AD"/>
    <w:rsid w:val="00ED714C"/>
    <w:rsid w:val="00ED71AA"/>
    <w:rsid w:val="00ED7A11"/>
    <w:rsid w:val="00EE0C05"/>
    <w:rsid w:val="00EE189A"/>
    <w:rsid w:val="00EE3656"/>
    <w:rsid w:val="00EE385A"/>
    <w:rsid w:val="00EE3DA8"/>
    <w:rsid w:val="00EE4756"/>
    <w:rsid w:val="00EE546D"/>
    <w:rsid w:val="00EE58B3"/>
    <w:rsid w:val="00EE6E39"/>
    <w:rsid w:val="00EF08F1"/>
    <w:rsid w:val="00EF1784"/>
    <w:rsid w:val="00EF2CC5"/>
    <w:rsid w:val="00EF2FD5"/>
    <w:rsid w:val="00EF34DD"/>
    <w:rsid w:val="00EF38DF"/>
    <w:rsid w:val="00EF5A4F"/>
    <w:rsid w:val="00EF70B1"/>
    <w:rsid w:val="00F00155"/>
    <w:rsid w:val="00F008EC"/>
    <w:rsid w:val="00F01124"/>
    <w:rsid w:val="00F01199"/>
    <w:rsid w:val="00F019B1"/>
    <w:rsid w:val="00F03473"/>
    <w:rsid w:val="00F04BA7"/>
    <w:rsid w:val="00F05738"/>
    <w:rsid w:val="00F078FD"/>
    <w:rsid w:val="00F10C62"/>
    <w:rsid w:val="00F111A0"/>
    <w:rsid w:val="00F11322"/>
    <w:rsid w:val="00F117C1"/>
    <w:rsid w:val="00F11BA4"/>
    <w:rsid w:val="00F11DD6"/>
    <w:rsid w:val="00F11E52"/>
    <w:rsid w:val="00F126D9"/>
    <w:rsid w:val="00F12DDC"/>
    <w:rsid w:val="00F157E0"/>
    <w:rsid w:val="00F1623C"/>
    <w:rsid w:val="00F16B51"/>
    <w:rsid w:val="00F173A4"/>
    <w:rsid w:val="00F212CF"/>
    <w:rsid w:val="00F2168D"/>
    <w:rsid w:val="00F22030"/>
    <w:rsid w:val="00F226DA"/>
    <w:rsid w:val="00F2280B"/>
    <w:rsid w:val="00F23602"/>
    <w:rsid w:val="00F236F5"/>
    <w:rsid w:val="00F23E1F"/>
    <w:rsid w:val="00F24436"/>
    <w:rsid w:val="00F247F0"/>
    <w:rsid w:val="00F2590E"/>
    <w:rsid w:val="00F25E97"/>
    <w:rsid w:val="00F26BAF"/>
    <w:rsid w:val="00F26F6F"/>
    <w:rsid w:val="00F30069"/>
    <w:rsid w:val="00F306EE"/>
    <w:rsid w:val="00F30968"/>
    <w:rsid w:val="00F346F6"/>
    <w:rsid w:val="00F34D1B"/>
    <w:rsid w:val="00F355B1"/>
    <w:rsid w:val="00F3603E"/>
    <w:rsid w:val="00F3615B"/>
    <w:rsid w:val="00F36B02"/>
    <w:rsid w:val="00F36B91"/>
    <w:rsid w:val="00F37374"/>
    <w:rsid w:val="00F37B73"/>
    <w:rsid w:val="00F407C9"/>
    <w:rsid w:val="00F40902"/>
    <w:rsid w:val="00F41418"/>
    <w:rsid w:val="00F42519"/>
    <w:rsid w:val="00F43B42"/>
    <w:rsid w:val="00F43ECE"/>
    <w:rsid w:val="00F443A0"/>
    <w:rsid w:val="00F446B8"/>
    <w:rsid w:val="00F4480A"/>
    <w:rsid w:val="00F44C1F"/>
    <w:rsid w:val="00F44FF5"/>
    <w:rsid w:val="00F47263"/>
    <w:rsid w:val="00F47657"/>
    <w:rsid w:val="00F47BEE"/>
    <w:rsid w:val="00F512A6"/>
    <w:rsid w:val="00F529C2"/>
    <w:rsid w:val="00F52DA8"/>
    <w:rsid w:val="00F53393"/>
    <w:rsid w:val="00F540AA"/>
    <w:rsid w:val="00F55100"/>
    <w:rsid w:val="00F552B1"/>
    <w:rsid w:val="00F55E22"/>
    <w:rsid w:val="00F576B7"/>
    <w:rsid w:val="00F578C4"/>
    <w:rsid w:val="00F60144"/>
    <w:rsid w:val="00F60A10"/>
    <w:rsid w:val="00F628A5"/>
    <w:rsid w:val="00F630D8"/>
    <w:rsid w:val="00F6337A"/>
    <w:rsid w:val="00F637A8"/>
    <w:rsid w:val="00F648D3"/>
    <w:rsid w:val="00F64E11"/>
    <w:rsid w:val="00F6668B"/>
    <w:rsid w:val="00F667A7"/>
    <w:rsid w:val="00F70551"/>
    <w:rsid w:val="00F7074F"/>
    <w:rsid w:val="00F7110D"/>
    <w:rsid w:val="00F74ADB"/>
    <w:rsid w:val="00F74F1C"/>
    <w:rsid w:val="00F750A7"/>
    <w:rsid w:val="00F75BF4"/>
    <w:rsid w:val="00F77A36"/>
    <w:rsid w:val="00F77C5C"/>
    <w:rsid w:val="00F803E4"/>
    <w:rsid w:val="00F809A2"/>
    <w:rsid w:val="00F815C2"/>
    <w:rsid w:val="00F81BDD"/>
    <w:rsid w:val="00F826AB"/>
    <w:rsid w:val="00F82B5B"/>
    <w:rsid w:val="00F837B7"/>
    <w:rsid w:val="00F843F2"/>
    <w:rsid w:val="00F84515"/>
    <w:rsid w:val="00F84B50"/>
    <w:rsid w:val="00F8550A"/>
    <w:rsid w:val="00F8592F"/>
    <w:rsid w:val="00F86110"/>
    <w:rsid w:val="00F866AE"/>
    <w:rsid w:val="00F87224"/>
    <w:rsid w:val="00F90069"/>
    <w:rsid w:val="00F906CA"/>
    <w:rsid w:val="00F90CC4"/>
    <w:rsid w:val="00F91644"/>
    <w:rsid w:val="00F9230D"/>
    <w:rsid w:val="00F9245E"/>
    <w:rsid w:val="00F924CC"/>
    <w:rsid w:val="00F92A35"/>
    <w:rsid w:val="00F94258"/>
    <w:rsid w:val="00F94412"/>
    <w:rsid w:val="00F945B5"/>
    <w:rsid w:val="00F961BF"/>
    <w:rsid w:val="00F975B0"/>
    <w:rsid w:val="00F976FE"/>
    <w:rsid w:val="00FA011A"/>
    <w:rsid w:val="00FA0F88"/>
    <w:rsid w:val="00FA2999"/>
    <w:rsid w:val="00FA2AFC"/>
    <w:rsid w:val="00FA4380"/>
    <w:rsid w:val="00FA6723"/>
    <w:rsid w:val="00FA67CD"/>
    <w:rsid w:val="00FA6E97"/>
    <w:rsid w:val="00FA7AE8"/>
    <w:rsid w:val="00FB082A"/>
    <w:rsid w:val="00FB086F"/>
    <w:rsid w:val="00FB08BC"/>
    <w:rsid w:val="00FB11BC"/>
    <w:rsid w:val="00FB1580"/>
    <w:rsid w:val="00FB1837"/>
    <w:rsid w:val="00FB1941"/>
    <w:rsid w:val="00FB1C23"/>
    <w:rsid w:val="00FB27E3"/>
    <w:rsid w:val="00FB6129"/>
    <w:rsid w:val="00FB6FAC"/>
    <w:rsid w:val="00FB7594"/>
    <w:rsid w:val="00FB75C5"/>
    <w:rsid w:val="00FB7D1A"/>
    <w:rsid w:val="00FC0A6C"/>
    <w:rsid w:val="00FC1004"/>
    <w:rsid w:val="00FC2F64"/>
    <w:rsid w:val="00FC559E"/>
    <w:rsid w:val="00FC5EA0"/>
    <w:rsid w:val="00FC66DC"/>
    <w:rsid w:val="00FC7006"/>
    <w:rsid w:val="00FC7C9D"/>
    <w:rsid w:val="00FC7F4F"/>
    <w:rsid w:val="00FD0C08"/>
    <w:rsid w:val="00FD12BE"/>
    <w:rsid w:val="00FD17F0"/>
    <w:rsid w:val="00FD18DA"/>
    <w:rsid w:val="00FD2DD1"/>
    <w:rsid w:val="00FD3D62"/>
    <w:rsid w:val="00FD5B62"/>
    <w:rsid w:val="00FD760A"/>
    <w:rsid w:val="00FE0A50"/>
    <w:rsid w:val="00FE1BD4"/>
    <w:rsid w:val="00FE3267"/>
    <w:rsid w:val="00FE38AD"/>
    <w:rsid w:val="00FE46AB"/>
    <w:rsid w:val="00FE539F"/>
    <w:rsid w:val="00FE6345"/>
    <w:rsid w:val="00FF004D"/>
    <w:rsid w:val="00FF22E3"/>
    <w:rsid w:val="00FF26BE"/>
    <w:rsid w:val="00FF32C2"/>
    <w:rsid w:val="00FF394C"/>
    <w:rsid w:val="00FF3AFB"/>
    <w:rsid w:val="00FF457D"/>
    <w:rsid w:val="00FF6AD1"/>
    <w:rsid w:val="00FF711F"/>
    <w:rsid w:val="00FF7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F507D1"/>
  <w15:chartTrackingRefBased/>
  <w15:docId w15:val="{D1646F26-02D3-4FBB-86A7-A0CF86AB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rial" w:hAnsi="Arial" w:cs="Arial"/>
      <w:sz w:val="22"/>
      <w:szCs w:val="22"/>
      <w:lang w:eastAsia="ar-SA"/>
    </w:rPr>
  </w:style>
  <w:style w:type="paragraph" w:styleId="Nagwek1">
    <w:name w:val="heading 1"/>
    <w:basedOn w:val="Normalny"/>
    <w:next w:val="Tekstpodstawowy"/>
    <w:link w:val="Nagwek1Znak"/>
    <w:qFormat/>
    <w:pPr>
      <w:keepNext/>
      <w:numPr>
        <w:numId w:val="1"/>
      </w:numPr>
      <w:outlineLvl w:val="0"/>
    </w:pPr>
    <w:rPr>
      <w:rFonts w:ascii="Times New Roman" w:hAnsi="Times New Roman" w:cs="Times New Roman"/>
      <w:b/>
      <w:bCs/>
      <w:sz w:val="24"/>
      <w:szCs w:val="24"/>
    </w:rPr>
  </w:style>
  <w:style w:type="paragraph" w:styleId="Nagwek2">
    <w:name w:val="heading 2"/>
    <w:basedOn w:val="Normalny"/>
    <w:next w:val="Tekstpodstawowy"/>
    <w:link w:val="Nagwek2Znak"/>
    <w:qFormat/>
    <w:pPr>
      <w:keepNext/>
      <w:numPr>
        <w:ilvl w:val="1"/>
        <w:numId w:val="1"/>
      </w:numPr>
      <w:jc w:val="center"/>
      <w:outlineLvl w:val="1"/>
    </w:pPr>
    <w:rPr>
      <w:rFonts w:ascii="Times New Roman" w:hAnsi="Times New Roman" w:cs="Times New Roman"/>
      <w:b/>
      <w:bCs/>
      <w:sz w:val="24"/>
      <w:szCs w:val="24"/>
    </w:rPr>
  </w:style>
  <w:style w:type="paragraph" w:styleId="Nagwek3">
    <w:name w:val="heading 3"/>
    <w:basedOn w:val="Normalny"/>
    <w:next w:val="Tekstpodstawowy"/>
    <w:link w:val="Nagwek3Znak"/>
    <w:qFormat/>
    <w:pPr>
      <w:keepNext/>
      <w:numPr>
        <w:ilvl w:val="2"/>
        <w:numId w:val="1"/>
      </w:numPr>
      <w:jc w:val="center"/>
      <w:outlineLvl w:val="2"/>
    </w:pPr>
    <w:rPr>
      <w:rFonts w:ascii="Times New Roman" w:hAnsi="Times New Roman" w:cs="Times New Roman"/>
      <w:b/>
      <w:bCs/>
      <w:i/>
      <w:iCs/>
      <w:sz w:val="24"/>
      <w:szCs w:val="24"/>
    </w:rPr>
  </w:style>
  <w:style w:type="paragraph" w:styleId="Nagwek4">
    <w:name w:val="heading 4"/>
    <w:basedOn w:val="Normalny"/>
    <w:next w:val="Tekstpodstawowy"/>
    <w:qFormat/>
    <w:pPr>
      <w:keepNext/>
      <w:widowControl w:val="0"/>
      <w:numPr>
        <w:ilvl w:val="3"/>
        <w:numId w:val="1"/>
      </w:numPr>
      <w:jc w:val="right"/>
      <w:outlineLvl w:val="3"/>
    </w:pPr>
    <w:rPr>
      <w:rFonts w:ascii="Times New Roman" w:hAnsi="Times New Roman" w:cs="Times New Roman"/>
      <w:b/>
      <w:color w:val="000000"/>
    </w:rPr>
  </w:style>
  <w:style w:type="paragraph" w:styleId="Nagwek5">
    <w:name w:val="heading 5"/>
    <w:basedOn w:val="Normalny"/>
    <w:next w:val="Tekstpodstawowy"/>
    <w:link w:val="Nagwek5Znak"/>
    <w:qFormat/>
    <w:pPr>
      <w:numPr>
        <w:ilvl w:val="4"/>
        <w:numId w:val="1"/>
      </w:numPr>
      <w:spacing w:before="240" w:after="60"/>
      <w:outlineLvl w:val="4"/>
    </w:pPr>
    <w:rPr>
      <w:b/>
      <w:bCs/>
      <w:i/>
      <w:iCs/>
      <w:sz w:val="26"/>
      <w:szCs w:val="26"/>
    </w:rPr>
  </w:style>
  <w:style w:type="paragraph" w:styleId="Nagwek6">
    <w:name w:val="heading 6"/>
    <w:basedOn w:val="Normalny"/>
    <w:next w:val="Tekstpodstawowy"/>
    <w:link w:val="Nagwek6Znak"/>
    <w:qFormat/>
    <w:rsid w:val="00845FC5"/>
    <w:pPr>
      <w:widowControl w:val="0"/>
      <w:tabs>
        <w:tab w:val="left" w:pos="708"/>
        <w:tab w:val="num" w:pos="1152"/>
      </w:tabs>
      <w:spacing w:before="240" w:after="60" w:line="100" w:lineRule="atLeast"/>
      <w:ind w:left="1152" w:hanging="432"/>
      <w:outlineLvl w:val="5"/>
    </w:pPr>
    <w:rPr>
      <w:rFonts w:ascii="Times New Roman" w:eastAsia="Lucida Sans Unicode" w:hAnsi="Times New Roman" w:cs="Tahoma"/>
      <w:b/>
      <w:bCs/>
      <w:color w:val="000000"/>
      <w:kern w:val="1"/>
      <w:lang w:eastAsia="en-US" w:bidi="en-US"/>
    </w:rPr>
  </w:style>
  <w:style w:type="paragraph" w:styleId="Nagwek7">
    <w:name w:val="heading 7"/>
    <w:basedOn w:val="Normalny"/>
    <w:next w:val="Tekstpodstawowy"/>
    <w:link w:val="Nagwek7Znak"/>
    <w:qFormat/>
    <w:rsid w:val="00845FC5"/>
    <w:pPr>
      <w:widowControl w:val="0"/>
      <w:tabs>
        <w:tab w:val="left" w:pos="708"/>
        <w:tab w:val="num" w:pos="1296"/>
      </w:tabs>
      <w:spacing w:before="240" w:after="60" w:line="100" w:lineRule="atLeast"/>
      <w:ind w:left="1296" w:hanging="288"/>
      <w:outlineLvl w:val="6"/>
    </w:pPr>
    <w:rPr>
      <w:rFonts w:ascii="Times New Roman" w:eastAsia="Lucida Sans Unicode" w:hAnsi="Times New Roman" w:cs="Tahoma"/>
      <w:color w:val="000000"/>
      <w:kern w:val="1"/>
      <w:sz w:val="24"/>
      <w:szCs w:val="24"/>
      <w:lang w:eastAsia="en-US" w:bidi="en-US"/>
    </w:rPr>
  </w:style>
  <w:style w:type="paragraph" w:styleId="Nagwek8">
    <w:name w:val="heading 8"/>
    <w:basedOn w:val="Normalny"/>
    <w:next w:val="Tekstpodstawowy"/>
    <w:link w:val="Nagwek8Znak"/>
    <w:qFormat/>
    <w:rsid w:val="00845FC5"/>
    <w:pPr>
      <w:widowControl w:val="0"/>
      <w:tabs>
        <w:tab w:val="left" w:pos="708"/>
        <w:tab w:val="num" w:pos="1440"/>
      </w:tabs>
      <w:spacing w:before="240" w:after="60" w:line="100" w:lineRule="atLeast"/>
      <w:ind w:left="1440" w:hanging="432"/>
      <w:outlineLvl w:val="7"/>
    </w:pPr>
    <w:rPr>
      <w:rFonts w:ascii="Times New Roman" w:eastAsia="Lucida Sans Unicode" w:hAnsi="Times New Roman" w:cs="Tahoma"/>
      <w:i/>
      <w:iCs/>
      <w:color w:val="000000"/>
      <w:kern w:val="1"/>
      <w:sz w:val="24"/>
      <w:szCs w:val="24"/>
      <w:lang w:eastAsia="en-US" w:bidi="en-US"/>
    </w:rPr>
  </w:style>
  <w:style w:type="paragraph" w:styleId="Nagwek9">
    <w:name w:val="heading 9"/>
    <w:basedOn w:val="Normalny"/>
    <w:next w:val="Tekstpodstawowy"/>
    <w:link w:val="Nagwek9Znak"/>
    <w:qFormat/>
    <w:pPr>
      <w:keepNext/>
      <w:numPr>
        <w:ilvl w:val="8"/>
        <w:numId w:val="1"/>
      </w:numPr>
      <w:outlineLvl w:val="8"/>
    </w:pPr>
    <w:rPr>
      <w:b/>
      <w:b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rPr>
      <w:rFonts w:ascii="Times New Roman" w:hAnsi="Times New Roman" w:cs="Times New Roman"/>
      <w:sz w:val="20"/>
      <w:szCs w:val="20"/>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4"/>
      <w:szCs w:val="24"/>
    </w:rPr>
  </w:style>
  <w:style w:type="character" w:customStyle="1" w:styleId="WW8Num2z1">
    <w:name w:val="WW8Num2z1"/>
    <w:rPr>
      <w:rFonts w:ascii="Times New Roman" w:hAnsi="Times New Roman" w:cs="Times New Roman"/>
      <w:i w:val="0"/>
      <w:sz w:val="24"/>
      <w:szCs w:val="24"/>
    </w:rPr>
  </w:style>
  <w:style w:type="character" w:customStyle="1" w:styleId="WW8Num2z2">
    <w:name w:val="WW8Num2z2"/>
  </w:style>
  <w:style w:type="character" w:customStyle="1" w:styleId="WW8Num3z0">
    <w:name w:val="WW8Num3z0"/>
    <w:rPr>
      <w:rFonts w:ascii="Calibri" w:hAnsi="Calibri" w:cs="Calibri"/>
      <w:b/>
      <w:bCs/>
      <w:sz w:val="24"/>
      <w:szCs w:val="24"/>
    </w:rPr>
  </w:style>
  <w:style w:type="character" w:customStyle="1" w:styleId="WW8Num3z1">
    <w:name w:val="WW8Num3z1"/>
    <w:rPr>
      <w:rFonts w:ascii="Calibri" w:eastAsia="Arial" w:hAnsi="Calibri" w:cs="Calibri"/>
      <w:b w:val="0"/>
      <w:bCs/>
      <w:i w:val="0"/>
      <w:color w:val="00000A"/>
      <w:sz w:val="24"/>
      <w:szCs w:val="24"/>
    </w:rPr>
  </w:style>
  <w:style w:type="character" w:customStyle="1" w:styleId="WW8Num3z2">
    <w:name w:val="WW8Num3z2"/>
    <w:rPr>
      <w:rFonts w:ascii="Calibri" w:eastAsia="Arial" w:hAnsi="Calibri" w:cs="Calibri"/>
      <w:b w:val="0"/>
      <w:bCs/>
      <w:i w:val="0"/>
      <w:color w:val="000000"/>
      <w:sz w:val="24"/>
      <w:szCs w:val="24"/>
    </w:rPr>
  </w:style>
  <w:style w:type="character" w:customStyle="1" w:styleId="WW8Num3z4">
    <w:name w:val="WW8Num3z4"/>
    <w:rPr>
      <w:rFonts w:ascii="Calibri" w:hAnsi="Calibri" w:cs="Calibri"/>
      <w:b w:val="0"/>
      <w:bCs/>
      <w:sz w:val="24"/>
      <w:szCs w:val="24"/>
    </w:rPr>
  </w:style>
  <w:style w:type="character" w:customStyle="1" w:styleId="WW8Num3z5">
    <w:name w:val="WW8Num3z5"/>
  </w:style>
  <w:style w:type="character" w:customStyle="1" w:styleId="WW8Num4z0">
    <w:name w:val="WW8Num4z0"/>
    <w:rPr>
      <w:rFonts w:ascii="Calibri" w:hAnsi="Calibri" w:cs="Calibri"/>
      <w:b/>
      <w:sz w:val="24"/>
      <w:szCs w:val="24"/>
    </w:rPr>
  </w:style>
  <w:style w:type="character" w:customStyle="1" w:styleId="WW8Num4z1">
    <w:name w:val="WW8Num4z1"/>
    <w:rPr>
      <w:rFonts w:ascii="Calibri" w:hAnsi="Calibri" w:cs="Calibri"/>
      <w:b w:val="0"/>
      <w:sz w:val="24"/>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color w:val="00000A"/>
    </w:rPr>
  </w:style>
  <w:style w:type="character" w:customStyle="1" w:styleId="WW8Num5z1">
    <w:name w:val="WW8Num5z1"/>
    <w:rPr>
      <w:rFonts w:ascii="Calibri" w:hAnsi="Calibri" w:cs="Calibri"/>
      <w:b w:val="0"/>
      <w:sz w:val="24"/>
      <w:szCs w:val="24"/>
    </w:rPr>
  </w:style>
  <w:style w:type="character" w:customStyle="1" w:styleId="WW8Num5z2">
    <w:name w:val="WW8Num5z2"/>
    <w:rPr>
      <w:rFonts w:ascii="Calibri" w:hAnsi="Calibri" w:cs="Calibri"/>
      <w:b w:val="0"/>
      <w:i w:val="0"/>
      <w:sz w:val="24"/>
      <w:szCs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sz w:val="21"/>
      <w:szCs w:val="21"/>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11">
    <w:name w:val="Domyślna czcionka akapitu11"/>
  </w:style>
  <w:style w:type="character" w:styleId="Hipercze">
    <w:name w:val="Hyperlink"/>
    <w:rPr>
      <w:color w:val="0000FF"/>
      <w:u w:val="single"/>
    </w:rPr>
  </w:style>
  <w:style w:type="character" w:customStyle="1" w:styleId="nazwa">
    <w:name w:val="nazwa"/>
    <w:basedOn w:val="Domylnaczcionkaakapitu11"/>
  </w:style>
  <w:style w:type="character" w:customStyle="1" w:styleId="shl">
    <w:name w:val="shl"/>
    <w:basedOn w:val="Domylnaczcionkaakapitu11"/>
  </w:style>
  <w:style w:type="character" w:customStyle="1" w:styleId="Numerstrony1">
    <w:name w:val="Numer strony1"/>
    <w:basedOn w:val="Domylnaczcionkaakapitu11"/>
  </w:style>
  <w:style w:type="character" w:customStyle="1" w:styleId="Odwoaniedokomentarza1">
    <w:name w:val="Odwołanie do komentarza1"/>
    <w:rPr>
      <w:sz w:val="16"/>
      <w:szCs w:val="16"/>
    </w:rPr>
  </w:style>
  <w:style w:type="character" w:customStyle="1" w:styleId="ZnakZnak5">
    <w:name w:val="Znak Znak5"/>
    <w:rPr>
      <w:rFonts w:ascii="Arial" w:hAnsi="Arial" w:cs="Arial"/>
    </w:rPr>
  </w:style>
  <w:style w:type="character" w:customStyle="1" w:styleId="ZnakZnak4">
    <w:name w:val="Znak Znak4"/>
    <w:rPr>
      <w:rFonts w:ascii="Arial" w:hAnsi="Arial" w:cs="Arial"/>
      <w:b/>
      <w:bCs/>
    </w:rPr>
  </w:style>
  <w:style w:type="character" w:customStyle="1" w:styleId="ZnakZnak3">
    <w:name w:val="Znak Znak3"/>
    <w:rPr>
      <w:rFonts w:ascii="Tahoma" w:hAnsi="Tahoma" w:cs="Tahoma"/>
      <w:sz w:val="16"/>
      <w:szCs w:val="16"/>
    </w:rPr>
  </w:style>
  <w:style w:type="character" w:customStyle="1" w:styleId="ZnakZnak2">
    <w:name w:val="Znak Znak2"/>
    <w:rPr>
      <w:rFonts w:ascii="Arial" w:hAnsi="Arial" w:cs="Arial"/>
      <w:sz w:val="22"/>
      <w:szCs w:val="22"/>
    </w:rPr>
  </w:style>
  <w:style w:type="character" w:customStyle="1" w:styleId="ZnakZnak1">
    <w:name w:val="Znak Znak1"/>
    <w:rPr>
      <w:rFonts w:ascii="Arial" w:hAnsi="Arial" w:cs="Arial"/>
    </w:rPr>
  </w:style>
  <w:style w:type="character" w:customStyle="1" w:styleId="Znakiprzypiswkocowych">
    <w:name w:val="Znaki przypisów końcowych"/>
    <w:rPr>
      <w:vertAlign w:val="superscript"/>
    </w:rPr>
  </w:style>
  <w:style w:type="character" w:customStyle="1" w:styleId="UyteHipercze1">
    <w:name w:val="UżyteHiperłącze1"/>
    <w:rPr>
      <w:color w:val="800080"/>
      <w:u w:val="single"/>
    </w:rPr>
  </w:style>
  <w:style w:type="character" w:customStyle="1" w:styleId="ZnakZnak">
    <w:name w:val="Znak Znak"/>
    <w:rPr>
      <w:rFonts w:ascii="Arial" w:hAnsi="Arial" w:cs="Arial"/>
      <w:sz w:val="22"/>
      <w:szCs w:val="22"/>
    </w:rPr>
  </w:style>
  <w:style w:type="character" w:customStyle="1" w:styleId="TekstdymkaZnak">
    <w:name w:val="Tekst dymka Znak"/>
    <w:uiPriority w:val="99"/>
    <w:rPr>
      <w:rFonts w:ascii="Tahoma" w:hAnsi="Tahoma" w:cs="Tahoma"/>
      <w:sz w:val="16"/>
      <w:szCs w:val="16"/>
    </w:rPr>
  </w:style>
  <w:style w:type="character" w:customStyle="1" w:styleId="Tekstpodstawowywcity3Znak">
    <w:name w:val="Tekst podstawowy wcięty 3 Znak"/>
    <w:rPr>
      <w:rFonts w:ascii="Arial" w:hAnsi="Arial" w:cs="Arial"/>
      <w:sz w:val="16"/>
      <w:szCs w:val="16"/>
    </w:rPr>
  </w:style>
  <w:style w:type="character" w:customStyle="1" w:styleId="StopkaZnak">
    <w:name w:val="Stopka Znak"/>
    <w:uiPriority w:val="99"/>
    <w:rPr>
      <w:rFonts w:ascii="Arial" w:hAnsi="Arial" w:cs="Arial"/>
      <w:sz w:val="22"/>
      <w:szCs w:val="22"/>
    </w:rPr>
  </w:style>
  <w:style w:type="character" w:customStyle="1" w:styleId="TekstkomentarzaZnak">
    <w:name w:val="Tekst komentarza Znak"/>
    <w:uiPriority w:val="99"/>
    <w:rPr>
      <w:rFonts w:ascii="Arial" w:hAnsi="Arial" w:cs="Arial"/>
    </w:rPr>
  </w:style>
  <w:style w:type="character" w:customStyle="1" w:styleId="TematkomentarzaZnak">
    <w:name w:val="Temat komentarza Znak"/>
    <w:uiPriority w:val="99"/>
    <w:rPr>
      <w:rFonts w:ascii="Arial" w:hAnsi="Arial" w:cs="Arial"/>
      <w:b/>
      <w:bCs/>
    </w:rPr>
  </w:style>
  <w:style w:type="character" w:customStyle="1" w:styleId="Tekstpodstawowy2Znak">
    <w:name w:val="Tekst podstawowy 2 Znak"/>
    <w:rPr>
      <w:rFonts w:ascii="Arial" w:hAnsi="Arial" w:cs="Arial"/>
      <w:sz w:val="22"/>
      <w:szCs w:val="22"/>
    </w:rPr>
  </w:style>
  <w:style w:type="character" w:customStyle="1" w:styleId="TekstpodstawowyZnak">
    <w:name w:val="Tekst podstawowy Znak"/>
    <w:rPr>
      <w:rFonts w:ascii="Arial" w:hAnsi="Arial" w:cs="Arial"/>
      <w:sz w:val="22"/>
      <w:szCs w:val="22"/>
    </w:rPr>
  </w:style>
  <w:style w:type="character" w:customStyle="1" w:styleId="Tekstpodstawowy3Znak">
    <w:name w:val="Tekst podstawowy 3 Znak"/>
    <w:rPr>
      <w:sz w:val="22"/>
      <w:szCs w:val="22"/>
    </w:rPr>
  </w:style>
  <w:style w:type="character" w:customStyle="1" w:styleId="Teksttreci">
    <w:name w:val="Tekst treści_"/>
    <w:rPr>
      <w:sz w:val="18"/>
      <w:szCs w:val="18"/>
    </w:rPr>
  </w:style>
  <w:style w:type="character" w:customStyle="1" w:styleId="TeksttreciPogrubienie">
    <w:name w:val="Tekst treści + Pogrubienie"/>
    <w:rPr>
      <w:rFonts w:ascii="Times New Roman" w:eastAsia="Times New Roman" w:hAnsi="Times New Roman" w:cs="Times New Roman"/>
      <w:b/>
      <w:bCs/>
      <w:i w:val="0"/>
      <w:iCs w:val="0"/>
      <w:caps w:val="0"/>
      <w:smallCaps w:val="0"/>
      <w:strike w:val="0"/>
      <w:dstrike w:val="0"/>
      <w:color w:val="000000"/>
      <w:spacing w:val="0"/>
      <w:w w:val="100"/>
      <w:position w:val="0"/>
      <w:sz w:val="18"/>
      <w:szCs w:val="18"/>
      <w:u w:val="none"/>
      <w:vertAlign w:val="baseline"/>
      <w:lang w:val="pl-PL" w:eastAsia="pl-PL" w:bidi="pl-PL"/>
    </w:rPr>
  </w:style>
  <w:style w:type="character" w:customStyle="1" w:styleId="TekstprzypisudolnegoZnak">
    <w:name w:val="Tekst przypisu dolnego Znak"/>
    <w:link w:val="Tekstprzypisudolnego"/>
    <w:uiPriority w:val="99"/>
    <w:rPr>
      <w:sz w:val="24"/>
    </w:rPr>
  </w:style>
  <w:style w:type="character" w:customStyle="1" w:styleId="TytuZnak">
    <w:name w:val="Tytuł Znak"/>
    <w:rPr>
      <w:b/>
      <w:sz w:val="24"/>
    </w:rPr>
  </w:style>
  <w:style w:type="character" w:customStyle="1" w:styleId="PodtytuZnak">
    <w:name w:val="Podtytuł Znak"/>
    <w:rPr>
      <w:rFonts w:ascii="Cambria" w:eastAsia="Times New Roman" w:hAnsi="Cambria" w:cs="Times New Roman"/>
      <w:sz w:val="24"/>
      <w:szCs w:val="24"/>
    </w:rPr>
  </w:style>
  <w:style w:type="character" w:customStyle="1" w:styleId="Nagwek4Znak">
    <w:name w:val="Nagłówek 4 Znak"/>
    <w:rPr>
      <w:b/>
      <w:color w:val="000000"/>
      <w:sz w:val="22"/>
      <w:szCs w:val="22"/>
    </w:rPr>
  </w:style>
  <w:style w:type="character" w:customStyle="1" w:styleId="Odwoaniedokomentarza2">
    <w:name w:val="Odwołanie do komentarza2"/>
    <w:rPr>
      <w:sz w:val="16"/>
      <w:szCs w:val="16"/>
    </w:rPr>
  </w:style>
  <w:style w:type="character" w:customStyle="1" w:styleId="TekstkomentarzaZnak1">
    <w:name w:val="Tekst komentarza Znak1"/>
    <w:uiPriority w:val="99"/>
    <w:rPr>
      <w:rFonts w:ascii="Arial" w:hAnsi="Arial" w:cs="Arial"/>
    </w:rPr>
  </w:style>
  <w:style w:type="character" w:customStyle="1" w:styleId="apple-converted-space">
    <w:name w:val="apple-converted-space"/>
    <w:basedOn w:val="Domylnaczcionkaakapitu1"/>
  </w:style>
  <w:style w:type="character" w:styleId="Pogrubienie">
    <w:name w:val="Strong"/>
    <w:uiPriority w:val="22"/>
    <w:qFormat/>
    <w:rPr>
      <w:b/>
      <w:bCs/>
    </w:rPr>
  </w:style>
  <w:style w:type="character" w:customStyle="1" w:styleId="Odwoanieprzypisudolnego1">
    <w:name w:val="Odwołanie przypisu dolnego1"/>
    <w:rPr>
      <w:vertAlign w:val="superscript"/>
    </w:rPr>
  </w:style>
  <w:style w:type="character" w:customStyle="1" w:styleId="Wzmianka1">
    <w:name w:val="Wzmianka1"/>
    <w:rPr>
      <w:color w:val="2B579A"/>
    </w:rPr>
  </w:style>
  <w:style w:type="character" w:customStyle="1" w:styleId="Odwoanieprzypisukocowego1">
    <w:name w:val="Odwołanie przypisu końcowego1"/>
    <w:rPr>
      <w:vertAlign w:val="superscript"/>
    </w:rPr>
  </w:style>
  <w:style w:type="character" w:customStyle="1" w:styleId="ListLabel1">
    <w:name w:val="ListLabel 1"/>
    <w:rPr>
      <w:rFonts w:cs="Times New Roman"/>
      <w:sz w:val="20"/>
      <w:szCs w:val="20"/>
    </w:rPr>
  </w:style>
  <w:style w:type="character" w:customStyle="1" w:styleId="ListLabel2">
    <w:name w:val="ListLabel 2"/>
    <w:rPr>
      <w:rFonts w:cs="Times New Roman"/>
      <w:sz w:val="24"/>
      <w:szCs w:val="24"/>
    </w:rPr>
  </w:style>
  <w:style w:type="character" w:customStyle="1" w:styleId="ListLabel3">
    <w:name w:val="ListLabel 3"/>
    <w:rPr>
      <w:rFonts w:cs="Times New Roman"/>
      <w:i w:val="0"/>
      <w:sz w:val="24"/>
      <w:szCs w:val="24"/>
    </w:rPr>
  </w:style>
  <w:style w:type="character" w:customStyle="1" w:styleId="ListLabel4">
    <w:name w:val="ListLabel 4"/>
    <w:rPr>
      <w:rFonts w:cs="Calibri"/>
      <w:b/>
      <w:bCs/>
      <w:sz w:val="24"/>
      <w:szCs w:val="24"/>
    </w:rPr>
  </w:style>
  <w:style w:type="character" w:customStyle="1" w:styleId="ListLabel5">
    <w:name w:val="ListLabel 5"/>
    <w:rPr>
      <w:rFonts w:eastAsia="Arial" w:cs="Calibri"/>
      <w:b w:val="0"/>
      <w:bCs/>
      <w:i w:val="0"/>
      <w:color w:val="00000A"/>
      <w:sz w:val="24"/>
      <w:szCs w:val="24"/>
    </w:rPr>
  </w:style>
  <w:style w:type="character" w:customStyle="1" w:styleId="ListLabel6">
    <w:name w:val="ListLabel 6"/>
    <w:rPr>
      <w:rFonts w:eastAsia="Arial" w:cs="Calibri"/>
      <w:b w:val="0"/>
      <w:bCs/>
      <w:i w:val="0"/>
      <w:color w:val="000000"/>
      <w:sz w:val="24"/>
      <w:szCs w:val="24"/>
    </w:rPr>
  </w:style>
  <w:style w:type="character" w:customStyle="1" w:styleId="ListLabel7">
    <w:name w:val="ListLabel 7"/>
    <w:rPr>
      <w:rFonts w:cs="Calibri"/>
      <w:b w:val="0"/>
      <w:bCs/>
      <w:sz w:val="24"/>
      <w:szCs w:val="24"/>
    </w:rPr>
  </w:style>
  <w:style w:type="character" w:customStyle="1" w:styleId="ListLabel8">
    <w:name w:val="ListLabel 8"/>
    <w:rPr>
      <w:rFonts w:cs="Times New Roman"/>
      <w:b/>
      <w:sz w:val="24"/>
      <w:szCs w:val="24"/>
    </w:rPr>
  </w:style>
  <w:style w:type="character" w:customStyle="1" w:styleId="ListLabel9">
    <w:name w:val="ListLabel 9"/>
    <w:rPr>
      <w:rFonts w:cs="Times New Roman"/>
      <w:b w:val="0"/>
      <w:sz w:val="24"/>
      <w:szCs w:val="24"/>
    </w:rPr>
  </w:style>
  <w:style w:type="character" w:customStyle="1" w:styleId="ListLabel10">
    <w:name w:val="ListLabel 10"/>
    <w:rPr>
      <w:b w:val="0"/>
    </w:rPr>
  </w:style>
  <w:style w:type="character" w:customStyle="1" w:styleId="ListLabel11">
    <w:name w:val="ListLabel 11"/>
    <w:rPr>
      <w:b/>
      <w:color w:val="00000A"/>
    </w:rPr>
  </w:style>
  <w:style w:type="character" w:customStyle="1" w:styleId="ListLabel12">
    <w:name w:val="ListLabel 12"/>
    <w:rPr>
      <w:rFonts w:cs="Calibri"/>
      <w:b w:val="0"/>
      <w:sz w:val="24"/>
      <w:szCs w:val="24"/>
    </w:rPr>
  </w:style>
  <w:style w:type="character" w:customStyle="1" w:styleId="ListLabel13">
    <w:name w:val="ListLabel 13"/>
    <w:rPr>
      <w:rFonts w:cs="Calibri"/>
      <w:b w:val="0"/>
      <w:i w:val="0"/>
      <w:sz w:val="24"/>
      <w:szCs w:val="24"/>
    </w:rPr>
  </w:style>
  <w:style w:type="character" w:customStyle="1" w:styleId="ListLabel14">
    <w:name w:val="ListLabel 14"/>
    <w:rPr>
      <w:rFonts w:cs="Times New Roman"/>
      <w:b/>
      <w:sz w:val="21"/>
      <w:szCs w:val="21"/>
    </w:rPr>
  </w:style>
  <w:style w:type="character" w:customStyle="1" w:styleId="ListLabel15">
    <w:name w:val="ListLabel 15"/>
    <w:rPr>
      <w:b/>
    </w:rPr>
  </w:style>
  <w:style w:type="character" w:customStyle="1" w:styleId="ListLabel16">
    <w:name w:val="ListLabel 16"/>
    <w:rPr>
      <w:b w:val="0"/>
      <w:i w:val="0"/>
      <w:color w:val="00000A"/>
    </w:rPr>
  </w:style>
  <w:style w:type="character" w:customStyle="1" w:styleId="ListLabel17">
    <w:name w:val="ListLabel 17"/>
    <w:rPr>
      <w:b w:val="0"/>
      <w:i w:val="0"/>
    </w:rPr>
  </w:style>
  <w:style w:type="character" w:customStyle="1" w:styleId="ListLabel18">
    <w:name w:val="ListLabel 18"/>
    <w:rPr>
      <w:rFonts w:cs="Calibri"/>
      <w:b/>
    </w:rPr>
  </w:style>
  <w:style w:type="character" w:customStyle="1" w:styleId="ListLabel19">
    <w:name w:val="ListLabel 19"/>
    <w:rPr>
      <w:rFonts w:cs="Calibri"/>
      <w:b w:val="0"/>
      <w:sz w:val="20"/>
      <w:szCs w:val="20"/>
    </w:rPr>
  </w:style>
  <w:style w:type="character" w:customStyle="1" w:styleId="ListLabel20">
    <w:name w:val="ListLabel 20"/>
    <w:rPr>
      <w:b w:val="0"/>
      <w:i w:val="0"/>
      <w:strike w:val="0"/>
      <w:dstrike w:val="0"/>
      <w:color w:val="00000A"/>
      <w:sz w:val="20"/>
      <w:szCs w:val="20"/>
    </w:rPr>
  </w:style>
  <w:style w:type="character" w:customStyle="1" w:styleId="ListLabel21">
    <w:name w:val="ListLabel 21"/>
    <w:rPr>
      <w:b w:val="0"/>
      <w:sz w:val="20"/>
      <w:szCs w:val="20"/>
    </w:rPr>
  </w:style>
  <w:style w:type="character" w:customStyle="1" w:styleId="ListLabel22">
    <w:name w:val="ListLabel 22"/>
    <w:rPr>
      <w:rFonts w:cs="Courier New"/>
    </w:rPr>
  </w:style>
  <w:style w:type="character" w:customStyle="1" w:styleId="ListLabel23">
    <w:name w:val="ListLabel 23"/>
    <w:rPr>
      <w:rFonts w:cs="Calibri"/>
      <w:b/>
      <w:sz w:val="24"/>
      <w:szCs w:val="24"/>
    </w:rPr>
  </w:style>
  <w:style w:type="paragraph" w:customStyle="1" w:styleId="Nagwek20">
    <w:name w:val="Nagłówek2"/>
    <w:basedOn w:val="Normalny"/>
    <w:next w:val="Tekstpodstawowy"/>
    <w:pPr>
      <w:keepNext/>
      <w:spacing w:before="240" w:after="120"/>
    </w:pPr>
    <w:rPr>
      <w:rFonts w:eastAsia="Microsoft YaHei" w:cs="Mangal"/>
      <w:sz w:val="28"/>
      <w:szCs w:val="28"/>
    </w:rPr>
  </w:style>
  <w:style w:type="paragraph" w:styleId="Tekstpodstawowy">
    <w:name w:val="Body Text"/>
    <w:basedOn w:val="Normalny"/>
    <w:link w:val="TekstpodstawowyZnak1"/>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pPr>
      <w:keepNext/>
      <w:spacing w:before="240" w:after="120"/>
    </w:pPr>
    <w:rPr>
      <w:rFonts w:eastAsia="Microsoft YaHei"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podstawowy31">
    <w:name w:val="Tekst podstawowy 31"/>
    <w:basedOn w:val="Normalny"/>
    <w:pPr>
      <w:spacing w:before="240" w:line="360" w:lineRule="auto"/>
    </w:pPr>
    <w:rPr>
      <w:rFonts w:ascii="Times New Roman" w:hAnsi="Times New Roman" w:cs="Times New Roman"/>
    </w:rPr>
  </w:style>
  <w:style w:type="paragraph" w:customStyle="1" w:styleId="Zwykytekst1">
    <w:name w:val="Zwykły tekst1"/>
    <w:basedOn w:val="Normalny"/>
    <w:rPr>
      <w:rFonts w:ascii="Courier New" w:hAnsi="Courier New" w:cs="Courier New"/>
      <w:sz w:val="20"/>
      <w:szCs w:val="20"/>
    </w:rPr>
  </w:style>
  <w:style w:type="paragraph" w:styleId="Stopka">
    <w:name w:val="footer"/>
    <w:basedOn w:val="Normalny"/>
    <w:link w:val="StopkaZnak1"/>
    <w:uiPriority w:val="99"/>
    <w:pPr>
      <w:suppressLineNumbers/>
      <w:tabs>
        <w:tab w:val="center" w:pos="4819"/>
        <w:tab w:val="right" w:pos="9638"/>
      </w:tabs>
    </w:pPr>
  </w:style>
  <w:style w:type="paragraph" w:customStyle="1" w:styleId="Tekstkomentarza1">
    <w:name w:val="Tekst komentarza1"/>
    <w:basedOn w:val="Normalny"/>
    <w:rPr>
      <w:sz w:val="20"/>
      <w:szCs w:val="20"/>
    </w:rPr>
  </w:style>
  <w:style w:type="paragraph" w:customStyle="1" w:styleId="CommentSubject">
    <w:name w:val="Comment Subject"/>
    <w:basedOn w:val="Tekstkomentarza1"/>
    <w:rPr>
      <w:b/>
      <w:bCs/>
    </w:rPr>
  </w:style>
  <w:style w:type="paragraph" w:customStyle="1" w:styleId="Tekstdymka1">
    <w:name w:val="Tekst dymka1"/>
    <w:basedOn w:val="Normalny"/>
    <w:rPr>
      <w:rFonts w:ascii="Tahoma" w:hAnsi="Tahoma" w:cs="Tahoma"/>
      <w:sz w:val="16"/>
      <w:szCs w:val="16"/>
    </w:rPr>
  </w:style>
  <w:style w:type="paragraph" w:customStyle="1" w:styleId="Akapitzlist1">
    <w:name w:val="Akapit z listą1"/>
    <w:basedOn w:val="Normalny"/>
    <w:pPr>
      <w:ind w:left="708"/>
    </w:pPr>
  </w:style>
  <w:style w:type="paragraph" w:styleId="Nagwek">
    <w:name w:val="header"/>
    <w:basedOn w:val="Normalny"/>
    <w:link w:val="NagwekZnak1"/>
    <w:uiPriority w:val="99"/>
    <w:pPr>
      <w:suppressLineNumbers/>
      <w:tabs>
        <w:tab w:val="center" w:pos="4819"/>
        <w:tab w:val="right" w:pos="9638"/>
      </w:tabs>
    </w:pPr>
  </w:style>
  <w:style w:type="paragraph" w:customStyle="1" w:styleId="Bezodstpw1">
    <w:name w:val="Bez odstępów1"/>
    <w:pPr>
      <w:suppressAutoHyphens/>
    </w:pPr>
    <w:rPr>
      <w:rFonts w:ascii="Calibri" w:eastAsia="Calibri" w:hAnsi="Calibri" w:cs="Calibri"/>
      <w:sz w:val="22"/>
      <w:szCs w:val="22"/>
      <w:lang w:eastAsia="ar-SA"/>
    </w:rPr>
  </w:style>
  <w:style w:type="paragraph" w:customStyle="1" w:styleId="Tekstprzypisukocowego1">
    <w:name w:val="Tekst przypisu końcowego1"/>
    <w:basedOn w:val="Normalny"/>
    <w:rPr>
      <w:sz w:val="20"/>
      <w:szCs w:val="20"/>
    </w:rPr>
  </w:style>
  <w:style w:type="paragraph" w:styleId="Tekstpodstawowywcity">
    <w:name w:val="Body Text Indent"/>
    <w:basedOn w:val="Normalny"/>
    <w:link w:val="TekstpodstawowywcityZnak1"/>
    <w:pPr>
      <w:spacing w:after="120"/>
      <w:ind w:left="283"/>
    </w:pPr>
  </w:style>
  <w:style w:type="paragraph" w:customStyle="1" w:styleId="Tekstdymka2">
    <w:name w:val="Tekst dymka2"/>
    <w:basedOn w:val="Normalny"/>
    <w:rPr>
      <w:rFonts w:ascii="Tahoma" w:hAnsi="Tahoma" w:cs="Tahoma"/>
      <w:sz w:val="16"/>
      <w:szCs w:val="16"/>
    </w:rPr>
  </w:style>
  <w:style w:type="paragraph" w:customStyle="1" w:styleId="Tekstpodstawowywcity31">
    <w:name w:val="Tekst podstawowy wcięty 31"/>
    <w:basedOn w:val="Normalny"/>
    <w:pPr>
      <w:spacing w:after="120"/>
      <w:ind w:left="283"/>
    </w:pPr>
    <w:rPr>
      <w:sz w:val="16"/>
      <w:szCs w:val="16"/>
    </w:rPr>
  </w:style>
  <w:style w:type="paragraph" w:styleId="Spistreci4">
    <w:name w:val="toc 4"/>
    <w:basedOn w:val="Normalny"/>
    <w:pPr>
      <w:tabs>
        <w:tab w:val="right" w:leader="dot" w:pos="8789"/>
      </w:tabs>
      <w:spacing w:line="360" w:lineRule="auto"/>
      <w:ind w:left="709" w:hanging="709"/>
      <w:jc w:val="both"/>
    </w:pPr>
    <w:rPr>
      <w:sz w:val="20"/>
      <w:szCs w:val="20"/>
    </w:rPr>
  </w:style>
  <w:style w:type="paragraph" w:customStyle="1" w:styleId="Tematkomentarza1">
    <w:name w:val="Temat komentarza1"/>
    <w:basedOn w:val="Tekstkomentarza1"/>
    <w:rPr>
      <w:b/>
      <w:bCs/>
    </w:rPr>
  </w:style>
  <w:style w:type="paragraph" w:customStyle="1" w:styleId="Tekstpodstawowy21">
    <w:name w:val="Tekst podstawowy 21"/>
    <w:basedOn w:val="Normalny"/>
    <w:pPr>
      <w:spacing w:after="120" w:line="480" w:lineRule="auto"/>
    </w:pPr>
  </w:style>
  <w:style w:type="paragraph" w:customStyle="1" w:styleId="Poprawka1">
    <w:name w:val="Poprawka1"/>
    <w:pPr>
      <w:suppressAutoHyphens/>
    </w:pPr>
    <w:rPr>
      <w:rFonts w:ascii="Arial" w:hAnsi="Arial" w:cs="Arial"/>
      <w:sz w:val="22"/>
      <w:szCs w:val="22"/>
      <w:lang w:eastAsia="ar-SA"/>
    </w:rPr>
  </w:style>
  <w:style w:type="paragraph" w:customStyle="1" w:styleId="Akapitzlist2">
    <w:name w:val="Akapit z listą2"/>
    <w:basedOn w:val="Normalny"/>
    <w:pPr>
      <w:spacing w:after="200" w:line="276" w:lineRule="auto"/>
      <w:ind w:left="720"/>
    </w:pPr>
    <w:rPr>
      <w:rFonts w:ascii="Calibri" w:hAnsi="Calibri" w:cs="Calibri"/>
    </w:rPr>
  </w:style>
  <w:style w:type="paragraph" w:customStyle="1" w:styleId="NormalnyWeb1">
    <w:name w:val="Normalny (Web)1"/>
    <w:basedOn w:val="Normalny"/>
    <w:pPr>
      <w:spacing w:before="280" w:after="280"/>
    </w:pPr>
    <w:rPr>
      <w:rFonts w:ascii="Times New Roman" w:hAnsi="Times New Roman" w:cs="Times New Roman"/>
      <w:sz w:val="24"/>
      <w:szCs w:val="24"/>
    </w:rPr>
  </w:style>
  <w:style w:type="paragraph" w:customStyle="1" w:styleId="WW-Tekstpodstawowywcity3">
    <w:name w:val="WW-Tekst podstawowy wcięty 3"/>
    <w:basedOn w:val="Normalny"/>
    <w:pPr>
      <w:ind w:left="567" w:hanging="567"/>
    </w:pPr>
    <w:rPr>
      <w:rFonts w:ascii="Times New Roman" w:hAnsi="Times New Roman" w:cs="Times New Roman"/>
      <w:b/>
      <w:sz w:val="24"/>
      <w:szCs w:val="20"/>
    </w:rPr>
  </w:style>
  <w:style w:type="paragraph" w:customStyle="1" w:styleId="Teksttreci0">
    <w:name w:val="Tekst treści"/>
    <w:basedOn w:val="Normalny"/>
    <w:pPr>
      <w:widowControl w:val="0"/>
      <w:shd w:val="clear" w:color="auto" w:fill="FFFFFF"/>
      <w:spacing w:before="60" w:after="360" w:line="0" w:lineRule="atLeast"/>
      <w:ind w:hanging="420"/>
      <w:jc w:val="center"/>
    </w:pPr>
    <w:rPr>
      <w:rFonts w:ascii="Times New Roman" w:hAnsi="Times New Roman" w:cs="Times New Roman"/>
      <w:sz w:val="18"/>
      <w:szCs w:val="18"/>
    </w:rPr>
  </w:style>
  <w:style w:type="paragraph" w:customStyle="1" w:styleId="Tekstprzypisudolnego1">
    <w:name w:val="Tekst przypisu dolnego1"/>
    <w:basedOn w:val="Normalny"/>
    <w:rPr>
      <w:rFonts w:ascii="Times New Roman" w:hAnsi="Times New Roman" w:cs="Times New Roman"/>
      <w:sz w:val="24"/>
      <w:szCs w:val="20"/>
    </w:rPr>
  </w:style>
  <w:style w:type="paragraph" w:customStyle="1" w:styleId="WW-Tekstpodstawowy3">
    <w:name w:val="WW-Tekst podstawowy 3"/>
    <w:basedOn w:val="Normalny"/>
    <w:rPr>
      <w:rFonts w:ascii="Times New Roman" w:hAnsi="Times New Roman" w:cs="Times New Roman"/>
      <w:b/>
      <w:sz w:val="24"/>
      <w:szCs w:val="20"/>
    </w:rPr>
  </w:style>
  <w:style w:type="paragraph" w:customStyle="1" w:styleId="1">
    <w:name w:val="1."/>
    <w:basedOn w:val="Normalny"/>
    <w:pPr>
      <w:widowControl w:val="0"/>
      <w:spacing w:line="258" w:lineRule="atLeast"/>
      <w:ind w:left="227" w:hanging="227"/>
      <w:jc w:val="both"/>
    </w:pPr>
    <w:rPr>
      <w:rFonts w:ascii="FrankfurtGothic" w:eastAsia="Lucida Sans Unicode" w:hAnsi="FrankfurtGothic" w:cs="FrankfurtGothic"/>
      <w:color w:val="000000"/>
      <w:sz w:val="19"/>
      <w:szCs w:val="20"/>
    </w:rPr>
  </w:style>
  <w:style w:type="paragraph" w:styleId="Tytu">
    <w:name w:val="Title"/>
    <w:basedOn w:val="Normalny"/>
    <w:next w:val="Podtytu"/>
    <w:link w:val="TytuZnak1"/>
    <w:qFormat/>
    <w:pPr>
      <w:spacing w:line="360" w:lineRule="auto"/>
      <w:jc w:val="center"/>
    </w:pPr>
    <w:rPr>
      <w:rFonts w:ascii="Times New Roman" w:hAnsi="Times New Roman" w:cs="Times New Roman"/>
      <w:b/>
      <w:bCs/>
      <w:sz w:val="24"/>
      <w:szCs w:val="20"/>
    </w:rPr>
  </w:style>
  <w:style w:type="paragraph" w:styleId="Podtytu">
    <w:name w:val="Subtitle"/>
    <w:basedOn w:val="Normalny"/>
    <w:next w:val="Tekstpodstawowy"/>
    <w:qFormat/>
    <w:pPr>
      <w:spacing w:after="60"/>
      <w:jc w:val="center"/>
    </w:pPr>
    <w:rPr>
      <w:rFonts w:ascii="Cambria" w:hAnsi="Cambria" w:cs="Cambria"/>
      <w:i/>
      <w:iCs/>
      <w:sz w:val="24"/>
      <w:szCs w:val="24"/>
    </w:rPr>
  </w:style>
  <w:style w:type="paragraph" w:customStyle="1" w:styleId="Bezodstpw2">
    <w:name w:val="Bez odstępów2"/>
    <w:pPr>
      <w:suppressAutoHyphens/>
    </w:pPr>
    <w:rPr>
      <w:rFonts w:ascii="Calibri" w:eastAsia="Calibri" w:hAnsi="Calibri" w:cs="Calibri"/>
      <w:sz w:val="22"/>
      <w:szCs w:val="22"/>
      <w:lang w:eastAsia="ar-SA"/>
    </w:rPr>
  </w:style>
  <w:style w:type="paragraph" w:customStyle="1" w:styleId="Listanumerowana1">
    <w:name w:val="Lista numerowana1"/>
    <w:basedOn w:val="Normalny"/>
    <w:pPr>
      <w:tabs>
        <w:tab w:val="left" w:pos="360"/>
      </w:tabs>
      <w:ind w:left="360" w:hanging="360"/>
    </w:pPr>
    <w:rPr>
      <w:rFonts w:ascii="Times New Roman" w:hAnsi="Times New Roman" w:cs="Times New Roman"/>
      <w:sz w:val="24"/>
      <w:szCs w:val="24"/>
    </w:rPr>
  </w:style>
  <w:style w:type="paragraph" w:customStyle="1" w:styleId="Style1">
    <w:name w:val="Style1"/>
    <w:basedOn w:val="Normalny"/>
    <w:pPr>
      <w:tabs>
        <w:tab w:val="left" w:pos="284"/>
      </w:tabs>
    </w:pPr>
    <w:rPr>
      <w:rFonts w:ascii="Times New Roman" w:hAnsi="Times New Roman" w:cs="Times New Roman"/>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komentarza2">
    <w:name w:val="Tekst komentarza2"/>
    <w:basedOn w:val="Normalny"/>
    <w:rPr>
      <w:rFonts w:cs="Times New Roman"/>
      <w:sz w:val="20"/>
      <w:szCs w:val="20"/>
    </w:rPr>
  </w:style>
  <w:style w:type="paragraph" w:styleId="Tekstdymka">
    <w:name w:val="Balloon Text"/>
    <w:basedOn w:val="Normalny"/>
    <w:link w:val="TekstdymkaZnak1"/>
    <w:uiPriority w:val="99"/>
    <w:semiHidden/>
    <w:unhideWhenUsed/>
    <w:rsid w:val="009B5F55"/>
    <w:rPr>
      <w:rFonts w:ascii="Segoe UI" w:hAnsi="Segoe UI" w:cs="Times New Roman"/>
      <w:sz w:val="18"/>
      <w:szCs w:val="18"/>
      <w:lang w:val="x-none"/>
    </w:rPr>
  </w:style>
  <w:style w:type="character" w:customStyle="1" w:styleId="TekstdymkaZnak1">
    <w:name w:val="Tekst dymka Znak1"/>
    <w:link w:val="Tekstdymka"/>
    <w:uiPriority w:val="99"/>
    <w:semiHidden/>
    <w:rsid w:val="009B5F55"/>
    <w:rPr>
      <w:rFonts w:ascii="Segoe UI" w:hAnsi="Segoe UI" w:cs="Segoe UI"/>
      <w:sz w:val="18"/>
      <w:szCs w:val="18"/>
      <w:lang w:eastAsia="ar-SA"/>
    </w:rPr>
  </w:style>
  <w:style w:type="character" w:styleId="Odwoaniedokomentarza">
    <w:name w:val="annotation reference"/>
    <w:unhideWhenUsed/>
    <w:rsid w:val="00E6011D"/>
    <w:rPr>
      <w:sz w:val="16"/>
      <w:szCs w:val="16"/>
    </w:rPr>
  </w:style>
  <w:style w:type="paragraph" w:styleId="Tekstkomentarza">
    <w:name w:val="annotation text"/>
    <w:basedOn w:val="Normalny"/>
    <w:link w:val="TekstkomentarzaZnak2"/>
    <w:uiPriority w:val="99"/>
    <w:unhideWhenUsed/>
    <w:rsid w:val="00E6011D"/>
    <w:rPr>
      <w:rFonts w:cs="Times New Roman"/>
      <w:sz w:val="20"/>
      <w:szCs w:val="20"/>
      <w:lang w:val="x-none"/>
    </w:rPr>
  </w:style>
  <w:style w:type="character" w:customStyle="1" w:styleId="TekstkomentarzaZnak2">
    <w:name w:val="Tekst komentarza Znak2"/>
    <w:link w:val="Tekstkomentarza"/>
    <w:uiPriority w:val="99"/>
    <w:rsid w:val="00E6011D"/>
    <w:rPr>
      <w:rFonts w:ascii="Arial" w:hAnsi="Arial" w:cs="Arial"/>
      <w:lang w:eastAsia="ar-SA"/>
    </w:rPr>
  </w:style>
  <w:style w:type="paragraph" w:styleId="Tematkomentarza">
    <w:name w:val="annotation subject"/>
    <w:basedOn w:val="Tekstkomentarza"/>
    <w:next w:val="Tekstkomentarza"/>
    <w:link w:val="TematkomentarzaZnak1"/>
    <w:uiPriority w:val="99"/>
    <w:semiHidden/>
    <w:unhideWhenUsed/>
    <w:rsid w:val="00E6011D"/>
    <w:rPr>
      <w:b/>
      <w:bCs/>
    </w:rPr>
  </w:style>
  <w:style w:type="character" w:customStyle="1" w:styleId="TematkomentarzaZnak1">
    <w:name w:val="Temat komentarza Znak1"/>
    <w:link w:val="Tematkomentarza"/>
    <w:uiPriority w:val="99"/>
    <w:semiHidden/>
    <w:rsid w:val="00E6011D"/>
    <w:rPr>
      <w:rFonts w:ascii="Arial" w:hAnsi="Arial" w:cs="Arial"/>
      <w:b/>
      <w:bCs/>
      <w:lang w:eastAsia="ar-SA"/>
    </w:rPr>
  </w:style>
  <w:style w:type="character" w:customStyle="1" w:styleId="Wzmianka2">
    <w:name w:val="Wzmianka2"/>
    <w:uiPriority w:val="99"/>
    <w:semiHidden/>
    <w:unhideWhenUsed/>
    <w:rsid w:val="00C92B70"/>
    <w:rPr>
      <w:color w:val="2B579A"/>
      <w:shd w:val="clear" w:color="auto" w:fill="E6E6E6"/>
    </w:rPr>
  </w:style>
  <w:style w:type="paragraph" w:styleId="Akapitzlist">
    <w:name w:val="List Paragraph"/>
    <w:aliases w:val="Numerowanie,Obiekt,List Paragraph1"/>
    <w:basedOn w:val="Normalny"/>
    <w:link w:val="AkapitzlistZnak"/>
    <w:uiPriority w:val="34"/>
    <w:qFormat/>
    <w:rsid w:val="00225730"/>
    <w:pPr>
      <w:ind w:left="720"/>
    </w:pPr>
  </w:style>
  <w:style w:type="character" w:customStyle="1" w:styleId="Nierozpoznanawzmianka1">
    <w:name w:val="Nierozpoznana wzmianka1"/>
    <w:uiPriority w:val="99"/>
    <w:semiHidden/>
    <w:unhideWhenUsed/>
    <w:rsid w:val="00996A0A"/>
    <w:rPr>
      <w:color w:val="808080"/>
      <w:shd w:val="clear" w:color="auto" w:fill="E6E6E6"/>
    </w:rPr>
  </w:style>
  <w:style w:type="character" w:customStyle="1" w:styleId="citation-line">
    <w:name w:val="citation-line"/>
    <w:rsid w:val="00A47F97"/>
  </w:style>
  <w:style w:type="table" w:styleId="Tabela-Siatka">
    <w:name w:val="Table Grid"/>
    <w:basedOn w:val="Standardowy"/>
    <w:uiPriority w:val="59"/>
    <w:rsid w:val="00ED1D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D173AD"/>
    <w:pPr>
      <w:suppressAutoHyphens w:val="0"/>
    </w:pPr>
    <w:rPr>
      <w:rFonts w:ascii="Times New Roman" w:hAnsi="Times New Roman" w:cs="Times New Roman"/>
      <w:sz w:val="24"/>
      <w:szCs w:val="20"/>
      <w:lang w:val="x-none" w:eastAsia="x-none"/>
    </w:rPr>
  </w:style>
  <w:style w:type="character" w:customStyle="1" w:styleId="TekstprzypisudolnegoZnak1">
    <w:name w:val="Tekst przypisu dolnego Znak1"/>
    <w:uiPriority w:val="99"/>
    <w:semiHidden/>
    <w:rsid w:val="00D173AD"/>
    <w:rPr>
      <w:rFonts w:ascii="Arial" w:hAnsi="Arial" w:cs="Arial"/>
      <w:lang w:eastAsia="ar-SA"/>
    </w:rPr>
  </w:style>
  <w:style w:type="character" w:styleId="Odwoanieprzypisudolnego">
    <w:name w:val="footnote reference"/>
    <w:uiPriority w:val="99"/>
    <w:semiHidden/>
    <w:unhideWhenUsed/>
    <w:rsid w:val="00D173AD"/>
    <w:rPr>
      <w:vertAlign w:val="superscript"/>
    </w:rPr>
  </w:style>
  <w:style w:type="paragraph" w:customStyle="1" w:styleId="Akapitzlist3">
    <w:name w:val="Akapit z listą3"/>
    <w:basedOn w:val="Normalny"/>
    <w:rsid w:val="003D63AC"/>
    <w:pPr>
      <w:widowControl w:val="0"/>
      <w:tabs>
        <w:tab w:val="left" w:pos="708"/>
      </w:tabs>
      <w:spacing w:after="200" w:line="360" w:lineRule="auto"/>
      <w:ind w:left="720"/>
      <w:jc w:val="both"/>
    </w:pPr>
    <w:rPr>
      <w:rFonts w:ascii="Garamond" w:eastAsia="Lucida Sans Unicode" w:hAnsi="Garamond" w:cs="Tahoma"/>
      <w:color w:val="000000"/>
      <w:kern w:val="1"/>
      <w:sz w:val="24"/>
      <w:lang w:eastAsia="en-US" w:bidi="en-US"/>
    </w:rPr>
  </w:style>
  <w:style w:type="character" w:customStyle="1" w:styleId="Nagwek6Znak">
    <w:name w:val="Nagłówek 6 Znak"/>
    <w:link w:val="Nagwek6"/>
    <w:rsid w:val="00845FC5"/>
    <w:rPr>
      <w:rFonts w:eastAsia="Lucida Sans Unicode" w:cs="Tahoma"/>
      <w:b/>
      <w:bCs/>
      <w:color w:val="000000"/>
      <w:kern w:val="1"/>
      <w:sz w:val="22"/>
      <w:szCs w:val="22"/>
      <w:lang w:eastAsia="en-US" w:bidi="en-US"/>
    </w:rPr>
  </w:style>
  <w:style w:type="character" w:customStyle="1" w:styleId="Nagwek7Znak">
    <w:name w:val="Nagłówek 7 Znak"/>
    <w:link w:val="Nagwek7"/>
    <w:rsid w:val="00845FC5"/>
    <w:rPr>
      <w:rFonts w:eastAsia="Lucida Sans Unicode" w:cs="Tahoma"/>
      <w:color w:val="000000"/>
      <w:kern w:val="1"/>
      <w:sz w:val="24"/>
      <w:szCs w:val="24"/>
      <w:lang w:eastAsia="en-US" w:bidi="en-US"/>
    </w:rPr>
  </w:style>
  <w:style w:type="character" w:customStyle="1" w:styleId="Nagwek8Znak">
    <w:name w:val="Nagłówek 8 Znak"/>
    <w:link w:val="Nagwek8"/>
    <w:rsid w:val="00845FC5"/>
    <w:rPr>
      <w:rFonts w:eastAsia="Lucida Sans Unicode" w:cs="Tahoma"/>
      <w:i/>
      <w:iCs/>
      <w:color w:val="000000"/>
      <w:kern w:val="1"/>
      <w:sz w:val="24"/>
      <w:szCs w:val="24"/>
      <w:lang w:eastAsia="en-US" w:bidi="en-US"/>
    </w:rPr>
  </w:style>
  <w:style w:type="numbering" w:customStyle="1" w:styleId="Bezlisty1">
    <w:name w:val="Bez listy1"/>
    <w:next w:val="Bezlisty"/>
    <w:uiPriority w:val="99"/>
    <w:semiHidden/>
    <w:unhideWhenUsed/>
    <w:rsid w:val="00845FC5"/>
  </w:style>
  <w:style w:type="character" w:customStyle="1" w:styleId="Nagwek1Znak">
    <w:name w:val="Nagłówek 1 Znak"/>
    <w:link w:val="Nagwek1"/>
    <w:rsid w:val="00845FC5"/>
    <w:rPr>
      <w:b/>
      <w:bCs/>
      <w:sz w:val="24"/>
      <w:szCs w:val="24"/>
      <w:lang w:eastAsia="ar-SA"/>
    </w:rPr>
  </w:style>
  <w:style w:type="character" w:customStyle="1" w:styleId="Nagwek2Znak">
    <w:name w:val="Nagłówek 2 Znak"/>
    <w:link w:val="Nagwek2"/>
    <w:rsid w:val="00845FC5"/>
    <w:rPr>
      <w:b/>
      <w:bCs/>
      <w:sz w:val="24"/>
      <w:szCs w:val="24"/>
      <w:lang w:eastAsia="ar-SA"/>
    </w:rPr>
  </w:style>
  <w:style w:type="character" w:customStyle="1" w:styleId="Nagwek3Znak">
    <w:name w:val="Nagłówek 3 Znak"/>
    <w:link w:val="Nagwek3"/>
    <w:rsid w:val="00845FC5"/>
    <w:rPr>
      <w:b/>
      <w:bCs/>
      <w:i/>
      <w:iCs/>
      <w:sz w:val="24"/>
      <w:szCs w:val="24"/>
      <w:lang w:eastAsia="ar-SA"/>
    </w:rPr>
  </w:style>
  <w:style w:type="character" w:customStyle="1" w:styleId="Nagwek5Znak">
    <w:name w:val="Nagłówek 5 Znak"/>
    <w:link w:val="Nagwek5"/>
    <w:rsid w:val="00845FC5"/>
    <w:rPr>
      <w:rFonts w:ascii="Arial" w:hAnsi="Arial" w:cs="Arial"/>
      <w:b/>
      <w:bCs/>
      <w:i/>
      <w:iCs/>
      <w:sz w:val="26"/>
      <w:szCs w:val="26"/>
      <w:lang w:eastAsia="ar-SA"/>
    </w:rPr>
  </w:style>
  <w:style w:type="character" w:customStyle="1" w:styleId="Nagwek9Znak">
    <w:name w:val="Nagłówek 9 Znak"/>
    <w:link w:val="Nagwek9"/>
    <w:rsid w:val="00845FC5"/>
    <w:rPr>
      <w:rFonts w:ascii="Arial" w:hAnsi="Arial" w:cs="Arial"/>
      <w:b/>
      <w:bCs/>
      <w:sz w:val="22"/>
      <w:szCs w:val="24"/>
      <w:lang w:eastAsia="ar-SA"/>
    </w:rPr>
  </w:style>
  <w:style w:type="character" w:customStyle="1" w:styleId="Numerstrony11">
    <w:name w:val="Numer strony11"/>
    <w:rsid w:val="00845FC5"/>
  </w:style>
  <w:style w:type="character" w:customStyle="1" w:styleId="TekstpodstawowywcityZnak">
    <w:name w:val="Tekst podstawowy wcięty Znak"/>
    <w:rsid w:val="00845FC5"/>
    <w:rPr>
      <w:sz w:val="22"/>
    </w:rPr>
  </w:style>
  <w:style w:type="character" w:customStyle="1" w:styleId="NagwekZnak">
    <w:name w:val="Nagłówek Znak"/>
    <w:uiPriority w:val="99"/>
    <w:rsid w:val="00845FC5"/>
  </w:style>
  <w:style w:type="character" w:customStyle="1" w:styleId="UyteHipercze11">
    <w:name w:val="UżyteHiperłącze11"/>
    <w:rsid w:val="00845FC5"/>
    <w:rPr>
      <w:color w:val="800080"/>
      <w:u w:val="single"/>
    </w:rPr>
  </w:style>
  <w:style w:type="character" w:customStyle="1" w:styleId="TekstprzypisukocowegoZnak">
    <w:name w:val="Tekst przypisu końcowego Znak"/>
    <w:rsid w:val="00845FC5"/>
    <w:rPr>
      <w:rFonts w:ascii="Calibri" w:eastAsia="Calibri" w:hAnsi="Calibri"/>
    </w:rPr>
  </w:style>
  <w:style w:type="character" w:customStyle="1" w:styleId="Odwoanieprzypisukocowego11">
    <w:name w:val="Odwołanie przypisu końcowego11"/>
    <w:rsid w:val="00845FC5"/>
    <w:rPr>
      <w:vertAlign w:val="superscript"/>
    </w:rPr>
  </w:style>
  <w:style w:type="character" w:customStyle="1" w:styleId="NagwekstronyZnak1">
    <w:name w:val="Nagłówek strony Znak1"/>
    <w:rsid w:val="00845FC5"/>
    <w:rPr>
      <w:rFonts w:eastAsia="Calibri"/>
      <w:lang w:val="pl-PL" w:eastAsia="ar-SA" w:bidi="ar-SA"/>
    </w:rPr>
  </w:style>
  <w:style w:type="character" w:customStyle="1" w:styleId="ustb">
    <w:name w:val="ustb"/>
    <w:rsid w:val="00845FC5"/>
  </w:style>
  <w:style w:type="character" w:customStyle="1" w:styleId="ac">
    <w:name w:val="ac"/>
    <w:rsid w:val="00845FC5"/>
  </w:style>
  <w:style w:type="character" w:customStyle="1" w:styleId="komentarztresc">
    <w:name w:val="komentarz_tresc"/>
    <w:rsid w:val="00845FC5"/>
  </w:style>
  <w:style w:type="character" w:customStyle="1" w:styleId="Znakinumeracji">
    <w:name w:val="Znaki numeracji"/>
    <w:rsid w:val="00845FC5"/>
  </w:style>
  <w:style w:type="character" w:customStyle="1" w:styleId="NagwekZnak1">
    <w:name w:val="Nagłówek Znak1"/>
    <w:link w:val="Nagwek"/>
    <w:rsid w:val="00845FC5"/>
    <w:rPr>
      <w:rFonts w:ascii="Arial" w:hAnsi="Arial" w:cs="Arial"/>
      <w:sz w:val="22"/>
      <w:szCs w:val="22"/>
      <w:lang w:eastAsia="ar-SA"/>
    </w:rPr>
  </w:style>
  <w:style w:type="character" w:customStyle="1" w:styleId="TekstpodstawowyZnak1">
    <w:name w:val="Tekst podstawowy Znak1"/>
    <w:link w:val="Tekstpodstawowy"/>
    <w:rsid w:val="00845FC5"/>
    <w:rPr>
      <w:rFonts w:ascii="Arial" w:hAnsi="Arial" w:cs="Arial"/>
      <w:sz w:val="22"/>
      <w:szCs w:val="22"/>
      <w:lang w:eastAsia="ar-SA"/>
    </w:rPr>
  </w:style>
  <w:style w:type="character" w:customStyle="1" w:styleId="TekstpodstawowywcityZnak1">
    <w:name w:val="Tekst podstawowy wcięty Znak1"/>
    <w:link w:val="Tekstpodstawowywcity"/>
    <w:rsid w:val="00845FC5"/>
    <w:rPr>
      <w:rFonts w:ascii="Arial" w:hAnsi="Arial" w:cs="Arial"/>
      <w:sz w:val="22"/>
      <w:szCs w:val="22"/>
      <w:lang w:eastAsia="ar-SA"/>
    </w:rPr>
  </w:style>
  <w:style w:type="character" w:customStyle="1" w:styleId="StopkaZnak1">
    <w:name w:val="Stopka Znak1"/>
    <w:link w:val="Stopka"/>
    <w:uiPriority w:val="99"/>
    <w:rsid w:val="00845FC5"/>
    <w:rPr>
      <w:rFonts w:ascii="Arial" w:hAnsi="Arial" w:cs="Arial"/>
      <w:sz w:val="22"/>
      <w:szCs w:val="22"/>
      <w:lang w:eastAsia="ar-SA"/>
    </w:rPr>
  </w:style>
  <w:style w:type="paragraph" w:customStyle="1" w:styleId="Default">
    <w:name w:val="Default"/>
    <w:rsid w:val="00845FC5"/>
    <w:pPr>
      <w:suppressAutoHyphens/>
    </w:pPr>
    <w:rPr>
      <w:rFonts w:ascii="Arial" w:eastAsia="Lucida Sans Unicode" w:hAnsi="Arial" w:cs="Arial"/>
      <w:color w:val="000000"/>
      <w:kern w:val="1"/>
      <w:sz w:val="24"/>
      <w:szCs w:val="24"/>
      <w:lang w:eastAsia="hi-IN" w:bidi="hi-IN"/>
    </w:rPr>
  </w:style>
  <w:style w:type="paragraph" w:customStyle="1" w:styleId="Tematkomentarza11">
    <w:name w:val="Temat komentarza11"/>
    <w:basedOn w:val="Tekstkomentarza1"/>
    <w:rsid w:val="00845FC5"/>
    <w:pPr>
      <w:widowControl w:val="0"/>
      <w:tabs>
        <w:tab w:val="left" w:pos="708"/>
      </w:tabs>
      <w:spacing w:line="100" w:lineRule="atLeast"/>
    </w:pPr>
    <w:rPr>
      <w:rFonts w:ascii="Times New Roman" w:eastAsia="Lucida Sans Unicode" w:hAnsi="Times New Roman" w:cs="Tahoma"/>
      <w:b/>
      <w:bCs/>
      <w:color w:val="000000"/>
      <w:kern w:val="1"/>
      <w:sz w:val="24"/>
      <w:szCs w:val="24"/>
      <w:lang w:val="en-US" w:eastAsia="en-US" w:bidi="en-US"/>
    </w:rPr>
  </w:style>
  <w:style w:type="paragraph" w:customStyle="1" w:styleId="NormalnyWeb11">
    <w:name w:val="Normalny (Web)11"/>
    <w:basedOn w:val="Normalny"/>
    <w:rsid w:val="00845FC5"/>
    <w:pPr>
      <w:widowControl w:val="0"/>
      <w:tabs>
        <w:tab w:val="left" w:pos="708"/>
      </w:tabs>
      <w:spacing w:before="28" w:after="28" w:line="100" w:lineRule="atLeast"/>
    </w:pPr>
    <w:rPr>
      <w:rFonts w:ascii="Arial Narrow" w:eastAsia="Calibri" w:hAnsi="Arial Narrow" w:cs="Arial Narrow"/>
      <w:color w:val="000000"/>
      <w:kern w:val="1"/>
      <w:sz w:val="24"/>
      <w:szCs w:val="24"/>
      <w:lang w:eastAsia="en-US" w:bidi="en-US"/>
    </w:rPr>
  </w:style>
  <w:style w:type="paragraph" w:customStyle="1" w:styleId="Akapitzlist11">
    <w:name w:val="Akapit z listą11"/>
    <w:basedOn w:val="Normalny"/>
    <w:rsid w:val="00845FC5"/>
    <w:pPr>
      <w:widowControl w:val="0"/>
      <w:tabs>
        <w:tab w:val="left" w:pos="708"/>
      </w:tabs>
      <w:spacing w:line="100" w:lineRule="atLeast"/>
      <w:ind w:left="708"/>
    </w:pPr>
    <w:rPr>
      <w:rFonts w:ascii="Times New Roman" w:eastAsia="Calibri" w:hAnsi="Times New Roman" w:cs="Tahoma"/>
      <w:color w:val="000000"/>
      <w:kern w:val="1"/>
      <w:sz w:val="24"/>
      <w:szCs w:val="24"/>
      <w:lang w:eastAsia="en-US" w:bidi="en-US"/>
    </w:rPr>
  </w:style>
  <w:style w:type="paragraph" w:customStyle="1" w:styleId="xl65">
    <w:name w:val="xl65"/>
    <w:basedOn w:val="Normalny"/>
    <w:rsid w:val="00845FC5"/>
    <w:pPr>
      <w:widowControl w:val="0"/>
      <w:tabs>
        <w:tab w:val="left" w:pos="708"/>
      </w:tabs>
      <w:spacing w:before="28" w:after="28" w:line="100" w:lineRule="atLeast"/>
      <w:jc w:val="center"/>
    </w:pPr>
    <w:rPr>
      <w:rFonts w:ascii="Times New Roman" w:eastAsia="Calibri" w:hAnsi="Times New Roman" w:cs="Tahoma"/>
      <w:color w:val="000000"/>
      <w:kern w:val="1"/>
      <w:sz w:val="16"/>
      <w:szCs w:val="16"/>
      <w:lang w:eastAsia="en-US" w:bidi="en-US"/>
    </w:rPr>
  </w:style>
  <w:style w:type="paragraph" w:customStyle="1" w:styleId="xl66">
    <w:name w:val="xl66"/>
    <w:basedOn w:val="Normalny"/>
    <w:rsid w:val="00845FC5"/>
    <w:pPr>
      <w:widowControl w:val="0"/>
      <w:tabs>
        <w:tab w:val="left" w:pos="708"/>
      </w:tabs>
      <w:spacing w:before="28" w:after="28" w:line="100" w:lineRule="atLeast"/>
    </w:pPr>
    <w:rPr>
      <w:rFonts w:ascii="Times New Roman" w:eastAsia="Calibri" w:hAnsi="Times New Roman" w:cs="Tahoma"/>
      <w:color w:val="000000"/>
      <w:kern w:val="1"/>
      <w:sz w:val="16"/>
      <w:szCs w:val="16"/>
      <w:lang w:eastAsia="en-US" w:bidi="en-US"/>
    </w:rPr>
  </w:style>
  <w:style w:type="paragraph" w:customStyle="1" w:styleId="xl67">
    <w:name w:val="xl67"/>
    <w:basedOn w:val="Normalny"/>
    <w:rsid w:val="00845FC5"/>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Times New Roman" w:eastAsia="Calibri" w:hAnsi="Times New Roman" w:cs="Tahoma"/>
      <w:color w:val="000000"/>
      <w:kern w:val="1"/>
      <w:sz w:val="16"/>
      <w:szCs w:val="16"/>
      <w:lang w:eastAsia="en-US" w:bidi="en-US"/>
    </w:rPr>
  </w:style>
  <w:style w:type="paragraph" w:customStyle="1" w:styleId="xl68">
    <w:name w:val="xl68"/>
    <w:basedOn w:val="Normalny"/>
    <w:rsid w:val="00845FC5"/>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pPr>
    <w:rPr>
      <w:rFonts w:ascii="Times New Roman" w:eastAsia="Calibri" w:hAnsi="Times New Roman" w:cs="Tahoma"/>
      <w:color w:val="000000"/>
      <w:kern w:val="1"/>
      <w:sz w:val="16"/>
      <w:szCs w:val="16"/>
      <w:lang w:eastAsia="en-US" w:bidi="en-US"/>
    </w:rPr>
  </w:style>
  <w:style w:type="paragraph" w:customStyle="1" w:styleId="xl69">
    <w:name w:val="xl69"/>
    <w:basedOn w:val="Normalny"/>
    <w:rsid w:val="00845FC5"/>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Times New Roman" w:eastAsia="Calibri" w:hAnsi="Times New Roman" w:cs="Tahoma"/>
      <w:b/>
      <w:bCs/>
      <w:color w:val="000000"/>
      <w:kern w:val="1"/>
      <w:sz w:val="16"/>
      <w:szCs w:val="16"/>
      <w:lang w:eastAsia="en-US" w:bidi="en-US"/>
    </w:rPr>
  </w:style>
  <w:style w:type="paragraph" w:customStyle="1" w:styleId="xl70">
    <w:name w:val="xl70"/>
    <w:basedOn w:val="Normalny"/>
    <w:rsid w:val="00845FC5"/>
    <w:pPr>
      <w:widowControl w:val="0"/>
      <w:pBdr>
        <w:left w:val="single" w:sz="4" w:space="0" w:color="000000"/>
        <w:bottom w:val="single" w:sz="4" w:space="0" w:color="000000"/>
        <w:right w:val="single" w:sz="4" w:space="0" w:color="000000"/>
      </w:pBdr>
      <w:tabs>
        <w:tab w:val="left" w:pos="708"/>
      </w:tabs>
      <w:spacing w:before="28" w:after="28" w:line="100" w:lineRule="atLeast"/>
      <w:jc w:val="center"/>
    </w:pPr>
    <w:rPr>
      <w:rFonts w:ascii="Times New Roman" w:eastAsia="Calibri" w:hAnsi="Times New Roman" w:cs="Tahoma"/>
      <w:b/>
      <w:bCs/>
      <w:color w:val="000000"/>
      <w:kern w:val="1"/>
      <w:sz w:val="16"/>
      <w:szCs w:val="16"/>
      <w:lang w:eastAsia="en-US" w:bidi="en-US"/>
    </w:rPr>
  </w:style>
  <w:style w:type="paragraph" w:customStyle="1" w:styleId="Tekstblokowy1">
    <w:name w:val="Tekst blokowy1"/>
    <w:basedOn w:val="Normalny"/>
    <w:rsid w:val="00845FC5"/>
    <w:pPr>
      <w:widowControl w:val="0"/>
      <w:tabs>
        <w:tab w:val="left" w:pos="708"/>
      </w:tabs>
      <w:spacing w:before="39" w:after="39" w:line="100" w:lineRule="atLeast"/>
      <w:ind w:left="519" w:right="39" w:hanging="480"/>
    </w:pPr>
    <w:rPr>
      <w:rFonts w:ascii="Times New Roman" w:eastAsia="Calibri" w:hAnsi="Times New Roman" w:cs="Tahoma"/>
      <w:color w:val="000000"/>
      <w:kern w:val="1"/>
      <w:sz w:val="24"/>
      <w:szCs w:val="24"/>
      <w:lang w:eastAsia="en-US" w:bidi="en-US"/>
    </w:rPr>
  </w:style>
  <w:style w:type="character" w:customStyle="1" w:styleId="TytuZnak1">
    <w:name w:val="Tytuł Znak1"/>
    <w:link w:val="Tytu"/>
    <w:rsid w:val="00845FC5"/>
    <w:rPr>
      <w:b/>
      <w:bCs/>
      <w:sz w:val="24"/>
      <w:lang w:eastAsia="ar-SA"/>
    </w:rPr>
  </w:style>
  <w:style w:type="paragraph" w:customStyle="1" w:styleId="Tekstprzypisukocowego11">
    <w:name w:val="Tekst przypisu końcowego11"/>
    <w:basedOn w:val="Normalny"/>
    <w:rsid w:val="00845FC5"/>
    <w:pPr>
      <w:widowControl w:val="0"/>
      <w:tabs>
        <w:tab w:val="left" w:pos="708"/>
      </w:tabs>
      <w:spacing w:line="100" w:lineRule="atLeast"/>
    </w:pPr>
    <w:rPr>
      <w:rFonts w:ascii="Calibri" w:eastAsia="Calibri" w:hAnsi="Calibri" w:cs="Tahoma"/>
      <w:color w:val="000000"/>
      <w:kern w:val="1"/>
      <w:sz w:val="24"/>
      <w:szCs w:val="24"/>
      <w:lang w:val="en-US" w:eastAsia="en-US" w:bidi="en-US"/>
    </w:rPr>
  </w:style>
  <w:style w:type="paragraph" w:customStyle="1" w:styleId="xl71">
    <w:name w:val="xl71"/>
    <w:basedOn w:val="Normalny"/>
    <w:rsid w:val="00845FC5"/>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b/>
      <w:bCs/>
      <w:color w:val="000000"/>
      <w:kern w:val="1"/>
      <w:sz w:val="16"/>
      <w:szCs w:val="16"/>
      <w:lang w:eastAsia="en-US" w:bidi="en-US"/>
    </w:rPr>
  </w:style>
  <w:style w:type="paragraph" w:customStyle="1" w:styleId="xl72">
    <w:name w:val="xl72"/>
    <w:basedOn w:val="Normalny"/>
    <w:rsid w:val="00845FC5"/>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b/>
      <w:bCs/>
      <w:color w:val="000000"/>
      <w:kern w:val="1"/>
      <w:sz w:val="16"/>
      <w:szCs w:val="16"/>
      <w:lang w:eastAsia="en-US" w:bidi="en-US"/>
    </w:rPr>
  </w:style>
  <w:style w:type="paragraph" w:customStyle="1" w:styleId="xl73">
    <w:name w:val="xl73"/>
    <w:basedOn w:val="Normalny"/>
    <w:rsid w:val="00845FC5"/>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xl74">
    <w:name w:val="xl74"/>
    <w:basedOn w:val="Normalny"/>
    <w:rsid w:val="00845FC5"/>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xl75">
    <w:name w:val="xl75"/>
    <w:basedOn w:val="Normalny"/>
    <w:rsid w:val="00845FC5"/>
    <w:pPr>
      <w:widowControl w:val="0"/>
      <w:pBdr>
        <w:top w:val="single" w:sz="4" w:space="0" w:color="000000"/>
        <w:left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xl76">
    <w:name w:val="xl76"/>
    <w:basedOn w:val="Normalny"/>
    <w:rsid w:val="00845FC5"/>
    <w:pPr>
      <w:widowControl w:val="0"/>
      <w:pBdr>
        <w:top w:val="single" w:sz="4" w:space="0" w:color="000000"/>
        <w:bottom w:val="single" w:sz="4" w:space="0" w:color="000000"/>
        <w:right w:val="single" w:sz="4" w:space="0" w:color="000000"/>
      </w:pBdr>
      <w:tabs>
        <w:tab w:val="left" w:pos="708"/>
      </w:tabs>
      <w:spacing w:before="28" w:after="28" w:line="100" w:lineRule="atLeast"/>
      <w:jc w:val="center"/>
    </w:pPr>
    <w:rPr>
      <w:rFonts w:ascii="Verdana" w:eastAsia="Lucida Sans Unicode" w:hAnsi="Verdana" w:cs="Tahoma"/>
      <w:b/>
      <w:bCs/>
      <w:color w:val="000000"/>
      <w:kern w:val="1"/>
      <w:sz w:val="16"/>
      <w:szCs w:val="16"/>
      <w:lang w:eastAsia="en-US" w:bidi="en-US"/>
    </w:rPr>
  </w:style>
  <w:style w:type="paragraph" w:customStyle="1" w:styleId="xl77">
    <w:name w:val="xl77"/>
    <w:basedOn w:val="Normalny"/>
    <w:rsid w:val="00845FC5"/>
    <w:pPr>
      <w:widowControl w:val="0"/>
      <w:tabs>
        <w:tab w:val="left" w:pos="708"/>
      </w:tabs>
      <w:spacing w:before="28" w:after="28" w:line="100" w:lineRule="atLeast"/>
      <w:jc w:val="center"/>
    </w:pPr>
    <w:rPr>
      <w:rFonts w:ascii="Times New Roman" w:eastAsia="Lucida Sans Unicode" w:hAnsi="Times New Roman" w:cs="Tahoma"/>
      <w:color w:val="000000"/>
      <w:kern w:val="1"/>
      <w:sz w:val="16"/>
      <w:szCs w:val="16"/>
      <w:lang w:eastAsia="en-US" w:bidi="en-US"/>
    </w:rPr>
  </w:style>
  <w:style w:type="paragraph" w:customStyle="1" w:styleId="xl78">
    <w:name w:val="xl78"/>
    <w:basedOn w:val="Normalny"/>
    <w:rsid w:val="00845FC5"/>
    <w:pPr>
      <w:widowControl w:val="0"/>
      <w:tabs>
        <w:tab w:val="left" w:pos="708"/>
      </w:tabs>
      <w:spacing w:before="28" w:after="28" w:line="100" w:lineRule="atLeast"/>
    </w:pPr>
    <w:rPr>
      <w:rFonts w:ascii="Times New Roman" w:eastAsia="Lucida Sans Unicode" w:hAnsi="Times New Roman" w:cs="Tahoma"/>
      <w:color w:val="000000"/>
      <w:kern w:val="1"/>
      <w:sz w:val="16"/>
      <w:szCs w:val="16"/>
      <w:lang w:eastAsia="en-US" w:bidi="en-US"/>
    </w:rPr>
  </w:style>
  <w:style w:type="paragraph" w:customStyle="1" w:styleId="xl79">
    <w:name w:val="xl79"/>
    <w:basedOn w:val="Normalny"/>
    <w:rsid w:val="00845FC5"/>
    <w:pPr>
      <w:widowControl w:val="0"/>
      <w:pBdr>
        <w:top w:val="single" w:sz="4" w:space="0" w:color="000000"/>
        <w:left w:val="single" w:sz="4" w:space="0" w:color="000000"/>
        <w:bottom w:val="single" w:sz="4" w:space="0" w:color="000000"/>
        <w:right w:val="single" w:sz="4" w:space="0" w:color="000000"/>
      </w:pBdr>
      <w:shd w:val="clear" w:color="auto" w:fill="99FF99"/>
      <w:tabs>
        <w:tab w:val="left" w:pos="708"/>
      </w:tabs>
      <w:spacing w:before="28" w:after="28" w:line="100" w:lineRule="atLeast"/>
      <w:jc w:val="center"/>
    </w:pPr>
    <w:rPr>
      <w:rFonts w:ascii="Times New Roman" w:eastAsia="Lucida Sans Unicode" w:hAnsi="Times New Roman" w:cs="Tahoma"/>
      <w:b/>
      <w:bCs/>
      <w:color w:val="000000"/>
      <w:kern w:val="1"/>
      <w:sz w:val="24"/>
      <w:szCs w:val="24"/>
      <w:lang w:eastAsia="en-US" w:bidi="en-US"/>
    </w:rPr>
  </w:style>
  <w:style w:type="paragraph" w:customStyle="1" w:styleId="xl80">
    <w:name w:val="xl80"/>
    <w:basedOn w:val="Normalny"/>
    <w:rsid w:val="00845FC5"/>
    <w:pPr>
      <w:widowControl w:val="0"/>
      <w:pBdr>
        <w:top w:val="single" w:sz="4" w:space="0" w:color="000000"/>
        <w:left w:val="single" w:sz="4" w:space="0" w:color="000000"/>
        <w:bottom w:val="single" w:sz="4" w:space="0" w:color="000000"/>
        <w:right w:val="single" w:sz="4" w:space="0" w:color="000000"/>
      </w:pBdr>
      <w:shd w:val="clear" w:color="auto" w:fill="99FF99"/>
      <w:tabs>
        <w:tab w:val="left" w:pos="708"/>
      </w:tabs>
      <w:spacing w:before="28" w:after="28" w:line="100" w:lineRule="atLeast"/>
      <w:jc w:val="center"/>
    </w:pPr>
    <w:rPr>
      <w:rFonts w:ascii="Times New Roman" w:eastAsia="Lucida Sans Unicode" w:hAnsi="Times New Roman" w:cs="Tahoma"/>
      <w:b/>
      <w:bCs/>
      <w:color w:val="000000"/>
      <w:kern w:val="1"/>
      <w:sz w:val="24"/>
      <w:szCs w:val="24"/>
      <w:lang w:eastAsia="en-US" w:bidi="en-US"/>
    </w:rPr>
  </w:style>
  <w:style w:type="paragraph" w:customStyle="1" w:styleId="xl81">
    <w:name w:val="xl81"/>
    <w:basedOn w:val="Normalny"/>
    <w:rsid w:val="00845FC5"/>
    <w:pPr>
      <w:widowControl w:val="0"/>
      <w:pBdr>
        <w:top w:val="single" w:sz="4" w:space="0" w:color="000000"/>
        <w:left w:val="single" w:sz="4" w:space="0" w:color="000000"/>
        <w:bottom w:val="single" w:sz="4" w:space="0" w:color="000000"/>
        <w:right w:val="single" w:sz="4" w:space="0" w:color="000000"/>
      </w:pBdr>
      <w:shd w:val="clear" w:color="auto" w:fill="FFFFCC"/>
      <w:tabs>
        <w:tab w:val="left" w:pos="708"/>
      </w:tabs>
      <w:spacing w:before="28" w:after="28" w:line="100" w:lineRule="atLeast"/>
      <w:jc w:val="center"/>
    </w:pPr>
    <w:rPr>
      <w:rFonts w:ascii="Times New Roman" w:eastAsia="Lucida Sans Unicode" w:hAnsi="Times New Roman" w:cs="Tahoma"/>
      <w:color w:val="000000"/>
      <w:kern w:val="1"/>
      <w:sz w:val="16"/>
      <w:szCs w:val="16"/>
      <w:lang w:eastAsia="en-US" w:bidi="en-US"/>
    </w:rPr>
  </w:style>
  <w:style w:type="paragraph" w:customStyle="1" w:styleId="xl82">
    <w:name w:val="xl82"/>
    <w:basedOn w:val="Normalny"/>
    <w:rsid w:val="00845FC5"/>
    <w:pPr>
      <w:widowControl w:val="0"/>
      <w:pBdr>
        <w:top w:val="single" w:sz="4" w:space="0" w:color="000000"/>
        <w:left w:val="single" w:sz="4" w:space="0" w:color="000000"/>
        <w:bottom w:val="single" w:sz="4" w:space="0" w:color="000000"/>
        <w:right w:val="single" w:sz="4" w:space="0" w:color="000000"/>
      </w:pBdr>
      <w:shd w:val="clear" w:color="auto" w:fill="FFFFCC"/>
      <w:tabs>
        <w:tab w:val="left" w:pos="708"/>
      </w:tabs>
      <w:spacing w:before="28" w:after="28" w:line="100" w:lineRule="atLeast"/>
      <w:jc w:val="center"/>
    </w:pPr>
    <w:rPr>
      <w:rFonts w:ascii="Times New Roman" w:eastAsia="Lucida Sans Unicode" w:hAnsi="Times New Roman" w:cs="Tahoma"/>
      <w:color w:val="000000"/>
      <w:kern w:val="1"/>
      <w:sz w:val="16"/>
      <w:szCs w:val="16"/>
      <w:lang w:eastAsia="en-US" w:bidi="en-US"/>
    </w:rPr>
  </w:style>
  <w:style w:type="paragraph" w:customStyle="1" w:styleId="xl83">
    <w:name w:val="xl83"/>
    <w:basedOn w:val="Normalny"/>
    <w:rsid w:val="00845FC5"/>
    <w:pPr>
      <w:widowControl w:val="0"/>
      <w:pBdr>
        <w:top w:val="single" w:sz="4" w:space="0" w:color="000000"/>
        <w:left w:val="single" w:sz="4" w:space="0" w:color="000000"/>
        <w:bottom w:val="single" w:sz="4" w:space="0" w:color="000000"/>
        <w:right w:val="single" w:sz="4" w:space="0" w:color="000000"/>
      </w:pBdr>
      <w:shd w:val="clear" w:color="auto" w:fill="FFFFCC"/>
      <w:tabs>
        <w:tab w:val="left" w:pos="708"/>
      </w:tabs>
      <w:spacing w:before="28" w:after="28" w:line="100" w:lineRule="atLeast"/>
      <w:jc w:val="center"/>
    </w:pPr>
    <w:rPr>
      <w:rFonts w:ascii="Times New Roman" w:eastAsia="Lucida Sans Unicode" w:hAnsi="Times New Roman" w:cs="Tahoma"/>
      <w:b/>
      <w:bCs/>
      <w:i/>
      <w:iCs/>
      <w:color w:val="000000"/>
      <w:kern w:val="1"/>
      <w:sz w:val="16"/>
      <w:szCs w:val="16"/>
      <w:lang w:eastAsia="en-US" w:bidi="en-US"/>
    </w:rPr>
  </w:style>
  <w:style w:type="paragraph" w:customStyle="1" w:styleId="xl84">
    <w:name w:val="xl84"/>
    <w:basedOn w:val="Normalny"/>
    <w:rsid w:val="00845FC5"/>
    <w:pPr>
      <w:widowControl w:val="0"/>
      <w:tabs>
        <w:tab w:val="left" w:pos="708"/>
      </w:tabs>
      <w:spacing w:before="28" w:after="28" w:line="100" w:lineRule="atLeast"/>
      <w:jc w:val="center"/>
    </w:pPr>
    <w:rPr>
      <w:rFonts w:ascii="Verdana" w:eastAsia="Lucida Sans Unicode" w:hAnsi="Verdana" w:cs="Tahoma"/>
      <w:color w:val="000000"/>
      <w:kern w:val="1"/>
      <w:sz w:val="16"/>
      <w:szCs w:val="16"/>
      <w:lang w:eastAsia="en-US" w:bidi="en-US"/>
    </w:rPr>
  </w:style>
  <w:style w:type="paragraph" w:customStyle="1" w:styleId="Akapitzlist21">
    <w:name w:val="Akapit z listą21"/>
    <w:basedOn w:val="Normalny"/>
    <w:rsid w:val="00845FC5"/>
    <w:pPr>
      <w:widowControl w:val="0"/>
      <w:tabs>
        <w:tab w:val="left" w:pos="708"/>
      </w:tabs>
      <w:spacing w:after="200" w:line="360" w:lineRule="auto"/>
      <w:ind w:left="720"/>
      <w:jc w:val="both"/>
    </w:pPr>
    <w:rPr>
      <w:rFonts w:ascii="Garamond" w:eastAsia="Lucida Sans Unicode" w:hAnsi="Garamond" w:cs="Tahoma"/>
      <w:color w:val="000000"/>
      <w:kern w:val="1"/>
      <w:sz w:val="24"/>
      <w:lang w:eastAsia="en-US" w:bidi="en-US"/>
    </w:rPr>
  </w:style>
  <w:style w:type="paragraph" w:customStyle="1" w:styleId="ustepwumowie">
    <w:name w:val="ustep w umowie"/>
    <w:basedOn w:val="Normalny"/>
    <w:rsid w:val="00845FC5"/>
    <w:pPr>
      <w:widowControl w:val="0"/>
      <w:tabs>
        <w:tab w:val="left" w:pos="360"/>
      </w:tabs>
      <w:spacing w:line="100" w:lineRule="atLeast"/>
      <w:ind w:left="357" w:hanging="357"/>
      <w:jc w:val="both"/>
    </w:pPr>
    <w:rPr>
      <w:rFonts w:ascii="Times New Roman" w:eastAsia="Lucida Sans Unicode" w:hAnsi="Times New Roman" w:cs="Tahoma"/>
      <w:color w:val="000000"/>
      <w:kern w:val="1"/>
      <w:sz w:val="24"/>
      <w:szCs w:val="14"/>
      <w:lang w:eastAsia="en-US" w:bidi="en-US"/>
    </w:rPr>
  </w:style>
  <w:style w:type="paragraph" w:customStyle="1" w:styleId="ZnakZnakZnak">
    <w:name w:val="Znak Znak Znak"/>
    <w:basedOn w:val="Normalny"/>
    <w:rsid w:val="00845FC5"/>
    <w:pPr>
      <w:widowControl w:val="0"/>
      <w:tabs>
        <w:tab w:val="left" w:pos="708"/>
      </w:tabs>
      <w:spacing w:line="100" w:lineRule="atLeast"/>
    </w:pPr>
    <w:rPr>
      <w:rFonts w:eastAsia="Lucida Sans Unicode"/>
      <w:color w:val="000000"/>
      <w:kern w:val="1"/>
      <w:sz w:val="24"/>
      <w:szCs w:val="24"/>
      <w:lang w:eastAsia="en-US" w:bidi="en-US"/>
    </w:rPr>
  </w:style>
  <w:style w:type="paragraph" w:customStyle="1" w:styleId="Tekstpodstawowywcity311">
    <w:name w:val="Tekst podstawowy wcięty 311"/>
    <w:basedOn w:val="Normalny"/>
    <w:rsid w:val="00845FC5"/>
    <w:pPr>
      <w:widowControl w:val="0"/>
      <w:tabs>
        <w:tab w:val="left" w:pos="720"/>
      </w:tabs>
      <w:spacing w:line="360" w:lineRule="auto"/>
      <w:ind w:left="180"/>
    </w:pPr>
    <w:rPr>
      <w:rFonts w:ascii="Times New Roman" w:eastAsia="Lucida Sans Unicode" w:hAnsi="Times New Roman" w:cs="Tahoma"/>
      <w:b/>
      <w:color w:val="000000"/>
      <w:kern w:val="1"/>
      <w:sz w:val="26"/>
      <w:szCs w:val="24"/>
      <w:lang w:eastAsia="en-US" w:bidi="en-US"/>
    </w:rPr>
  </w:style>
  <w:style w:type="paragraph" w:customStyle="1" w:styleId="Poprawka11">
    <w:name w:val="Poprawka11"/>
    <w:rsid w:val="00845FC5"/>
    <w:pPr>
      <w:suppressAutoHyphens/>
    </w:pPr>
    <w:rPr>
      <w:rFonts w:eastAsia="Lucida Sans Unicode" w:cs="Mangal"/>
      <w:kern w:val="1"/>
      <w:sz w:val="24"/>
      <w:szCs w:val="24"/>
      <w:lang w:eastAsia="hi-IN" w:bidi="hi-IN"/>
    </w:rPr>
  </w:style>
  <w:style w:type="paragraph" w:styleId="Zwykytekst">
    <w:name w:val="Plain Text"/>
    <w:basedOn w:val="Normalny"/>
    <w:link w:val="ZwykytekstZnak"/>
    <w:rsid w:val="00845FC5"/>
    <w:pPr>
      <w:suppressAutoHyphens w:val="0"/>
    </w:pPr>
    <w:rPr>
      <w:rFonts w:ascii="Courier New" w:hAnsi="Courier New" w:cs="Courier New"/>
      <w:sz w:val="20"/>
      <w:szCs w:val="20"/>
      <w:lang w:eastAsia="pl-PL"/>
    </w:rPr>
  </w:style>
  <w:style w:type="character" w:customStyle="1" w:styleId="ZwykytekstZnak">
    <w:name w:val="Zwykły tekst Znak"/>
    <w:link w:val="Zwykytekst"/>
    <w:rsid w:val="00845FC5"/>
    <w:rPr>
      <w:rFonts w:ascii="Courier New" w:hAnsi="Courier New" w:cs="Courier New"/>
    </w:rPr>
  </w:style>
  <w:style w:type="paragraph" w:customStyle="1" w:styleId="pkt">
    <w:name w:val="pkt"/>
    <w:basedOn w:val="Normalny"/>
    <w:rsid w:val="00845FC5"/>
    <w:pPr>
      <w:suppressAutoHyphens w:val="0"/>
      <w:spacing w:before="60" w:after="60"/>
      <w:ind w:left="851" w:hanging="295"/>
      <w:jc w:val="both"/>
    </w:pPr>
    <w:rPr>
      <w:rFonts w:ascii="Times New Roman" w:hAnsi="Times New Roman" w:cs="Times New Roman"/>
      <w:sz w:val="24"/>
      <w:szCs w:val="24"/>
      <w:lang w:eastAsia="pl-PL"/>
    </w:rPr>
  </w:style>
  <w:style w:type="paragraph" w:styleId="Poprawka">
    <w:name w:val="Revision"/>
    <w:hidden/>
    <w:uiPriority w:val="99"/>
    <w:semiHidden/>
    <w:rsid w:val="00845FC5"/>
    <w:rPr>
      <w:rFonts w:eastAsia="Lucida Sans Unicode" w:cs="Tahoma"/>
      <w:color w:val="000000"/>
      <w:kern w:val="1"/>
      <w:sz w:val="24"/>
      <w:szCs w:val="24"/>
      <w:lang w:eastAsia="en-US" w:bidi="en-US"/>
    </w:rPr>
  </w:style>
  <w:style w:type="paragraph" w:styleId="NormalnyWeb">
    <w:name w:val="Normal (Web)"/>
    <w:basedOn w:val="Normalny"/>
    <w:uiPriority w:val="99"/>
    <w:unhideWhenUsed/>
    <w:rsid w:val="00CC5EA0"/>
    <w:pPr>
      <w:suppressAutoHyphens w:val="0"/>
      <w:spacing w:before="100" w:beforeAutospacing="1" w:after="100" w:afterAutospacing="1"/>
    </w:pPr>
    <w:rPr>
      <w:rFonts w:ascii="Times New Roman" w:hAnsi="Times New Roman" w:cs="Times New Roman"/>
      <w:sz w:val="24"/>
      <w:szCs w:val="24"/>
      <w:lang w:eastAsia="pl-PL"/>
    </w:rPr>
  </w:style>
  <w:style w:type="character" w:styleId="UyteHipercze">
    <w:name w:val="FollowedHyperlink"/>
    <w:uiPriority w:val="99"/>
    <w:semiHidden/>
    <w:unhideWhenUsed/>
    <w:rsid w:val="0056158B"/>
    <w:rPr>
      <w:color w:val="954F72"/>
      <w:u w:val="single"/>
    </w:rPr>
  </w:style>
  <w:style w:type="paragraph" w:customStyle="1" w:styleId="Akapitzlist4">
    <w:name w:val="Akapit z listą4"/>
    <w:basedOn w:val="Normalny"/>
    <w:rsid w:val="009E1AF7"/>
    <w:pPr>
      <w:spacing w:after="200" w:line="276" w:lineRule="auto"/>
      <w:ind w:left="720"/>
    </w:pPr>
    <w:rPr>
      <w:rFonts w:ascii="Calibri" w:hAnsi="Calibri" w:cs="Calibri"/>
    </w:rPr>
  </w:style>
  <w:style w:type="character" w:customStyle="1" w:styleId="highlight-disabled">
    <w:name w:val="highlight-disabled"/>
    <w:basedOn w:val="Domylnaczcionkaakapitu"/>
    <w:rsid w:val="00C95744"/>
  </w:style>
  <w:style w:type="character" w:styleId="Tekstzastpczy">
    <w:name w:val="Placeholder Text"/>
    <w:uiPriority w:val="99"/>
    <w:semiHidden/>
    <w:rsid w:val="00646381"/>
    <w:rPr>
      <w:color w:val="808080"/>
    </w:rPr>
  </w:style>
  <w:style w:type="paragraph" w:customStyle="1" w:styleId="Akapitzlist5">
    <w:name w:val="Akapit z listą5"/>
    <w:basedOn w:val="Normalny"/>
    <w:rsid w:val="00581012"/>
    <w:pPr>
      <w:ind w:left="720"/>
    </w:pPr>
    <w:rPr>
      <w:rFonts w:eastAsia="Calibri"/>
    </w:rPr>
  </w:style>
  <w:style w:type="character" w:customStyle="1" w:styleId="AkapitzlistZnak">
    <w:name w:val="Akapit z listą Znak"/>
    <w:aliases w:val="Numerowanie Znak,Obiekt Znak,List Paragraph1 Znak"/>
    <w:link w:val="Akapitzlist"/>
    <w:uiPriority w:val="34"/>
    <w:rsid w:val="00581012"/>
    <w:rPr>
      <w:rFonts w:ascii="Arial" w:hAnsi="Arial" w:cs="Arial"/>
      <w:sz w:val="22"/>
      <w:szCs w:val="22"/>
      <w:lang w:eastAsia="ar-SA"/>
    </w:rPr>
  </w:style>
  <w:style w:type="character" w:customStyle="1" w:styleId="Nierozpoznanawzmianka2">
    <w:name w:val="Nierozpoznana wzmianka2"/>
    <w:uiPriority w:val="99"/>
    <w:semiHidden/>
    <w:unhideWhenUsed/>
    <w:rsid w:val="00A33E02"/>
    <w:rPr>
      <w:color w:val="605E5C"/>
      <w:shd w:val="clear" w:color="auto" w:fill="E1DFDD"/>
    </w:rPr>
  </w:style>
  <w:style w:type="character" w:customStyle="1" w:styleId="Nierozpoznanawzmianka3">
    <w:name w:val="Nierozpoznana wzmianka3"/>
    <w:basedOn w:val="Domylnaczcionkaakapitu"/>
    <w:uiPriority w:val="99"/>
    <w:semiHidden/>
    <w:unhideWhenUsed/>
    <w:rsid w:val="00584038"/>
    <w:rPr>
      <w:color w:val="605E5C"/>
      <w:shd w:val="clear" w:color="auto" w:fill="E1DFDD"/>
    </w:rPr>
  </w:style>
  <w:style w:type="character" w:customStyle="1" w:styleId="Nierozpoznanawzmianka4">
    <w:name w:val="Nierozpoznana wzmianka4"/>
    <w:basedOn w:val="Domylnaczcionkaakapitu"/>
    <w:uiPriority w:val="99"/>
    <w:semiHidden/>
    <w:unhideWhenUsed/>
    <w:rsid w:val="003400D9"/>
    <w:rPr>
      <w:color w:val="605E5C"/>
      <w:shd w:val="clear" w:color="auto" w:fill="E1DFDD"/>
    </w:rPr>
  </w:style>
  <w:style w:type="character" w:styleId="Nierozpoznanawzmianka">
    <w:name w:val="Unresolved Mention"/>
    <w:basedOn w:val="Domylnaczcionkaakapitu"/>
    <w:uiPriority w:val="99"/>
    <w:semiHidden/>
    <w:unhideWhenUsed/>
    <w:rsid w:val="0035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2271">
      <w:bodyDiv w:val="1"/>
      <w:marLeft w:val="0"/>
      <w:marRight w:val="0"/>
      <w:marTop w:val="0"/>
      <w:marBottom w:val="0"/>
      <w:divBdr>
        <w:top w:val="none" w:sz="0" w:space="0" w:color="auto"/>
        <w:left w:val="none" w:sz="0" w:space="0" w:color="auto"/>
        <w:bottom w:val="none" w:sz="0" w:space="0" w:color="auto"/>
        <w:right w:val="none" w:sz="0" w:space="0" w:color="auto"/>
      </w:divBdr>
    </w:div>
    <w:div w:id="112944135">
      <w:bodyDiv w:val="1"/>
      <w:marLeft w:val="0"/>
      <w:marRight w:val="0"/>
      <w:marTop w:val="0"/>
      <w:marBottom w:val="0"/>
      <w:divBdr>
        <w:top w:val="none" w:sz="0" w:space="0" w:color="auto"/>
        <w:left w:val="none" w:sz="0" w:space="0" w:color="auto"/>
        <w:bottom w:val="none" w:sz="0" w:space="0" w:color="auto"/>
        <w:right w:val="none" w:sz="0" w:space="0" w:color="auto"/>
      </w:divBdr>
    </w:div>
    <w:div w:id="176313195">
      <w:bodyDiv w:val="1"/>
      <w:marLeft w:val="0"/>
      <w:marRight w:val="0"/>
      <w:marTop w:val="0"/>
      <w:marBottom w:val="0"/>
      <w:divBdr>
        <w:top w:val="none" w:sz="0" w:space="0" w:color="auto"/>
        <w:left w:val="none" w:sz="0" w:space="0" w:color="auto"/>
        <w:bottom w:val="none" w:sz="0" w:space="0" w:color="auto"/>
        <w:right w:val="none" w:sz="0" w:space="0" w:color="auto"/>
      </w:divBdr>
    </w:div>
    <w:div w:id="214202838">
      <w:bodyDiv w:val="1"/>
      <w:marLeft w:val="0"/>
      <w:marRight w:val="0"/>
      <w:marTop w:val="0"/>
      <w:marBottom w:val="0"/>
      <w:divBdr>
        <w:top w:val="none" w:sz="0" w:space="0" w:color="auto"/>
        <w:left w:val="none" w:sz="0" w:space="0" w:color="auto"/>
        <w:bottom w:val="none" w:sz="0" w:space="0" w:color="auto"/>
        <w:right w:val="none" w:sz="0" w:space="0" w:color="auto"/>
      </w:divBdr>
      <w:divsChild>
        <w:div w:id="322438290">
          <w:marLeft w:val="0"/>
          <w:marRight w:val="0"/>
          <w:marTop w:val="0"/>
          <w:marBottom w:val="0"/>
          <w:divBdr>
            <w:top w:val="none" w:sz="0" w:space="0" w:color="auto"/>
            <w:left w:val="none" w:sz="0" w:space="0" w:color="auto"/>
            <w:bottom w:val="none" w:sz="0" w:space="0" w:color="auto"/>
            <w:right w:val="none" w:sz="0" w:space="0" w:color="auto"/>
          </w:divBdr>
        </w:div>
      </w:divsChild>
    </w:div>
    <w:div w:id="265580504">
      <w:bodyDiv w:val="1"/>
      <w:marLeft w:val="0"/>
      <w:marRight w:val="0"/>
      <w:marTop w:val="0"/>
      <w:marBottom w:val="0"/>
      <w:divBdr>
        <w:top w:val="none" w:sz="0" w:space="0" w:color="auto"/>
        <w:left w:val="none" w:sz="0" w:space="0" w:color="auto"/>
        <w:bottom w:val="none" w:sz="0" w:space="0" w:color="auto"/>
        <w:right w:val="none" w:sz="0" w:space="0" w:color="auto"/>
      </w:divBdr>
    </w:div>
    <w:div w:id="308750813">
      <w:bodyDiv w:val="1"/>
      <w:marLeft w:val="0"/>
      <w:marRight w:val="0"/>
      <w:marTop w:val="0"/>
      <w:marBottom w:val="0"/>
      <w:divBdr>
        <w:top w:val="none" w:sz="0" w:space="0" w:color="auto"/>
        <w:left w:val="none" w:sz="0" w:space="0" w:color="auto"/>
        <w:bottom w:val="none" w:sz="0" w:space="0" w:color="auto"/>
        <w:right w:val="none" w:sz="0" w:space="0" w:color="auto"/>
      </w:divBdr>
    </w:div>
    <w:div w:id="476069188">
      <w:bodyDiv w:val="1"/>
      <w:marLeft w:val="0"/>
      <w:marRight w:val="0"/>
      <w:marTop w:val="0"/>
      <w:marBottom w:val="0"/>
      <w:divBdr>
        <w:top w:val="none" w:sz="0" w:space="0" w:color="auto"/>
        <w:left w:val="none" w:sz="0" w:space="0" w:color="auto"/>
        <w:bottom w:val="none" w:sz="0" w:space="0" w:color="auto"/>
        <w:right w:val="none" w:sz="0" w:space="0" w:color="auto"/>
      </w:divBdr>
    </w:div>
    <w:div w:id="507913006">
      <w:bodyDiv w:val="1"/>
      <w:marLeft w:val="0"/>
      <w:marRight w:val="0"/>
      <w:marTop w:val="0"/>
      <w:marBottom w:val="0"/>
      <w:divBdr>
        <w:top w:val="none" w:sz="0" w:space="0" w:color="auto"/>
        <w:left w:val="none" w:sz="0" w:space="0" w:color="auto"/>
        <w:bottom w:val="none" w:sz="0" w:space="0" w:color="auto"/>
        <w:right w:val="none" w:sz="0" w:space="0" w:color="auto"/>
      </w:divBdr>
    </w:div>
    <w:div w:id="599409463">
      <w:bodyDiv w:val="1"/>
      <w:marLeft w:val="0"/>
      <w:marRight w:val="0"/>
      <w:marTop w:val="0"/>
      <w:marBottom w:val="0"/>
      <w:divBdr>
        <w:top w:val="none" w:sz="0" w:space="0" w:color="auto"/>
        <w:left w:val="none" w:sz="0" w:space="0" w:color="auto"/>
        <w:bottom w:val="none" w:sz="0" w:space="0" w:color="auto"/>
        <w:right w:val="none" w:sz="0" w:space="0" w:color="auto"/>
      </w:divBdr>
    </w:div>
    <w:div w:id="656569892">
      <w:bodyDiv w:val="1"/>
      <w:marLeft w:val="0"/>
      <w:marRight w:val="0"/>
      <w:marTop w:val="0"/>
      <w:marBottom w:val="0"/>
      <w:divBdr>
        <w:top w:val="none" w:sz="0" w:space="0" w:color="auto"/>
        <w:left w:val="none" w:sz="0" w:space="0" w:color="auto"/>
        <w:bottom w:val="none" w:sz="0" w:space="0" w:color="auto"/>
        <w:right w:val="none" w:sz="0" w:space="0" w:color="auto"/>
      </w:divBdr>
    </w:div>
    <w:div w:id="781194966">
      <w:bodyDiv w:val="1"/>
      <w:marLeft w:val="0"/>
      <w:marRight w:val="0"/>
      <w:marTop w:val="0"/>
      <w:marBottom w:val="0"/>
      <w:divBdr>
        <w:top w:val="none" w:sz="0" w:space="0" w:color="auto"/>
        <w:left w:val="none" w:sz="0" w:space="0" w:color="auto"/>
        <w:bottom w:val="none" w:sz="0" w:space="0" w:color="auto"/>
        <w:right w:val="none" w:sz="0" w:space="0" w:color="auto"/>
      </w:divBdr>
    </w:div>
    <w:div w:id="816335606">
      <w:bodyDiv w:val="1"/>
      <w:marLeft w:val="0"/>
      <w:marRight w:val="0"/>
      <w:marTop w:val="0"/>
      <w:marBottom w:val="0"/>
      <w:divBdr>
        <w:top w:val="none" w:sz="0" w:space="0" w:color="auto"/>
        <w:left w:val="none" w:sz="0" w:space="0" w:color="auto"/>
        <w:bottom w:val="none" w:sz="0" w:space="0" w:color="auto"/>
        <w:right w:val="none" w:sz="0" w:space="0" w:color="auto"/>
      </w:divBdr>
    </w:div>
    <w:div w:id="902789424">
      <w:bodyDiv w:val="1"/>
      <w:marLeft w:val="0"/>
      <w:marRight w:val="0"/>
      <w:marTop w:val="0"/>
      <w:marBottom w:val="0"/>
      <w:divBdr>
        <w:top w:val="none" w:sz="0" w:space="0" w:color="auto"/>
        <w:left w:val="none" w:sz="0" w:space="0" w:color="auto"/>
        <w:bottom w:val="none" w:sz="0" w:space="0" w:color="auto"/>
        <w:right w:val="none" w:sz="0" w:space="0" w:color="auto"/>
      </w:divBdr>
    </w:div>
    <w:div w:id="902908360">
      <w:bodyDiv w:val="1"/>
      <w:marLeft w:val="0"/>
      <w:marRight w:val="0"/>
      <w:marTop w:val="0"/>
      <w:marBottom w:val="0"/>
      <w:divBdr>
        <w:top w:val="none" w:sz="0" w:space="0" w:color="auto"/>
        <w:left w:val="none" w:sz="0" w:space="0" w:color="auto"/>
        <w:bottom w:val="none" w:sz="0" w:space="0" w:color="auto"/>
        <w:right w:val="none" w:sz="0" w:space="0" w:color="auto"/>
      </w:divBdr>
    </w:div>
    <w:div w:id="1117985718">
      <w:bodyDiv w:val="1"/>
      <w:marLeft w:val="0"/>
      <w:marRight w:val="0"/>
      <w:marTop w:val="0"/>
      <w:marBottom w:val="0"/>
      <w:divBdr>
        <w:top w:val="none" w:sz="0" w:space="0" w:color="auto"/>
        <w:left w:val="none" w:sz="0" w:space="0" w:color="auto"/>
        <w:bottom w:val="none" w:sz="0" w:space="0" w:color="auto"/>
        <w:right w:val="none" w:sz="0" w:space="0" w:color="auto"/>
      </w:divBdr>
    </w:div>
    <w:div w:id="1292908107">
      <w:bodyDiv w:val="1"/>
      <w:marLeft w:val="0"/>
      <w:marRight w:val="0"/>
      <w:marTop w:val="0"/>
      <w:marBottom w:val="0"/>
      <w:divBdr>
        <w:top w:val="none" w:sz="0" w:space="0" w:color="auto"/>
        <w:left w:val="none" w:sz="0" w:space="0" w:color="auto"/>
        <w:bottom w:val="none" w:sz="0" w:space="0" w:color="auto"/>
        <w:right w:val="none" w:sz="0" w:space="0" w:color="auto"/>
      </w:divBdr>
    </w:div>
    <w:div w:id="1437094418">
      <w:bodyDiv w:val="1"/>
      <w:marLeft w:val="0"/>
      <w:marRight w:val="0"/>
      <w:marTop w:val="0"/>
      <w:marBottom w:val="0"/>
      <w:divBdr>
        <w:top w:val="none" w:sz="0" w:space="0" w:color="auto"/>
        <w:left w:val="none" w:sz="0" w:space="0" w:color="auto"/>
        <w:bottom w:val="none" w:sz="0" w:space="0" w:color="auto"/>
        <w:right w:val="none" w:sz="0" w:space="0" w:color="auto"/>
      </w:divBdr>
    </w:div>
    <w:div w:id="1508902600">
      <w:bodyDiv w:val="1"/>
      <w:marLeft w:val="0"/>
      <w:marRight w:val="0"/>
      <w:marTop w:val="0"/>
      <w:marBottom w:val="0"/>
      <w:divBdr>
        <w:top w:val="none" w:sz="0" w:space="0" w:color="auto"/>
        <w:left w:val="none" w:sz="0" w:space="0" w:color="auto"/>
        <w:bottom w:val="none" w:sz="0" w:space="0" w:color="auto"/>
        <w:right w:val="none" w:sz="0" w:space="0" w:color="auto"/>
      </w:divBdr>
    </w:div>
    <w:div w:id="1660883403">
      <w:bodyDiv w:val="1"/>
      <w:marLeft w:val="0"/>
      <w:marRight w:val="0"/>
      <w:marTop w:val="0"/>
      <w:marBottom w:val="0"/>
      <w:divBdr>
        <w:top w:val="none" w:sz="0" w:space="0" w:color="auto"/>
        <w:left w:val="none" w:sz="0" w:space="0" w:color="auto"/>
        <w:bottom w:val="none" w:sz="0" w:space="0" w:color="auto"/>
        <w:right w:val="none" w:sz="0" w:space="0" w:color="auto"/>
      </w:divBdr>
      <w:divsChild>
        <w:div w:id="114376234">
          <w:marLeft w:val="0"/>
          <w:marRight w:val="0"/>
          <w:marTop w:val="150"/>
          <w:marBottom w:val="168"/>
          <w:divBdr>
            <w:top w:val="none" w:sz="0" w:space="0" w:color="auto"/>
            <w:left w:val="none" w:sz="0" w:space="0" w:color="auto"/>
            <w:bottom w:val="none" w:sz="0" w:space="0" w:color="auto"/>
            <w:right w:val="none" w:sz="0" w:space="0" w:color="auto"/>
          </w:divBdr>
        </w:div>
        <w:div w:id="169679836">
          <w:marLeft w:val="0"/>
          <w:marRight w:val="0"/>
          <w:marTop w:val="0"/>
          <w:marBottom w:val="0"/>
          <w:divBdr>
            <w:top w:val="none" w:sz="0" w:space="0" w:color="auto"/>
            <w:left w:val="none" w:sz="0" w:space="0" w:color="auto"/>
            <w:bottom w:val="none" w:sz="0" w:space="0" w:color="auto"/>
            <w:right w:val="none" w:sz="0" w:space="0" w:color="auto"/>
          </w:divBdr>
        </w:div>
        <w:div w:id="1970545173">
          <w:marLeft w:val="0"/>
          <w:marRight w:val="0"/>
          <w:marTop w:val="0"/>
          <w:marBottom w:val="0"/>
          <w:divBdr>
            <w:top w:val="none" w:sz="0" w:space="0" w:color="auto"/>
            <w:left w:val="none" w:sz="0" w:space="0" w:color="auto"/>
            <w:bottom w:val="none" w:sz="0" w:space="0" w:color="auto"/>
            <w:right w:val="none" w:sz="0" w:space="0" w:color="auto"/>
          </w:divBdr>
        </w:div>
      </w:divsChild>
    </w:div>
    <w:div w:id="1695882791">
      <w:bodyDiv w:val="1"/>
      <w:marLeft w:val="0"/>
      <w:marRight w:val="0"/>
      <w:marTop w:val="0"/>
      <w:marBottom w:val="0"/>
      <w:divBdr>
        <w:top w:val="none" w:sz="0" w:space="0" w:color="auto"/>
        <w:left w:val="none" w:sz="0" w:space="0" w:color="auto"/>
        <w:bottom w:val="none" w:sz="0" w:space="0" w:color="auto"/>
        <w:right w:val="none" w:sz="0" w:space="0" w:color="auto"/>
      </w:divBdr>
    </w:div>
    <w:div w:id="1806117898">
      <w:bodyDiv w:val="1"/>
      <w:marLeft w:val="0"/>
      <w:marRight w:val="0"/>
      <w:marTop w:val="0"/>
      <w:marBottom w:val="0"/>
      <w:divBdr>
        <w:top w:val="none" w:sz="0" w:space="0" w:color="auto"/>
        <w:left w:val="none" w:sz="0" w:space="0" w:color="auto"/>
        <w:bottom w:val="none" w:sz="0" w:space="0" w:color="auto"/>
        <w:right w:val="none" w:sz="0" w:space="0" w:color="auto"/>
      </w:divBdr>
      <w:divsChild>
        <w:div w:id="761491433">
          <w:marLeft w:val="0"/>
          <w:marRight w:val="0"/>
          <w:marTop w:val="0"/>
          <w:marBottom w:val="0"/>
          <w:divBdr>
            <w:top w:val="none" w:sz="0" w:space="0" w:color="auto"/>
            <w:left w:val="none" w:sz="0" w:space="0" w:color="auto"/>
            <w:bottom w:val="none" w:sz="0" w:space="0" w:color="auto"/>
            <w:right w:val="none" w:sz="0" w:space="0" w:color="auto"/>
          </w:divBdr>
          <w:divsChild>
            <w:div w:id="13527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1455">
      <w:bodyDiv w:val="1"/>
      <w:marLeft w:val="0"/>
      <w:marRight w:val="0"/>
      <w:marTop w:val="0"/>
      <w:marBottom w:val="0"/>
      <w:divBdr>
        <w:top w:val="none" w:sz="0" w:space="0" w:color="auto"/>
        <w:left w:val="none" w:sz="0" w:space="0" w:color="auto"/>
        <w:bottom w:val="none" w:sz="0" w:space="0" w:color="auto"/>
        <w:right w:val="none" w:sz="0" w:space="0" w:color="auto"/>
      </w:divBdr>
    </w:div>
    <w:div w:id="1863860061">
      <w:bodyDiv w:val="1"/>
      <w:marLeft w:val="0"/>
      <w:marRight w:val="0"/>
      <w:marTop w:val="0"/>
      <w:marBottom w:val="0"/>
      <w:divBdr>
        <w:top w:val="none" w:sz="0" w:space="0" w:color="auto"/>
        <w:left w:val="none" w:sz="0" w:space="0" w:color="auto"/>
        <w:bottom w:val="none" w:sz="0" w:space="0" w:color="auto"/>
        <w:right w:val="none" w:sz="0" w:space="0" w:color="auto"/>
      </w:divBdr>
    </w:div>
    <w:div w:id="1882857387">
      <w:bodyDiv w:val="1"/>
      <w:marLeft w:val="0"/>
      <w:marRight w:val="0"/>
      <w:marTop w:val="0"/>
      <w:marBottom w:val="0"/>
      <w:divBdr>
        <w:top w:val="none" w:sz="0" w:space="0" w:color="auto"/>
        <w:left w:val="none" w:sz="0" w:space="0" w:color="auto"/>
        <w:bottom w:val="none" w:sz="0" w:space="0" w:color="auto"/>
        <w:right w:val="none" w:sz="0" w:space="0" w:color="auto"/>
      </w:divBdr>
      <w:divsChild>
        <w:div w:id="397024523">
          <w:marLeft w:val="0"/>
          <w:marRight w:val="0"/>
          <w:marTop w:val="0"/>
          <w:marBottom w:val="0"/>
          <w:divBdr>
            <w:top w:val="none" w:sz="0" w:space="0" w:color="auto"/>
            <w:left w:val="none" w:sz="0" w:space="0" w:color="auto"/>
            <w:bottom w:val="none" w:sz="0" w:space="0" w:color="auto"/>
            <w:right w:val="none" w:sz="0" w:space="0" w:color="auto"/>
          </w:divBdr>
          <w:divsChild>
            <w:div w:id="1855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7955">
      <w:bodyDiv w:val="1"/>
      <w:marLeft w:val="0"/>
      <w:marRight w:val="0"/>
      <w:marTop w:val="0"/>
      <w:marBottom w:val="0"/>
      <w:divBdr>
        <w:top w:val="none" w:sz="0" w:space="0" w:color="auto"/>
        <w:left w:val="none" w:sz="0" w:space="0" w:color="auto"/>
        <w:bottom w:val="none" w:sz="0" w:space="0" w:color="auto"/>
        <w:right w:val="none" w:sz="0" w:space="0" w:color="auto"/>
      </w:divBdr>
    </w:div>
    <w:div w:id="1990742139">
      <w:bodyDiv w:val="1"/>
      <w:marLeft w:val="0"/>
      <w:marRight w:val="0"/>
      <w:marTop w:val="0"/>
      <w:marBottom w:val="0"/>
      <w:divBdr>
        <w:top w:val="none" w:sz="0" w:space="0" w:color="auto"/>
        <w:left w:val="none" w:sz="0" w:space="0" w:color="auto"/>
        <w:bottom w:val="none" w:sz="0" w:space="0" w:color="auto"/>
        <w:right w:val="none" w:sz="0" w:space="0" w:color="auto"/>
      </w:divBdr>
      <w:divsChild>
        <w:div w:id="557278872">
          <w:marLeft w:val="0"/>
          <w:marRight w:val="0"/>
          <w:marTop w:val="0"/>
          <w:marBottom w:val="0"/>
          <w:divBdr>
            <w:top w:val="none" w:sz="0" w:space="0" w:color="auto"/>
            <w:left w:val="none" w:sz="0" w:space="0" w:color="auto"/>
            <w:bottom w:val="none" w:sz="0" w:space="0" w:color="auto"/>
            <w:right w:val="none" w:sz="0" w:space="0" w:color="auto"/>
          </w:divBdr>
        </w:div>
      </w:divsChild>
    </w:div>
    <w:div w:id="206629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k.kleszczow.pl" TargetMode="External"/><Relationship Id="rId13" Type="http://schemas.openxmlformats.org/officeDocument/2006/relationships/hyperlink" Target="mailto:iod@gok.kleszczo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k.kleszczo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k.kleszczow.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k.kleszczow.pl" TargetMode="External"/><Relationship Id="rId4" Type="http://schemas.openxmlformats.org/officeDocument/2006/relationships/settings" Target="settings.xml"/><Relationship Id="rId9" Type="http://schemas.openxmlformats.org/officeDocument/2006/relationships/hyperlink" Target="mailto:zamowienia@gok.kleszczow.pl" TargetMode="External"/><Relationship Id="rId14" Type="http://schemas.openxmlformats.org/officeDocument/2006/relationships/hyperlink" Target="http://www.gok.kleszc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95DE-1A26-42D9-B221-F4E7C90A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9461</Words>
  <Characters>56767</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lpstr>
    </vt:vector>
  </TitlesOfParts>
  <Company>Hewlett-Packard Company</Company>
  <LinksUpToDate>false</LinksUpToDate>
  <CharactersWithSpaces>66096</CharactersWithSpaces>
  <SharedDoc>false</SharedDoc>
  <HLinks>
    <vt:vector size="96" baseType="variant">
      <vt:variant>
        <vt:i4>65600</vt:i4>
      </vt:variant>
      <vt:variant>
        <vt:i4>45</vt:i4>
      </vt:variant>
      <vt:variant>
        <vt:i4>0</vt:i4>
      </vt:variant>
      <vt:variant>
        <vt:i4>5</vt:i4>
      </vt:variant>
      <vt:variant>
        <vt:lpwstr>http://www.gok.kleszczow.pl/</vt:lpwstr>
      </vt:variant>
      <vt:variant>
        <vt:lpwstr/>
      </vt:variant>
      <vt:variant>
        <vt:i4>65600</vt:i4>
      </vt:variant>
      <vt:variant>
        <vt:i4>42</vt:i4>
      </vt:variant>
      <vt:variant>
        <vt:i4>0</vt:i4>
      </vt:variant>
      <vt:variant>
        <vt:i4>5</vt:i4>
      </vt:variant>
      <vt:variant>
        <vt:lpwstr>http://www.gok.kleszczow.pl/</vt:lpwstr>
      </vt:variant>
      <vt:variant>
        <vt:lpwstr/>
      </vt:variant>
      <vt:variant>
        <vt:i4>65600</vt:i4>
      </vt:variant>
      <vt:variant>
        <vt:i4>39</vt:i4>
      </vt:variant>
      <vt:variant>
        <vt:i4>0</vt:i4>
      </vt:variant>
      <vt:variant>
        <vt:i4>5</vt:i4>
      </vt:variant>
      <vt:variant>
        <vt:lpwstr>http://www.gok.kleszczow.pl/</vt:lpwstr>
      </vt:variant>
      <vt:variant>
        <vt:lpwstr/>
      </vt:variant>
      <vt:variant>
        <vt:i4>7733332</vt:i4>
      </vt:variant>
      <vt:variant>
        <vt:i4>36</vt:i4>
      </vt:variant>
      <vt:variant>
        <vt:i4>0</vt:i4>
      </vt:variant>
      <vt:variant>
        <vt:i4>5</vt:i4>
      </vt:variant>
      <vt:variant>
        <vt:lpwstr>https://www.uzp.gov.pl/__data/assets/pdf_file/0030/37596/Instrukcja-Uzytkownika-Systemu-miniPortal-ePUAP.pdf</vt:lpwstr>
      </vt:variant>
      <vt:variant>
        <vt:lpwstr/>
      </vt:variant>
      <vt:variant>
        <vt:i4>6553642</vt:i4>
      </vt:variant>
      <vt:variant>
        <vt:i4>33</vt:i4>
      </vt:variant>
      <vt:variant>
        <vt:i4>0</vt:i4>
      </vt:variant>
      <vt:variant>
        <vt:i4>5</vt:i4>
      </vt:variant>
      <vt:variant>
        <vt:lpwstr>https://epuap.gov.pl/wps/portal</vt:lpwstr>
      </vt:variant>
      <vt:variant>
        <vt:lpwstr/>
      </vt:variant>
      <vt:variant>
        <vt:i4>2949239</vt:i4>
      </vt:variant>
      <vt:variant>
        <vt:i4>30</vt:i4>
      </vt:variant>
      <vt:variant>
        <vt:i4>0</vt:i4>
      </vt:variant>
      <vt:variant>
        <vt:i4>5</vt:i4>
      </vt:variant>
      <vt:variant>
        <vt:lpwstr>https://miniportal.uzp.gov.pl/</vt:lpwstr>
      </vt:variant>
      <vt:variant>
        <vt:lpwstr/>
      </vt:variant>
      <vt:variant>
        <vt:i4>65600</vt:i4>
      </vt:variant>
      <vt:variant>
        <vt:i4>27</vt:i4>
      </vt:variant>
      <vt:variant>
        <vt:i4>0</vt:i4>
      </vt:variant>
      <vt:variant>
        <vt:i4>5</vt:i4>
      </vt:variant>
      <vt:variant>
        <vt:lpwstr>http://www.gok.kleszczow.pl/</vt:lpwstr>
      </vt:variant>
      <vt:variant>
        <vt:lpwstr/>
      </vt:variant>
      <vt:variant>
        <vt:i4>65600</vt:i4>
      </vt:variant>
      <vt:variant>
        <vt:i4>24</vt:i4>
      </vt:variant>
      <vt:variant>
        <vt:i4>0</vt:i4>
      </vt:variant>
      <vt:variant>
        <vt:i4>5</vt:i4>
      </vt:variant>
      <vt:variant>
        <vt:lpwstr>http://www.gok.kleszczow.pl/</vt:lpwstr>
      </vt:variant>
      <vt:variant>
        <vt:lpwstr/>
      </vt:variant>
      <vt:variant>
        <vt:i4>2949183</vt:i4>
      </vt:variant>
      <vt:variant>
        <vt:i4>21</vt:i4>
      </vt:variant>
      <vt:variant>
        <vt:i4>0</vt:i4>
      </vt:variant>
      <vt:variant>
        <vt:i4>5</vt:i4>
      </vt:variant>
      <vt:variant>
        <vt:lpwstr>https://www.uzp.gov.pl/baza-wiedzy/jednolity-europejski-dokument-zamowienia</vt:lpwstr>
      </vt:variant>
      <vt:variant>
        <vt:lpwstr/>
      </vt:variant>
      <vt:variant>
        <vt:i4>2949183</vt:i4>
      </vt:variant>
      <vt:variant>
        <vt:i4>18</vt:i4>
      </vt:variant>
      <vt:variant>
        <vt:i4>0</vt:i4>
      </vt:variant>
      <vt:variant>
        <vt:i4>5</vt:i4>
      </vt:variant>
      <vt:variant>
        <vt:lpwstr>https://www.uzp.gov.pl/baza-wiedzy/jednolity-europejski-dokument-zamowienia</vt:lpwstr>
      </vt:variant>
      <vt:variant>
        <vt:lpwstr/>
      </vt:variant>
      <vt:variant>
        <vt:i4>2687015</vt:i4>
      </vt:variant>
      <vt:variant>
        <vt:i4>15</vt:i4>
      </vt:variant>
      <vt:variant>
        <vt:i4>0</vt:i4>
      </vt:variant>
      <vt:variant>
        <vt:i4>5</vt:i4>
      </vt:variant>
      <vt:variant>
        <vt:lpwstr>https://ec.europa.eu/growth/tools-databases/espd/filter?lang=pl</vt:lpwstr>
      </vt:variant>
      <vt:variant>
        <vt:lpwstr/>
      </vt:variant>
      <vt:variant>
        <vt:i4>2687094</vt:i4>
      </vt:variant>
      <vt:variant>
        <vt:i4>12</vt:i4>
      </vt:variant>
      <vt:variant>
        <vt:i4>0</vt:i4>
      </vt:variant>
      <vt:variant>
        <vt:i4>5</vt:i4>
      </vt:variant>
      <vt:variant>
        <vt:lpwstr>http://ec.europa.eu/growth/espd</vt:lpwstr>
      </vt:variant>
      <vt:variant>
        <vt:lpwstr/>
      </vt:variant>
      <vt:variant>
        <vt:i4>6160423</vt:i4>
      </vt:variant>
      <vt:variant>
        <vt:i4>9</vt:i4>
      </vt:variant>
      <vt:variant>
        <vt:i4>0</vt:i4>
      </vt:variant>
      <vt:variant>
        <vt:i4>5</vt:i4>
      </vt:variant>
      <vt:variant>
        <vt:lpwstr>mailto:zamowienia@gok.kleszczow.pl</vt:lpwstr>
      </vt:variant>
      <vt:variant>
        <vt:lpwstr/>
      </vt:variant>
      <vt:variant>
        <vt:i4>65600</vt:i4>
      </vt:variant>
      <vt:variant>
        <vt:i4>6</vt:i4>
      </vt:variant>
      <vt:variant>
        <vt:i4>0</vt:i4>
      </vt:variant>
      <vt:variant>
        <vt:i4>5</vt:i4>
      </vt:variant>
      <vt:variant>
        <vt:lpwstr>http://www.gok.kleszczow.pl/</vt:lpwstr>
      </vt:variant>
      <vt:variant>
        <vt:lpwstr/>
      </vt:variant>
      <vt:variant>
        <vt:i4>6553642</vt:i4>
      </vt:variant>
      <vt:variant>
        <vt:i4>3</vt:i4>
      </vt:variant>
      <vt:variant>
        <vt:i4>0</vt:i4>
      </vt:variant>
      <vt:variant>
        <vt:i4>5</vt:i4>
      </vt:variant>
      <vt:variant>
        <vt:lpwstr>https://epuap.gov.pl/wps/portal</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Maciej Gonera</dc:creator>
  <cp:keywords/>
  <dc:description/>
  <cp:lastModifiedBy>P. Kurczab</cp:lastModifiedBy>
  <cp:revision>8</cp:revision>
  <cp:lastPrinted>2020-10-14T07:38:00Z</cp:lastPrinted>
  <dcterms:created xsi:type="dcterms:W3CDTF">2020-10-22T07:33:00Z</dcterms:created>
  <dcterms:modified xsi:type="dcterms:W3CDTF">2020-10-22T11:31:00Z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